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Auvet </w:t>
      </w:r>
      <w:r>
        <w:rPr>
          <w:color w:val="641e6e"/>
        </w:rPr>
        <w:t xml:space="preserve">Chercheur contractuel CNRS, Chaire Reasons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Géographe des politiques de l’environnement et de l’énergie. Issu d’une formation en géographie et en sciences de l’environnement, mes travaux portent sur les enjeux environnementaux au travers des dispositifs de gouvernance dans leurs dimensions matérielles, épistémiques, territoriales et multi-échelle. Orienté objet, j'ai travaillé sur l'eau (2013-2020), la biodiversité (2020-2021) et l'énergie depuis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L’hydrogène naturel : émergence d’une nouvelle ressource énergétique au défi de sa territorialisation</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r>
              <w:rPr/>
              <w:t xml:space="preserve">,</w:t>
            </w:r>
            <w:hyperlink r:id="rId10" w:history="1">
              <w:r>
                <w:rPr>
                  <w:color w:val="#410a8c"/>
                  <w:u w:val="single"/>
                </w:rPr>
                <w:t xml:space="preserve">Carole Haritchabalet</w:t>
              </w:r>
            </w:hyperlink>
            <w:r>
              <w:rPr/>
              <w:t xml:space="preserve">,</w:t>
            </w:r>
            <w:hyperlink r:id="rId11" w:history="1">
              <w:r>
                <w:rPr>
                  <w:color w:val="#410a8c"/>
                  <w:u w:val="single"/>
                </w:rPr>
                <w:t xml:space="preserve">Anaïs Trousselle</w:t>
              </w:r>
            </w:hyperlink>
          </w:p>
          <w:p>
            <w:pPr/>
            <w:r>
              <w:rPr/>
              <w:t xml:space="preserve">CNRS. 2026</w:t>
            </w:r>
          </w:p>
          <w:p>
            <w:pPr/>
            <w:r>
              <w:rPr/>
              <w:t xml:space="preserve">Rapport</w:t>
            </w:r>
          </w:p>
          <w:p>
            <w:pPr/>
            <w:hyperlink r:id="rId7" w:history="1">
              <w:r>
                <w:rPr>
                  <w:color w:val="#410a8c"/>
                  <w:u w:val="single"/>
                </w:rPr>
                <w:t xml:space="preserve">hal-05600708v1</w:t>
              </w:r>
            </w:hyperlink>
          </w:p>
        </w:tc>
      </w:tr>
      <w:tr>
        <w:trPr/>
        <w:tc>
          <w:tcPr>
            <w:noWrap/>
          </w:tcPr>
          <w:p>
            <w:pPr>
              <w:spacing w:after="200"/>
            </w:pPr>
            <w:hyperlink r:id="rId12" w:history="1">
              <w:r>
                <w:rPr>
                  <w:color w:val="1e198e"/>
                  <w:b w:val="1"/>
                  <w:bCs w:val="1"/>
                  <w:u w:val="single"/>
                </w:rPr>
                <w:t xml:space="preserve">Sustainable Aviation Fuel :Une solution techniquement et politiquement consensuelle contestée localement sur fond d’accusation de greenwashing</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CNRS. 2024</w:t>
            </w:r>
          </w:p>
          <w:p>
            <w:pPr/>
            <w:r>
              <w:rPr/>
              <w:t xml:space="preserve">Rapport</w:t>
            </w:r>
          </w:p>
          <w:p>
            <w:pPr/>
            <w:hyperlink r:id="rId12" w:history="1">
              <w:r>
                <w:rPr>
                  <w:color w:val="#410a8c"/>
                  <w:u w:val="single"/>
                </w:rPr>
                <w:t xml:space="preserve">hal-05600713v1</w:t>
              </w:r>
            </w:hyperlink>
          </w:p>
        </w:tc>
      </w:tr>
      <w:tr>
        <w:trPr/>
        <w:tc>
          <w:tcPr>
            <w:noWrap/>
          </w:tcPr>
          <w:p>
            <w:pPr>
              <w:spacing w:after="200"/>
            </w:pPr>
            <w:hyperlink r:id="rId13" w:history="1">
              <w:r>
                <w:rPr>
                  <w:color w:val="1e198e"/>
                  <w:b w:val="1"/>
                  <w:bCs w:val="1"/>
                  <w:u w:val="single"/>
                </w:rPr>
                <w:t xml:space="preserve">Matières premières critiques pour la transition énergétique : Trajectoire du concept à l’échelle européenne (2008-2024). Politique industrielle, climatisation et souveraineté</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CNRS. 2024</w:t>
            </w:r>
          </w:p>
          <w:p>
            <w:pPr/>
            <w:r>
              <w:rPr/>
              <w:t xml:space="preserve">Rapport</w:t>
            </w:r>
          </w:p>
          <w:p>
            <w:pPr/>
            <w:hyperlink r:id="rId13" w:history="1">
              <w:r>
                <w:rPr>
                  <w:color w:val="#410a8c"/>
                  <w:u w:val="single"/>
                </w:rPr>
                <w:t xml:space="preserve">hal-05600715v1</w:t>
              </w:r>
            </w:hyperlink>
          </w:p>
        </w:tc>
      </w:tr>
      <w:tr>
        <w:trPr/>
        <w:tc>
          <w:tcPr>
            <w:noWrap/>
          </w:tcPr>
          <w:p>
            <w:pPr>
              <w:spacing w:after="200"/>
            </w:pPr>
            <w:hyperlink r:id="rId14" w:history="1">
              <w:r>
                <w:rPr>
                  <w:color w:val="1e198e"/>
                  <w:b w:val="1"/>
                  <w:bCs w:val="1"/>
                  <w:u w:val="single"/>
                </w:rPr>
                <w:t xml:space="preserve">Promesse hydrogène et positionnement des acteurs : entre polarisation et pragmatisme stratégique</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UMR TREE; UPPA. 2023</w:t>
            </w:r>
          </w:p>
          <w:p>
            <w:pPr/>
            <w:r>
              <w:rPr/>
              <w:t xml:space="preserve">Rapport</w:t>
            </w:r>
          </w:p>
          <w:p>
            <w:pPr/>
            <w:hyperlink r:id="rId14" w:history="1">
              <w:r>
                <w:rPr>
                  <w:color w:val="#410a8c"/>
                  <w:u w:val="single"/>
                </w:rPr>
                <w:t xml:space="preserve">hal-05600732v1</w:t>
              </w:r>
            </w:hyperlink>
          </w:p>
        </w:tc>
      </w:tr>
      <w:tr>
        <w:trPr/>
        <w:tc>
          <w:tcPr>
            <w:noWrap/>
          </w:tcPr>
          <w:p>
            <w:pPr>
              <w:spacing w:after="200"/>
            </w:pPr>
            <w:hyperlink r:id="rId15" w:history="1">
              <w:r>
                <w:rPr>
                  <w:color w:val="1e198e"/>
                  <w:b w:val="1"/>
                  <w:bCs w:val="1"/>
                  <w:u w:val="single"/>
                </w:rPr>
                <w:t xml:space="preserve">Hydrogène : du consensus politico-technologique à la recherche de signaux faibles des controverses</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UMR TREE; UPPA. 2023</w:t>
            </w:r>
          </w:p>
          <w:p>
            <w:pPr/>
            <w:r>
              <w:rPr/>
              <w:t xml:space="preserve">Rapport</w:t>
            </w:r>
          </w:p>
          <w:p>
            <w:pPr/>
            <w:hyperlink r:id="rId15" w:history="1">
              <w:r>
                <w:rPr>
                  <w:color w:val="#410a8c"/>
                  <w:u w:val="single"/>
                </w:rPr>
                <w:t xml:space="preserve">hal-05600726v1</w:t>
              </w:r>
            </w:hyperlink>
          </w:p>
        </w:tc>
      </w:tr>
      <w:tr>
        <w:trPr/>
        <w:tc>
          <w:tcPr>
            <w:noWrap/>
          </w:tcPr>
          <w:p>
            <w:pPr>
              <w:spacing w:after="200"/>
            </w:pPr>
            <w:hyperlink r:id="rId16" w:history="1">
              <w:r>
                <w:rPr>
                  <w:color w:val="1e198e"/>
                  <w:b w:val="1"/>
                  <w:bCs w:val="1"/>
                  <w:u w:val="single"/>
                </w:rPr>
                <w:t xml:space="preserve">Historique et logiques du déploiement des bornes de recharge électrique</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CNRS. 2023</w:t>
            </w:r>
          </w:p>
          <w:p>
            <w:pPr/>
            <w:r>
              <w:rPr/>
              <w:t xml:space="preserve">Rapport</w:t>
            </w:r>
          </w:p>
          <w:p>
            <w:pPr/>
            <w:hyperlink r:id="rId16" w:history="1">
              <w:r>
                <w:rPr>
                  <w:color w:val="#410a8c"/>
                  <w:u w:val="single"/>
                </w:rPr>
                <w:t xml:space="preserve">hal-05600718v1</w:t>
              </w:r>
            </w:hyperlink>
          </w:p>
        </w:tc>
      </w:tr>
      <w:tr>
        <w:trPr/>
        <w:tc>
          <w:tcPr>
            <w:noWrap/>
          </w:tcPr>
          <w:p>
            <w:pPr>
              <w:spacing w:after="200"/>
            </w:pPr>
            <w:hyperlink r:id="rId17" w:history="1">
              <w:r>
                <w:rPr>
                  <w:color w:val="1e198e"/>
                  <w:b w:val="1"/>
                  <w:bCs w:val="1"/>
                  <w:u w:val="single"/>
                </w:rPr>
                <w:t xml:space="preserve">L’acceptabilité sociale de l’hydrogène en pratique et en action : du consensus sur la promesse à l’irruption du territoire dans les projets</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p>
          <w:p>
            <w:pPr/>
            <w:r>
              <w:rPr/>
              <w:t xml:space="preserve">UPPA. 2022</w:t>
            </w:r>
          </w:p>
          <w:p>
            <w:pPr/>
            <w:r>
              <w:rPr/>
              <w:t xml:space="preserve">Rapport</w:t>
            </w:r>
          </w:p>
          <w:p>
            <w:pPr/>
            <w:hyperlink r:id="rId17" w:history="1">
              <w:r>
                <w:rPr>
                  <w:color w:val="#410a8c"/>
                  <w:u w:val="single"/>
                </w:rPr>
                <w:t xml:space="preserve">hal-05600722v1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Paths of energy transition and online debates</w:t>
              </w:r>
            </w:hyperlink>
          </w:p>
          <w:p>
            <w:pPr/>
            <w:hyperlink r:id="rId8" w:history="1">
              <w:r>
                <w:rPr>
                  <w:color w:val="#410a8c"/>
                  <w:u w:val="single"/>
                </w:rPr>
                <w:t xml:space="preserve">Brice Auvet</w:t>
              </w:r>
            </w:hyperlink>
          </w:p>
          <w:p>
            <w:pPr/>
            <w:r>
              <w:rPr>
                <w:i w:val="1"/>
                <w:iCs w:val="1"/>
              </w:rPr>
              <w:t xml:space="preserve">CREATE.S networking workshop</w:t>
            </w:r>
            <w:r>
              <w:rPr/>
              <w:t xml:space="preserve">, Sep 2025, Oxford, United Kingdom</w:t>
            </w:r>
          </w:p>
          <w:p>
            <w:pPr/>
            <w:r>
              <w:rPr/>
              <w:t xml:space="preserve">Communication dans un congrès</w:t>
            </w:r>
          </w:p>
          <w:p>
            <w:pPr/>
            <w:hyperlink r:id="rId18" w:history="1">
              <w:r>
                <w:rPr>
                  <w:color w:val="#410a8c"/>
                  <w:u w:val="single"/>
                </w:rPr>
                <w:t xml:space="preserve">hal-05600764v1</w:t>
              </w:r>
            </w:hyperlink>
          </w:p>
        </w:tc>
      </w:tr>
      <w:tr>
        <w:trPr/>
        <w:tc>
          <w:tcPr>
            <w:noWrap/>
          </w:tcPr>
          <w:p>
            <w:pPr>
              <w:spacing w:after="200"/>
            </w:pPr>
            <w:hyperlink r:id="rId19" w:history="1">
              <w:r>
                <w:rPr>
                  <w:color w:val="1e198e"/>
                  <w:b w:val="1"/>
                  <w:bCs w:val="1"/>
                  <w:u w:val="single"/>
                </w:rPr>
                <w:t xml:space="preserve">Nature and intensity of debates on deep geothermal energy in France</w:t>
              </w:r>
            </w:hyperlink>
          </w:p>
          <w:p>
            <w:pPr/>
            <w:hyperlink r:id="rId9" w:history="1">
              <w:r>
                <w:rPr>
                  <w:color w:val="#410a8c"/>
                  <w:u w:val="single"/>
                </w:rPr>
                <w:t xml:space="preserve">Xavier Arnauld de Sartre</w:t>
              </w:r>
            </w:hyperlink>
            <w:r>
              <w:rPr/>
              <w:t xml:space="preserve">,</w:t>
            </w:r>
            <w:hyperlink r:id="rId20" w:history="1">
              <w:r>
                <w:rPr>
                  <w:color w:val="#410a8c"/>
                  <w:u w:val="single"/>
                </w:rPr>
                <w:t xml:space="preserve">Justin Missaghieh--Poncet</w:t>
              </w:r>
            </w:hyperlink>
            <w:r>
              <w:rPr/>
              <w:t xml:space="preserve">,</w:t>
            </w:r>
            <w:hyperlink r:id="rId8" w:history="1">
              <w:r>
                <w:rPr>
                  <w:color w:val="#410a8c"/>
                  <w:u w:val="single"/>
                </w:rPr>
                <w:t xml:space="preserve">Brice Auvet</w:t>
              </w:r>
            </w:hyperlink>
          </w:p>
          <w:p>
            <w:pPr/>
            <w:r>
              <w:rPr>
                <w:i w:val="1"/>
                <w:iCs w:val="1"/>
              </w:rPr>
              <w:t xml:space="preserve">86th EAGE Annual conference « Navigating Change: Geosciences Shaping a Sustainable Transition »,</w:t>
            </w:r>
            <w:r>
              <w:rPr/>
              <w:t xml:space="preserve">, EAGE, Jun 2025, Toulouse, France</w:t>
            </w:r>
          </w:p>
          <w:p>
            <w:pPr/>
            <w:r>
              <w:rPr/>
              <w:t xml:space="preserve">Communication dans un congrès</w:t>
            </w:r>
          </w:p>
          <w:p>
            <w:pPr/>
            <w:hyperlink r:id="rId19" w:history="1">
              <w:r>
                <w:rPr>
                  <w:color w:val="#410a8c"/>
                  <w:u w:val="single"/>
                </w:rPr>
                <w:t xml:space="preserve">hal-05098000v1</w:t>
              </w:r>
            </w:hyperlink>
          </w:p>
        </w:tc>
      </w:tr>
      <w:tr>
        <w:trPr/>
        <w:tc>
          <w:tcPr>
            <w:noWrap/>
          </w:tcPr>
          <w:p>
            <w:pPr>
              <w:spacing w:after="200"/>
            </w:pPr>
            <w:hyperlink r:id="rId21" w:history="1">
              <w:r>
                <w:rPr>
                  <w:color w:val="1e198e"/>
                  <w:b w:val="1"/>
                  <w:bCs w:val="1"/>
                  <w:u w:val="single"/>
                </w:rPr>
                <w:t xml:space="preserve">Transitioning from oil to hydrogen : unravelling political and industrial promises of abundance to sporadic projects</w:t>
              </w:r>
            </w:hyperlink>
          </w:p>
          <w:p>
            <w:pPr/>
            <w:hyperlink r:id="rId8" w:history="1">
              <w:r>
                <w:rPr>
                  <w:color w:val="#410a8c"/>
                  <w:u w:val="single"/>
                </w:rPr>
                <w:t xml:space="preserve">Brice Auvet</w:t>
              </w:r>
            </w:hyperlink>
          </w:p>
          <w:p>
            <w:pPr/>
            <w:r>
              <w:rPr>
                <w:i w:val="1"/>
                <w:iCs w:val="1"/>
              </w:rPr>
              <w:t xml:space="preserve">International Geographical Congress</w:t>
            </w:r>
            <w:r>
              <w:rPr/>
              <w:t xml:space="preserve">, Union géographique internationale, Sep 2024, Dublin, Iceland</w:t>
            </w:r>
          </w:p>
          <w:p>
            <w:pPr/>
            <w:r>
              <w:rPr/>
              <w:t xml:space="preserve">Communication dans un congrès</w:t>
            </w:r>
          </w:p>
          <w:p>
            <w:pPr/>
            <w:hyperlink r:id="rId21" w:history="1">
              <w:r>
                <w:rPr>
                  <w:color w:val="#410a8c"/>
                  <w:u w:val="single"/>
                </w:rPr>
                <w:t xml:space="preserve">hal-05600770v1</w:t>
              </w:r>
            </w:hyperlink>
          </w:p>
        </w:tc>
      </w:tr>
      <w:tr>
        <w:trPr/>
        <w:tc>
          <w:tcPr>
            <w:noWrap/>
          </w:tcPr>
          <w:p>
            <w:pPr>
              <w:spacing w:after="200"/>
            </w:pPr>
            <w:hyperlink r:id="rId22" w:history="1">
              <w:r>
                <w:rPr>
                  <w:color w:val="1e198e"/>
                  <w:b w:val="1"/>
                  <w:bCs w:val="1"/>
                  <w:u w:val="single"/>
                </w:rPr>
                <w:t xml:space="preserve">Hydrogène pour la transition : une promesse d’abondance au défi de sa territorialisation</w:t>
              </w:r>
            </w:hyperlink>
          </w:p>
          <w:p>
            <w:pPr/>
            <w:hyperlink r:id="rId8" w:history="1">
              <w:r>
                <w:rPr>
                  <w:color w:val="#410a8c"/>
                  <w:u w:val="single"/>
                </w:rPr>
                <w:t xml:space="preserve">Brice Auvet</w:t>
              </w:r>
            </w:hyperlink>
          </w:p>
          <w:p>
            <w:pPr/>
            <w:r>
              <w:rPr>
                <w:i w:val="1"/>
                <w:iCs w:val="1"/>
              </w:rPr>
              <w:t xml:space="preserve">Congrès du PEPR hydrogène</w:t>
            </w:r>
            <w:r>
              <w:rPr/>
              <w:t xml:space="preserve">, PEPR hydrogène, Sep 2024, Brest, France</w:t>
            </w:r>
          </w:p>
          <w:p>
            <w:pPr/>
            <w:r>
              <w:rPr/>
              <w:t xml:space="preserve">Communication dans un congrès</w:t>
            </w:r>
          </w:p>
          <w:p>
            <w:pPr/>
            <w:hyperlink r:id="rId22" w:history="1">
              <w:r>
                <w:rPr>
                  <w:color w:val="#410a8c"/>
                  <w:u w:val="single"/>
                </w:rPr>
                <w:t xml:space="preserve">hal-05600740v1</w:t>
              </w:r>
            </w:hyperlink>
          </w:p>
        </w:tc>
      </w:tr>
      <w:tr>
        <w:trPr/>
        <w:tc>
          <w:tcPr>
            <w:noWrap/>
          </w:tcPr>
          <w:p>
            <w:pPr>
              <w:spacing w:after="200"/>
            </w:pPr>
            <w:hyperlink r:id="rId23" w:history="1">
              <w:r>
                <w:rPr>
                  <w:color w:val="1e198e"/>
                  <w:b w:val="1"/>
                  <w:bCs w:val="1"/>
                  <w:u w:val="single"/>
                </w:rPr>
                <w:t xml:space="preserve">Trajectoire de la notion de sobriété et mise en discours de la sobriété sur internet</w:t>
              </w:r>
            </w:hyperlink>
          </w:p>
          <w:p>
            <w:pPr/>
            <w:hyperlink r:id="rId8" w:history="1">
              <w:r>
                <w:rPr>
                  <w:color w:val="#410a8c"/>
                  <w:u w:val="single"/>
                </w:rPr>
                <w:t xml:space="preserve">Brice Auvet</w:t>
              </w:r>
            </w:hyperlink>
          </w:p>
          <w:p>
            <w:pPr/>
            <w:r>
              <w:rPr>
                <w:i w:val="1"/>
                <w:iCs w:val="1"/>
              </w:rPr>
              <w:t xml:space="preserve">Séminaire projet Sobre</w:t>
            </w:r>
            <w:r>
              <w:rPr/>
              <w:t xml:space="preserve">, Oct 2023, Grenoble, France</w:t>
            </w:r>
          </w:p>
          <w:p>
            <w:pPr/>
            <w:r>
              <w:rPr/>
              <w:t xml:space="preserve">Communication dans un congrès</w:t>
            </w:r>
          </w:p>
          <w:p>
            <w:pPr/>
            <w:hyperlink r:id="rId23" w:history="1">
              <w:r>
                <w:rPr>
                  <w:color w:val="#410a8c"/>
                  <w:u w:val="single"/>
                </w:rPr>
                <w:t xml:space="preserve">hal-05600748v1</w:t>
              </w:r>
            </w:hyperlink>
          </w:p>
        </w:tc>
      </w:tr>
      <w:tr>
        <w:trPr/>
        <w:tc>
          <w:tcPr>
            <w:noWrap/>
          </w:tcPr>
          <w:p>
            <w:pPr>
              <w:spacing w:after="200"/>
            </w:pPr>
            <w:hyperlink r:id="rId24" w:history="1">
              <w:r>
                <w:rPr>
                  <w:color w:val="1e198e"/>
                  <w:b w:val="1"/>
                  <w:bCs w:val="1"/>
                  <w:u w:val="single"/>
                </w:rPr>
                <w:t xml:space="preserve">Les sous-sols à l’épreuve de la transition énergétique : le stockage géologique de l’hydrogène</w:t>
              </w:r>
            </w:hyperlink>
          </w:p>
          <w:p>
            <w:pPr/>
            <w:hyperlink r:id="rId8" w:history="1">
              <w:r>
                <w:rPr>
                  <w:color w:val="#410a8c"/>
                  <w:u w:val="single"/>
                </w:rPr>
                <w:t xml:space="preserve">Brice Auvet</w:t>
              </w:r>
            </w:hyperlink>
          </w:p>
          <w:p>
            <w:pPr/>
            <w:r>
              <w:rPr>
                <w:i w:val="1"/>
                <w:iCs w:val="1"/>
              </w:rPr>
              <w:t xml:space="preserve">Limites planétaires et enjeux de durabilité</w:t>
            </w:r>
            <w:r>
              <w:rPr/>
              <w:t xml:space="preserve">, MITI CNRS, Jul 2023, Paris, France</w:t>
            </w:r>
          </w:p>
          <w:p>
            <w:pPr/>
            <w:r>
              <w:rPr/>
              <w:t xml:space="preserve">Communication dans un congrès</w:t>
            </w:r>
          </w:p>
          <w:p>
            <w:pPr/>
            <w:hyperlink r:id="rId24" w:history="1">
              <w:r>
                <w:rPr>
                  <w:color w:val="#410a8c"/>
                  <w:u w:val="single"/>
                </w:rPr>
                <w:t xml:space="preserve">hal-05600753v1</w:t>
              </w:r>
            </w:hyperlink>
          </w:p>
        </w:tc>
      </w:tr>
      <w:tr>
        <w:trPr/>
        <w:tc>
          <w:tcPr>
            <w:noWrap/>
          </w:tcPr>
          <w:p>
            <w:pPr>
              <w:spacing w:after="200"/>
            </w:pPr>
            <w:hyperlink r:id="rId25" w:history="1">
              <w:r>
                <w:rPr>
                  <w:color w:val="1e198e"/>
                  <w:b w:val="1"/>
                  <w:bCs w:val="1"/>
                  <w:u w:val="single"/>
                </w:rPr>
                <w:t xml:space="preserve">Facing the hegemony of water crisis narratives: political and material compromises</w:t>
              </w:r>
            </w:hyperlink>
          </w:p>
          <w:p>
            <w:pPr/>
            <w:hyperlink r:id="rId8" w:history="1">
              <w:r>
                <w:rPr>
                  <w:color w:val="#410a8c"/>
                  <w:u w:val="single"/>
                </w:rPr>
                <w:t xml:space="preserve">Brice Auvet</w:t>
              </w:r>
            </w:hyperlink>
          </w:p>
          <w:p>
            <w:pPr/>
            <w:r>
              <w:rPr>
                <w:i w:val="1"/>
                <w:iCs w:val="1"/>
              </w:rPr>
              <w:t xml:space="preserve">International Geographical Union Congress</w:t>
            </w:r>
            <w:r>
              <w:rPr/>
              <w:t xml:space="preserve">, International Geographical Union, Jul 2022, Paris, France</w:t>
            </w:r>
          </w:p>
          <w:p>
            <w:pPr/>
            <w:r>
              <w:rPr/>
              <w:t xml:space="preserve">Communication dans un congrès</w:t>
            </w:r>
          </w:p>
          <w:p>
            <w:pPr/>
            <w:hyperlink r:id="rId25" w:history="1">
              <w:r>
                <w:rPr>
                  <w:color w:val="#410a8c"/>
                  <w:u w:val="single"/>
                </w:rPr>
                <w:t xml:space="preserve">hal-05600776v1</w:t>
              </w:r>
            </w:hyperlink>
          </w:p>
        </w:tc>
      </w:tr>
      <w:tr>
        <w:trPr/>
        <w:tc>
          <w:tcPr>
            <w:noWrap/>
          </w:tcPr>
          <w:p>
            <w:pPr>
              <w:spacing w:after="200"/>
            </w:pPr>
            <w:hyperlink r:id="rId26" w:history="1">
              <w:r>
                <w:rPr>
                  <w:color w:val="1e198e"/>
                  <w:b w:val="1"/>
                  <w:bCs w:val="1"/>
                  <w:u w:val="single"/>
                </w:rPr>
                <w:t xml:space="preserve">La promesse hydrogène à l’épreuve du stockage géologique : une économie de projet dans la transition énergétique</w:t>
              </w:r>
            </w:hyperlink>
          </w:p>
          <w:p>
            <w:pPr/>
            <w:hyperlink r:id="rId8" w:history="1">
              <w:r>
                <w:rPr>
                  <w:color w:val="#410a8c"/>
                  <w:u w:val="single"/>
                </w:rPr>
                <w:t xml:space="preserve">Brice Auvet</w:t>
              </w:r>
            </w:hyperlink>
          </w:p>
          <w:p>
            <w:pPr/>
            <w:r>
              <w:rPr>
                <w:i w:val="1"/>
                <w:iCs w:val="1"/>
              </w:rPr>
              <w:t xml:space="preserve">Congrès du centenaire de l'Union Géographique Internationale</w:t>
            </w:r>
            <w:r>
              <w:rPr/>
              <w:t xml:space="preserve">, Union Géographique Internationale, Aug 2022, Paris, France</w:t>
            </w:r>
          </w:p>
          <w:p>
            <w:pPr/>
            <w:r>
              <w:rPr/>
              <w:t xml:space="preserve">Communication dans un congrès</w:t>
            </w:r>
          </w:p>
          <w:p>
            <w:pPr/>
            <w:hyperlink r:id="rId26" w:history="1">
              <w:r>
                <w:rPr>
                  <w:color w:val="#410a8c"/>
                  <w:u w:val="single"/>
                </w:rPr>
                <w:t xml:space="preserve">hal-05600771v1</w:t>
              </w:r>
            </w:hyperlink>
          </w:p>
        </w:tc>
      </w:tr>
      <w:tr>
        <w:trPr/>
        <w:tc>
          <w:tcPr>
            <w:noWrap/>
          </w:tcPr>
          <w:p>
            <w:pPr>
              <w:spacing w:after="200"/>
            </w:pPr>
            <w:hyperlink r:id="rId27" w:history="1">
              <w:r>
                <w:rPr>
                  <w:color w:val="1e198e"/>
                  <w:b w:val="1"/>
                  <w:bCs w:val="1"/>
                  <w:u w:val="single"/>
                </w:rPr>
                <w:t xml:space="preserve">Mobilier ou non le droit au nom de l’eau en Crau : la place du droit dans les modernisations</w:t>
              </w:r>
            </w:hyperlink>
          </w:p>
          <w:p>
            <w:pPr/>
            <w:hyperlink r:id="rId8" w:history="1">
              <w:r>
                <w:rPr>
                  <w:color w:val="#410a8c"/>
                  <w:u w:val="single"/>
                </w:rPr>
                <w:t xml:space="preserve">Brice Auvet</w:t>
              </w:r>
            </w:hyperlink>
          </w:p>
          <w:p>
            <w:pPr/>
            <w:r>
              <w:rPr>
                <w:i w:val="1"/>
                <w:iCs w:val="1"/>
              </w:rPr>
              <w:t xml:space="preserve">Eau et droits</w:t>
            </w:r>
            <w:r>
              <w:rPr/>
              <w:t xml:space="preserve">, Société Hydrotechnique de France, Apr 2022, Paris, France</w:t>
            </w:r>
          </w:p>
          <w:p>
            <w:pPr/>
            <w:r>
              <w:rPr/>
              <w:t xml:space="preserve">Communication dans un congrès</w:t>
            </w:r>
          </w:p>
          <w:p>
            <w:pPr/>
            <w:hyperlink r:id="rId27" w:history="1">
              <w:r>
                <w:rPr>
                  <w:color w:val="#410a8c"/>
                  <w:u w:val="single"/>
                </w:rPr>
                <w:t xml:space="preserve">hal-05600780v1</w:t>
              </w:r>
            </w:hyperlink>
          </w:p>
        </w:tc>
      </w:tr>
      <w:tr>
        <w:trPr/>
        <w:tc>
          <w:tcPr>
            <w:noWrap/>
          </w:tcPr>
          <w:p>
            <w:pPr>
              <w:spacing w:after="200"/>
            </w:pPr>
            <w:hyperlink r:id="rId28" w:history="1">
              <w:r>
                <w:rPr>
                  <w:color w:val="1e198e"/>
                  <w:b w:val="1"/>
                  <w:bCs w:val="1"/>
                  <w:u w:val="single"/>
                </w:rPr>
                <w:t xml:space="preserve">L’eau en Crau en proie à l’histoire et la gestion</w:t>
              </w:r>
            </w:hyperlink>
          </w:p>
          <w:p>
            <w:pPr/>
            <w:hyperlink r:id="rId8" w:history="1">
              <w:r>
                <w:rPr>
                  <w:color w:val="#410a8c"/>
                  <w:u w:val="single"/>
                </w:rPr>
                <w:t xml:space="preserve">Brice Auvet</w:t>
              </w:r>
            </w:hyperlink>
          </w:p>
          <w:p>
            <w:pPr/>
            <w:r>
              <w:rPr>
                <w:i w:val="1"/>
                <w:iCs w:val="1"/>
              </w:rPr>
              <w:t xml:space="preserve">Doctoriale des Sciences Sociales de l’eau</w:t>
            </w:r>
            <w:r>
              <w:rPr/>
              <w:t xml:space="preserve">, Université d’Orléans, Sep 2021, Châteauroux, France</w:t>
            </w:r>
          </w:p>
          <w:p>
            <w:pPr/>
            <w:r>
              <w:rPr/>
              <w:t xml:space="preserve">Communication dans un congrès</w:t>
            </w:r>
          </w:p>
          <w:p>
            <w:pPr/>
            <w:hyperlink r:id="rId28" w:history="1">
              <w:r>
                <w:rPr>
                  <w:color w:val="#410a8c"/>
                  <w:u w:val="single"/>
                </w:rPr>
                <w:t xml:space="preserve">hal-05600758v1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Quand transition énergétique rime avec innovation technologique — Ouvrir la boîte noire de la modernisation écologique.</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r>
              <w:rPr/>
              <w:t xml:space="preserve">,</w:t>
            </w:r>
            <w:hyperlink r:id="rId30" w:history="1">
              <w:r>
                <w:rPr>
                  <w:color w:val="#410a8c"/>
                  <w:u w:val="single"/>
                </w:rPr>
                <w:t xml:space="preserve">Lise Desvallées</w:t>
              </w:r>
            </w:hyperlink>
            <w:r>
              <w:rPr/>
              <w:t xml:space="preserve">,</w:t>
            </w:r>
            <w:hyperlink r:id="rId31" w:history="1">
              <w:r>
                <w:rPr>
                  <w:color w:val="#410a8c"/>
                  <w:u w:val="single"/>
                </w:rPr>
                <w:t xml:space="preserve">Selin Le Visage</w:t>
              </w:r>
            </w:hyperlink>
            <w:r>
              <w:rPr/>
              <w:t xml:space="preserve">,</w:t>
            </w:r>
            <w:hyperlink r:id="rId32" w:history="1">
              <w:r>
                <w:rPr>
                  <w:color w:val="#410a8c"/>
                  <w:u w:val="single"/>
                </w:rPr>
                <w:t xml:space="preserve">Sébastien Chailleux</w:t>
              </w:r>
            </w:hyperlink>
            <w:r>
              <w:rPr/>
              <w:t xml:space="preserve">et al.</w:t>
            </w:r>
          </w:p>
          <w:p>
            <w:pPr/>
            <w:r>
              <w:rPr>
                <w:i w:val="1"/>
                <w:iCs w:val="1"/>
              </w:rPr>
              <w:t xml:space="preserve">Développement durable et territoires</w:t>
            </w:r>
            <w:r>
              <w:rPr/>
              <w:t xml:space="preserve">, 15 (3), pp.[en ligne], 2024, </w:t>
            </w:r>
            <w:hyperlink r:id="rId33" w:history="1">
              <w:r>
                <w:rPr>
                  <w:color w:val="#410a8c"/>
                  <w:u w:val="single"/>
                </w:rPr>
                <w:t xml:space="preserve">⟨10.4000/13cqr⟩</w:t>
              </w:r>
            </w:hyperlink>
          </w:p>
          <w:p>
            <w:pPr/>
            <w:r>
              <w:rPr/>
              <w:t xml:space="preserve">N°spécial de revue/special issue</w:t>
            </w:r>
          </w:p>
          <w:p>
            <w:pPr/>
            <w:hyperlink r:id="rId29" w:history="1">
              <w:r>
                <w:rPr>
                  <w:color w:val="#410a8c"/>
                  <w:u w:val="single"/>
                </w:rPr>
                <w:t xml:space="preserve">hal-04971641v1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modernité écologique à l’épreuve des héritages des modernités précédentes : oppositions conservatrices à des projets de transition énergétique</w:t>
              </w:r>
            </w:hyperlink>
          </w:p>
          <w:p>
            <w:pPr/>
            <w:hyperlink r:id="rId8" w:history="1">
              <w:r>
                <w:rPr>
                  <w:color w:val="#410a8c"/>
                  <w:u w:val="single"/>
                </w:rPr>
                <w:t xml:space="preserve">Brice Auvet</w:t>
              </w:r>
            </w:hyperlink>
            <w:r>
              <w:rPr/>
              <w:t xml:space="preserve">,</w:t>
            </w:r>
            <w:hyperlink r:id="rId32" w:history="1">
              <w:r>
                <w:rPr>
                  <w:color w:val="#410a8c"/>
                  <w:u w:val="single"/>
                </w:rPr>
                <w:t xml:space="preserve">Sébastien Chailleux</w:t>
              </w:r>
            </w:hyperlink>
            <w:r>
              <w:rPr/>
              <w:t xml:space="preserve">,</w:t>
            </w:r>
            <w:hyperlink r:id="rId30" w:history="1">
              <w:r>
                <w:rPr>
                  <w:color w:val="#410a8c"/>
                  <w:u w:val="single"/>
                </w:rPr>
                <w:t xml:space="preserve">Lise Desvallées</w:t>
              </w:r>
            </w:hyperlink>
          </w:p>
          <w:p>
            <w:pPr/>
            <w:r>
              <w:rPr>
                <w:i w:val="1"/>
                <w:iCs w:val="1"/>
              </w:rPr>
              <w:t xml:space="preserve">Développement durable et territoires</w:t>
            </w:r>
            <w:r>
              <w:rPr/>
              <w:t xml:space="preserve">, 2024, Quand transition énergétique rime avec innovation technologique — Ouvrir la boîte noire de la modernisation écologique, 15 (3), </w:t>
            </w:r>
            <w:hyperlink r:id="rId35" w:history="1">
              <w:r>
                <w:rPr>
                  <w:color w:val="#410a8c"/>
                  <w:u w:val="single"/>
                </w:rPr>
                <w:t xml:space="preserve">⟨10.4000/13cqi⟩</w:t>
              </w:r>
            </w:hyperlink>
          </w:p>
          <w:p>
            <w:pPr/>
            <w:r>
              <w:rPr/>
              <w:t xml:space="preserve">Article dans une revue</w:t>
            </w:r>
          </w:p>
          <w:p>
            <w:pPr/>
            <w:hyperlink r:id="rId34" w:history="1">
              <w:r>
                <w:rPr>
                  <w:color w:val="#410a8c"/>
                  <w:u w:val="single"/>
                </w:rPr>
                <w:t xml:space="preserve">hal-05603832v1</w:t>
              </w:r>
            </w:hyperlink>
          </w:p>
        </w:tc>
      </w:tr>
      <w:tr>
        <w:trPr/>
        <w:tc>
          <w:tcPr>
            <w:noWrap/>
          </w:tcPr>
          <w:p>
            <w:pPr>
              <w:spacing w:after="200"/>
            </w:pPr>
            <w:hyperlink r:id="rId36" w:history="1">
              <w:r>
                <w:rPr>
                  <w:color w:val="1e198e"/>
                  <w:b w:val="1"/>
                  <w:bCs w:val="1"/>
                  <w:u w:val="single"/>
                </w:rPr>
                <w:t xml:space="preserve">La modernisation écologique en action : les promesses à l’aune de leurs contradictions internes</w:t>
              </w:r>
            </w:hyperlink>
          </w:p>
          <w:p>
            <w:pPr/>
            <w:hyperlink r:id="rId8" w:history="1">
              <w:r>
                <w:rPr>
                  <w:color w:val="#410a8c"/>
                  <w:u w:val="single"/>
                </w:rPr>
                <w:t xml:space="preserve">Brice Auvet</w:t>
              </w:r>
            </w:hyperlink>
            <w:r>
              <w:rPr/>
              <w:t xml:space="preserve">,</w:t>
            </w:r>
            <w:hyperlink r:id="rId9" w:history="1">
              <w:r>
                <w:rPr>
                  <w:color w:val="#410a8c"/>
                  <w:u w:val="single"/>
                </w:rPr>
                <w:t xml:space="preserve">Xavier Arnauld de Sartre</w:t>
              </w:r>
            </w:hyperlink>
            <w:r>
              <w:rPr/>
              <w:t xml:space="preserve">,</w:t>
            </w:r>
            <w:hyperlink r:id="rId30" w:history="1">
              <w:r>
                <w:rPr>
                  <w:color w:val="#410a8c"/>
                  <w:u w:val="single"/>
                </w:rPr>
                <w:t xml:space="preserve">Lise Desvallées</w:t>
              </w:r>
            </w:hyperlink>
            <w:r>
              <w:rPr/>
              <w:t xml:space="preserve">,</w:t>
            </w:r>
            <w:hyperlink r:id="rId31" w:history="1">
              <w:r>
                <w:rPr>
                  <w:color w:val="#410a8c"/>
                  <w:u w:val="single"/>
                </w:rPr>
                <w:t xml:space="preserve">Selin Le Visage</w:t>
              </w:r>
            </w:hyperlink>
            <w:r>
              <w:rPr/>
              <w:t xml:space="preserve">,</w:t>
            </w:r>
            <w:hyperlink r:id="rId32" w:history="1">
              <w:r>
                <w:rPr>
                  <w:color w:val="#410a8c"/>
                  <w:u w:val="single"/>
                </w:rPr>
                <w:t xml:space="preserve">Sébastien Chailleux</w:t>
              </w:r>
            </w:hyperlink>
          </w:p>
          <w:p>
            <w:pPr/>
            <w:r>
              <w:rPr>
                <w:i w:val="1"/>
                <w:iCs w:val="1"/>
              </w:rPr>
              <w:t xml:space="preserve">Développement durable et territoires</w:t>
            </w:r>
            <w:r>
              <w:rPr/>
              <w:t xml:space="preserve">, 2024, Quand transition énergétique rime avec innovation technologique — Ouvrir la boîte noire de la modernisation écologique, 15 (3), pp.[en ligne]. </w:t>
            </w:r>
            <w:hyperlink r:id="rId37" w:history="1">
              <w:r>
                <w:rPr>
                  <w:color w:val="#410a8c"/>
                  <w:u w:val="single"/>
                </w:rPr>
                <w:t xml:space="preserve">⟨10.4000/13cqj⟩</w:t>
              </w:r>
            </w:hyperlink>
          </w:p>
          <w:p>
            <w:pPr/>
            <w:r>
              <w:rPr/>
              <w:t xml:space="preserve">Article dans une revue</w:t>
            </w:r>
          </w:p>
          <w:p>
            <w:pPr/>
            <w:hyperlink r:id="rId36" w:history="1">
              <w:r>
                <w:rPr>
                  <w:color w:val="#410a8c"/>
                  <w:u w:val="single"/>
                </w:rPr>
                <w:t xml:space="preserve">hal-04971613v1</w:t>
              </w:r>
            </w:hyperlink>
          </w:p>
        </w:tc>
      </w:tr>
      <w:tr>
        <w:trPr/>
        <w:tc>
          <w:tcPr>
            <w:noWrap/>
          </w:tcPr>
          <w:p>
            <w:pPr>
              <w:spacing w:after="200"/>
            </w:pPr>
            <w:hyperlink r:id="rId38" w:history="1">
              <w:r>
                <w:rPr>
                  <w:color w:val="1e198e"/>
                  <w:b w:val="1"/>
                  <w:bCs w:val="1"/>
                  <w:u w:val="single"/>
                </w:rPr>
                <w:t xml:space="preserve">Les infrastructures hydrauliques et la maîtrise de l’eau en Crau : de la production de l’abondance à la gestion de la rareté</w:t>
              </w:r>
            </w:hyperlink>
          </w:p>
          <w:p>
            <w:pPr/>
            <w:hyperlink r:id="rId8" w:history="1">
              <w:r>
                <w:rPr>
                  <w:color w:val="#410a8c"/>
                  <w:u w:val="single"/>
                </w:rPr>
                <w:t xml:space="preserve">Brice Auvet</w:t>
              </w:r>
            </w:hyperlink>
          </w:p>
          <w:p>
            <w:pPr/>
            <w:r>
              <w:rPr>
                <w:i w:val="1"/>
                <w:iCs w:val="1"/>
              </w:rPr>
              <w:t xml:space="preserve">Développement durable et territoires</w:t>
            </w:r>
            <w:r>
              <w:rPr/>
              <w:t xml:space="preserve">, 2019, Vol. 10, n°3, </w:t>
            </w:r>
            <w:hyperlink r:id="rId39" w:history="1">
              <w:r>
                <w:rPr>
                  <w:color w:val="#410a8c"/>
                  <w:u w:val="single"/>
                </w:rPr>
                <w:t xml:space="preserve">⟨10.4000/developpementdurable.16272⟩</w:t>
              </w:r>
            </w:hyperlink>
          </w:p>
          <w:p>
            <w:pPr/>
            <w:r>
              <w:rPr/>
              <w:t xml:space="preserve">Article dans une revue</w:t>
            </w:r>
          </w:p>
          <w:p>
            <w:pPr/>
            <w:hyperlink r:id="rId38" w:history="1">
              <w:r>
                <w:rPr>
                  <w:color w:val="#410a8c"/>
                  <w:u w:val="single"/>
                </w:rPr>
                <w:t xml:space="preserve">hal-05597489v1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Veronica Gomez-Temesio, L’État sourcier : eau et politique au Sénégal</w:t>
              </w:r>
            </w:hyperlink>
          </w:p>
          <w:p>
            <w:pPr/>
            <w:hyperlink r:id="rId8" w:history="1">
              <w:r>
                <w:rPr>
                  <w:color w:val="#410a8c"/>
                  <w:u w:val="single"/>
                </w:rPr>
                <w:t xml:space="preserve">Brice Auvet</w:t>
              </w:r>
            </w:hyperlink>
          </w:p>
          <w:p>
            <w:pPr/>
            <w:r>
              <w:rPr/>
              <w:t xml:space="preserve">2020, pp.241-243. </w:t>
            </w:r>
            <w:hyperlink r:id="rId41" w:history="1">
              <w:r>
                <w:rPr>
                  <w:color w:val="#410a8c"/>
                  <w:u w:val="single"/>
                </w:rPr>
                <w:t xml:space="preserve">⟨10.4000/etudesrurales.23223⟩</w:t>
              </w:r>
            </w:hyperlink>
          </w:p>
          <w:p>
            <w:pPr/>
            <w:r>
              <w:rPr/>
              <w:t xml:space="preserve">Autre publication scientifique</w:t>
            </w:r>
          </w:p>
          <w:p>
            <w:pPr/>
            <w:hyperlink r:id="rId40" w:history="1">
              <w:r>
                <w:rPr>
                  <w:color w:val="#410a8c"/>
                  <w:u w:val="single"/>
                </w:rPr>
                <w:t xml:space="preserve">hal-05597513v1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Façons de gouverner et façons de faire l'eau en Crau</w:t>
              </w:r>
            </w:hyperlink>
          </w:p>
          <w:p>
            <w:pPr/>
            <w:hyperlink r:id="rId8" w:history="1">
              <w:r>
                <w:rPr>
                  <w:color w:val="#410a8c"/>
                  <w:u w:val="single"/>
                </w:rPr>
                <w:t xml:space="preserve">Brice Auvet</w:t>
              </w:r>
            </w:hyperlink>
          </w:p>
          <w:p>
            <w:pPr/>
            <w:r>
              <w:rPr/>
              <w:t xml:space="preserve">Géographie. Institut agronomique, vétérinaire et forestier de France, 2019. Français. </w:t>
            </w:r>
            <w:hyperlink r:id="rId43" w:history="1">
              <w:r>
                <w:rPr>
                  <w:color w:val="#410a8c"/>
                  <w:u w:val="single"/>
                </w:rPr>
                <w:t xml:space="preserve">⟨NNT : 2019IAVF0002⟩</w:t>
              </w:r>
            </w:hyperlink>
          </w:p>
          <w:p>
            <w:pPr/>
            <w:r>
              <w:rPr/>
              <w:t xml:space="preserve">Thèse</w:t>
            </w:r>
          </w:p>
          <w:p>
            <w:pPr/>
            <w:hyperlink r:id="rId42" w:history="1">
              <w:r>
                <w:rPr>
                  <w:color w:val="#410a8c"/>
                  <w:u w:val="single"/>
                </w:rPr>
                <w:t xml:space="preserve">tel-02379173v1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Généalogie de trois vagues de modernisation de l'eau en Crau Brice</w:t>
              </w:r>
            </w:hyperlink>
          </w:p>
          <w:p>
            <w:pPr/>
            <w:hyperlink r:id="rId8" w:history="1">
              <w:r>
                <w:rPr>
                  <w:color w:val="#410a8c"/>
                  <w:u w:val="single"/>
                </w:rPr>
                <w:t xml:space="preserve">Brice Auvet</w:t>
              </w:r>
            </w:hyperlink>
          </w:p>
          <w:p>
            <w:pPr/>
            <w:r>
              <w:rPr>
                <w:i w:val="1"/>
                <w:iCs w:val="1"/>
              </w:rPr>
              <w:t xml:space="preserve">Gouvernance de l'eau : un mouvement de réforme perpétuelle ?</w:t>
            </w:r>
            <w:r>
              <w:rPr/>
              <w:t xml:space="preserve">, 2018, 978-2-343-15029-1</w:t>
            </w:r>
          </w:p>
          <w:p>
            <w:pPr/>
            <w:r>
              <w:rPr/>
              <w:t xml:space="preserve">Chapitre d'ouvrage</w:t>
            </w:r>
          </w:p>
          <w:p>
            <w:pPr/>
            <w:hyperlink r:id="rId44" w:history="1">
              <w:r>
                <w:rPr>
                  <w:color w:val="#410a8c"/>
                  <w:u w:val="single"/>
                </w:rPr>
                <w:t xml:space="preserve">hal-05597507v1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0708v1" TargetMode="External"/><Relationship Id="rId8" Type="http://schemas.openxmlformats.org/officeDocument/2006/relationships/hyperlink" Target="https://hal.science/search/index/?q=*&amp;authFullName_s=Brice Auvet" TargetMode="External"/><Relationship Id="rId9" Type="http://schemas.openxmlformats.org/officeDocument/2006/relationships/hyperlink" Target="https://hal.science/search/index/?q=*&amp;authFullName_s=Xavier Arnauld de Sartre" TargetMode="External"/><Relationship Id="rId10" Type="http://schemas.openxmlformats.org/officeDocument/2006/relationships/hyperlink" Target="https://hal.science/search/index/?q=*&amp;authFullName_s=Carole Haritchabalet" TargetMode="External"/><Relationship Id="rId11" Type="http://schemas.openxmlformats.org/officeDocument/2006/relationships/hyperlink" Target="https://hal.science/search/index/?q=*&amp;authFullName_s=Ana&#239;s Trousselle" TargetMode="External"/><Relationship Id="rId12" Type="http://schemas.openxmlformats.org/officeDocument/2006/relationships/hyperlink" Target="https://hal.science/hal-05600713v1" TargetMode="External"/><Relationship Id="rId13" Type="http://schemas.openxmlformats.org/officeDocument/2006/relationships/hyperlink" Target="https://hal.science/hal-05600715v1" TargetMode="External"/><Relationship Id="rId14" Type="http://schemas.openxmlformats.org/officeDocument/2006/relationships/hyperlink" Target="https://hal.science/hal-05600732v1" TargetMode="External"/><Relationship Id="rId15" Type="http://schemas.openxmlformats.org/officeDocument/2006/relationships/hyperlink" Target="https://hal.science/hal-05600726v1" TargetMode="External"/><Relationship Id="rId16" Type="http://schemas.openxmlformats.org/officeDocument/2006/relationships/hyperlink" Target="https://hal.science/hal-05600718v1" TargetMode="External"/><Relationship Id="rId17" Type="http://schemas.openxmlformats.org/officeDocument/2006/relationships/hyperlink" Target="https://hal.science/hal-05600722v1" TargetMode="External"/><Relationship Id="rId18" Type="http://schemas.openxmlformats.org/officeDocument/2006/relationships/hyperlink" Target="https://hal.science/hal-05600764v1" TargetMode="External"/><Relationship Id="rId19" Type="http://schemas.openxmlformats.org/officeDocument/2006/relationships/hyperlink" Target="https://hal.science/hal-05098000v1" TargetMode="External"/><Relationship Id="rId20" Type="http://schemas.openxmlformats.org/officeDocument/2006/relationships/hyperlink" Target="https://hal.science/search/index/?q=*&amp;authFullName_s=Justin Missaghieh--Poncet" TargetMode="External"/><Relationship Id="rId21" Type="http://schemas.openxmlformats.org/officeDocument/2006/relationships/hyperlink" Target="https://hal.science/hal-05600770v1" TargetMode="External"/><Relationship Id="rId22" Type="http://schemas.openxmlformats.org/officeDocument/2006/relationships/hyperlink" Target="https://hal.science/hal-05600740v1" TargetMode="External"/><Relationship Id="rId23" Type="http://schemas.openxmlformats.org/officeDocument/2006/relationships/hyperlink" Target="https://hal.science/hal-05600748v1" TargetMode="External"/><Relationship Id="rId24" Type="http://schemas.openxmlformats.org/officeDocument/2006/relationships/hyperlink" Target="https://hal.science/hal-05600753v1" TargetMode="External"/><Relationship Id="rId25" Type="http://schemas.openxmlformats.org/officeDocument/2006/relationships/hyperlink" Target="https://hal.science/hal-05600776v1" TargetMode="External"/><Relationship Id="rId26" Type="http://schemas.openxmlformats.org/officeDocument/2006/relationships/hyperlink" Target="https://hal.science/hal-05600771v1" TargetMode="External"/><Relationship Id="rId27" Type="http://schemas.openxmlformats.org/officeDocument/2006/relationships/hyperlink" Target="https://hal.science/hal-05600780v1" TargetMode="External"/><Relationship Id="rId28" Type="http://schemas.openxmlformats.org/officeDocument/2006/relationships/hyperlink" Target="https://hal.science/hal-05600758v1" TargetMode="External"/><Relationship Id="rId29" Type="http://schemas.openxmlformats.org/officeDocument/2006/relationships/hyperlink" Target="https://hal.science/hal-04971641v1" TargetMode="External"/><Relationship Id="rId30" Type="http://schemas.openxmlformats.org/officeDocument/2006/relationships/hyperlink" Target="https://hal.science/search/index/?q=*&amp;authFullName_s=Lise Desvall&#233;es" TargetMode="External"/><Relationship Id="rId31" Type="http://schemas.openxmlformats.org/officeDocument/2006/relationships/hyperlink" Target="https://hal.science/search/index/?q=*&amp;authFullName_s=Selin Le Visage" TargetMode="External"/><Relationship Id="rId32" Type="http://schemas.openxmlformats.org/officeDocument/2006/relationships/hyperlink" Target="https://hal.science/search/index/?q=*&amp;authFullName_s=S&#233;bastien Chailleux" TargetMode="External"/><Relationship Id="rId33" Type="http://schemas.openxmlformats.org/officeDocument/2006/relationships/hyperlink" Target="https://dx.doi.org/10.4000/13cqr" TargetMode="External"/><Relationship Id="rId34" Type="http://schemas.openxmlformats.org/officeDocument/2006/relationships/hyperlink" Target="https://hal.science/hal-05603832v1" TargetMode="External"/><Relationship Id="rId35" Type="http://schemas.openxmlformats.org/officeDocument/2006/relationships/hyperlink" Target="https://dx.doi.org/10.4000/13cqi" TargetMode="External"/><Relationship Id="rId36" Type="http://schemas.openxmlformats.org/officeDocument/2006/relationships/hyperlink" Target="https://hal.science/hal-04971613v1" TargetMode="External"/><Relationship Id="rId37" Type="http://schemas.openxmlformats.org/officeDocument/2006/relationships/hyperlink" Target="https://dx.doi.org/10.4000/13cqj" TargetMode="External"/><Relationship Id="rId38" Type="http://schemas.openxmlformats.org/officeDocument/2006/relationships/hyperlink" Target="https://univ-pau.hal.science/hal-05597489v1" TargetMode="External"/><Relationship Id="rId39" Type="http://schemas.openxmlformats.org/officeDocument/2006/relationships/hyperlink" Target="https://dx.doi.org/10.4000/developpementdurable.16272" TargetMode="External"/><Relationship Id="rId40" Type="http://schemas.openxmlformats.org/officeDocument/2006/relationships/hyperlink" Target="https://univ-pau.hal.science/hal-05597513v1" TargetMode="External"/><Relationship Id="rId41" Type="http://schemas.openxmlformats.org/officeDocument/2006/relationships/hyperlink" Target="https://dx.doi.org/10.4000/etudesrurales.23223" TargetMode="External"/><Relationship Id="rId42" Type="http://schemas.openxmlformats.org/officeDocument/2006/relationships/hyperlink" Target="https://theses.hal.science/tel-02379173v1" TargetMode="External"/><Relationship Id="rId43" Type="http://schemas.openxmlformats.org/officeDocument/2006/relationships/hyperlink" Target="https://www.theses.fr/2019IAVF0002" TargetMode="External"/><Relationship Id="rId44" Type="http://schemas.openxmlformats.org/officeDocument/2006/relationships/hyperlink" Target="https://univ-pau.hal.science/hal-0559750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Auvet</dc:title>
  <dc:description>CV</dc:description>
  <dc:subject/>
  <cp:keywords/>
  <cp:category/>
  <cp:lastModifiedBy/>
  <dcterms:created xsi:type="dcterms:W3CDTF">2026-05-10T11:37:26+02:00</dcterms:created>
  <dcterms:modified xsi:type="dcterms:W3CDTF">2026-05-10T11:37:26+02:00</dcterms:modified>
</cp:coreProperties>
</file>

<file path=docProps/custom.xml><?xml version="1.0" encoding="utf-8"?>
<Properties xmlns="http://schemas.openxmlformats.org/officeDocument/2006/custom-properties" xmlns:vt="http://schemas.openxmlformats.org/officeDocument/2006/docPropsVTypes"/>
</file>