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Brieuc Cabioch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brieuc-cabioch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0000-0002-7840-1109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</w:t>
      </w:r>
      <w:r>
        <w:rPr>
          <w:b w:val="1"/>
          <w:bCs w:val="1"/>
        </w:rPr>
        <w:t xml:space="preserve">géographie</w:t>
      </w:r>
      <w:r>
        <w:rPr/>
        <w:t xml:space="preserve"> de l’université d’Aix-Marseille, je suis actuellement coordinateur scientifique du </w:t>
      </w:r>
      <w:r>
        <w:rPr>
          <w:b w:val="1"/>
          <w:bCs w:val="1"/>
        </w:rPr>
        <w:t xml:space="preserve">Défi CNRS &amp;quot;Territoires du futur&amp;quot;</w:t>
      </w:r>
      <w:r>
        <w:rPr/>
        <w:t xml:space="preserve">. Issu du </w:t>
      </w:r>
      <w:r>
        <w:rPr>
          <w:b w:val="1"/>
          <w:bCs w:val="1"/>
        </w:rPr>
        <w:t xml:space="preserve">Contrat d'Objectifs et de Performance (2019-2023)</w:t>
      </w:r>
      <w:r>
        <w:rPr/>
        <w:t xml:space="preserve">, ce défi vise à coconstruire des projets de recherche dédiés à l'habitabilité actuelle et futur des territoires.</w:t>
      </w:r>
    </w:p>
    <w:p>
      <w:pPr/>
      <w:r>
        <w:rPr>
          <w:b w:val="1"/>
          <w:bCs w:val="1"/>
        </w:rPr>
        <w:t xml:space="preserve">Thèse :</w:t>
      </w:r>
      <w:r>
        <w:rPr>
          <w:i w:val="1"/>
          <w:iCs w:val="1"/>
        </w:rPr>
        <w:t xml:space="preserve">Les grandes villes littorales et leurs plages. Une approche par les politiques publiques de gestion à Marseille (France), Barcelone et Valence (Espagne)</w:t>
      </w:r>
      <w:r>
        <w:rPr/>
        <w:t xml:space="preserve"> soutenue à Aix-en-Provence, le 29 mars 2023.</w:t>
      </w:r>
    </w:p>
    <w:p>
      <w:pPr/>
      <w:r>
        <w:rPr/>
        <w:t xml:space="preserve">Dans le cadre de mon doctorat, j'ai étudié les politiques publiques de gestion des plages dans les grandes villes. Cette recherche m'a amené à considérer plusieurs thématiques : les politiques publiques du littoral ; les réseaux d'acteurs ; l'aménagement des plages en contexte urbain ; les projets urbains menés sur le littoral ; les interactions sociales et biophysiques entre la ville et la plage ; l'accessibilité des plages dans une grande ville.</w:t>
      </w:r>
    </w:p>
    <w:p>
      <w:pPr/>
      <w:r>
        <w:rPr>
          <w:b w:val="1"/>
          <w:bCs w:val="1"/>
        </w:rPr>
        <w:t xml:space="preserve">Thèmes et activités de recherche :</w:t>
      </w:r>
    </w:p>
    <w:p>
      <w:pPr>
        <w:numPr>
          <w:ilvl w:val="0"/>
          <w:numId w:val="2"/>
        </w:numPr>
      </w:pPr>
      <w:r>
        <w:rPr/>
        <w:t xml:space="preserve">Contribution à l’ouvrage « Les littoraux français. Permanences, changements, enjeux », à paraître en 2024 chez Armand-Colin</w:t>
      </w:r>
    </w:p>
    <w:p>
      <w:pPr>
        <w:numPr>
          <w:ilvl w:val="0"/>
          <w:numId w:val="2"/>
        </w:numPr>
      </w:pPr>
      <w:r>
        <w:rPr/>
        <w:t xml:space="preserve">Participation à la réflexion sur la maritimité des villes méditerranéennes, sous l’angle de leurs fonctions récréatives</w:t>
      </w:r>
    </w:p>
    <w:p>
      <w:pPr>
        <w:numPr>
          <w:ilvl w:val="0"/>
          <w:numId w:val="2"/>
        </w:numPr>
      </w:pPr>
      <w:r>
        <w:rPr/>
        <w:t xml:space="preserve">Participation au projet Re-SEA-ourcing-City (City-Sea Interface as a ressource for people: urban regeneration in the context of ecological transition). Financement Partenariat Hubert Curien (Programme Galilée France-Italie, AO 2020)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Covid-19. Le retour à la plage dans quatre grandes villes méditerranéennes après le confinement du printemps 2020 : Marseille et Nice (France), Barcelone et Valence (Espagne)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pp.21189.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⟨10.4000/developpementdurable.21189⟩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beach management in large coastal cities.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2022, 217, pp.106019.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⟨10.1016/j.ocecoaman.2021.106019⟩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hal-03507265v1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: Une transition en faveur d'un littoral accessible à tous ? Analyse de contenu des documents de politiques publiques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 Recherche et action publique en contexte d’incertitudes et de tensions</w:t>
            </w:r>
            <w:r>
              <w:rPr/>
              <w:t xml:space="preserve">, UMR territoires, Nov 2025, CLEMONT-FERRAND,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Plages et développement durable : Quels enjeux de gestion dans les grandes villes côtières ? (Marseille, Barcelone, Valence)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Européen Jean Monnet « Usage et réglementation en Europe du tourisme côtier et maritime »</w:t>
            </w:r>
            <w:r>
              <w:rPr/>
              <w:t xml:space="preserve">, Université de Nantes, Jan 2023, Nantes (Université de Nantes),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discours sur la gestion intégrée des plages dans les grandes villes littorales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l’Association de Science Régionale de Langue Française (ASRDLF)</w:t>
            </w:r>
            <w:r>
              <w:rPr/>
              <w:t xml:space="preserve">, Jun 2022, Rennes IEP,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Plage, objet privilégié de recherche dans l'OHM Littoral méditerranéen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2021 de l'OHM Littoral méditerranéen</w:t>
            </w:r>
            <w:r>
              <w:rPr/>
              <w:t xml:space="preserve">, CNRS; OHM Littoral méditerranéen,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villes et leurs plages dans un contexte d’attentes sociales et de changement environnemental : Enjeux de gestion à Marseille, Barcelone, Valence et Nice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Maritimités. Regards croisés sur les identités maritimes en Région Sud</w:t>
            </w:r>
            <w:r>
              <w:rPr/>
              <w:t xml:space="preserve">, Oct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politiques publiques de gestion des plages dans trois grandes villes littorales (Marseille, Barcelone, Valence) : le lent passage de l’approche sectorielle à l’approche intégrée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l'ASRDLF</w:t>
            </w:r>
            <w:r>
              <w:rPr/>
              <w:t xml:space="preserve">, ASRDLF,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hal-03507934v1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grandes villes littorales et leurs plages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URBAIN</w:t>
            </w:r>
            <w:r>
              <w:rPr/>
              <w:t xml:space="preserve">, Jun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détermination automatique du nombre d’usagers sur une plage urbaine. De l’observation au modèle à base d’intelligence artificielle pour la plage du Prophète à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SAGEO, 16th Spatial Analysis and Geomatics Conference</w:t>
            </w:r>
            <w:r>
              <w:rPr/>
              <w:t xml:space="preserve">, May 2021, La Rochelle,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hal-03229988v1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habitants et des manières d'habiter le littoral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littoraux français. Permanences, changements, enjeux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Dunod / Armand Colin</w:t>
              </w:r>
            </w:hyperlink>
            <w:r>
              <w:rPr/>
              <w:t xml:space="preserve">, pp.149-179, 2024, Horizon, 978-2-200-63816-0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gestion des plages à Marseille. Une mise en perspective avec Barcelone et Valence (Espagne)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Maritimité(s) en région Provence-Alpes-Côte d'Azur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pp.113-127, 2024, L'Atelier méditerranéen, 979-10-320-0532-3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habitants, entre aménités et désagréments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littoraux français. Permanences, changements, enjeux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Dunod / Armand Colin</w:t>
              </w:r>
            </w:hyperlink>
            <w:r>
              <w:rPr/>
              <w:t xml:space="preserve">, pp.180-203, 2024, Horizon, 978-2-200-63816-0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villes littorales et leurs plages. Une approche par les politiques publiques de gestion à Marseille (France), Barcelone et Valence (Espagne)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/>
              <w:t xml:space="preserve">Géographie. Aix-Marseile Université, 2023.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tel-04065324v1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12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53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euc-cabioch" TargetMode="External"/><Relationship Id="rId9" Type="http://schemas.openxmlformats.org/officeDocument/2006/relationships/hyperlink" Target="https://orcid.org/0000-0002-7840-1109" TargetMode="External"/><Relationship Id="rId10" Type="http://schemas.openxmlformats.org/officeDocument/2006/relationships/hyperlink" Target="https://hal.science/hal-03927730v1" TargetMode="External"/><Relationship Id="rId11" Type="http://schemas.openxmlformats.org/officeDocument/2006/relationships/hyperlink" Target="https://hal.science/search/index/?q=*&amp;authFullName_s=Samuel Robert" TargetMode="External"/><Relationship Id="rId12" Type="http://schemas.openxmlformats.org/officeDocument/2006/relationships/hyperlink" Target="https://hal.science/search/index/?q=*&amp;authFullName_s=Brieuc Cabioch" TargetMode="External"/><Relationship Id="rId13" Type="http://schemas.openxmlformats.org/officeDocument/2006/relationships/hyperlink" Target="https://hal.science/search/index/?q=*&amp;authFullName_s=Marie-Laure Tr&#233;m&#233;lo" TargetMode="External"/><Relationship Id="rId14" Type="http://schemas.openxmlformats.org/officeDocument/2006/relationships/hyperlink" Target="https://hal.science/search/index/?q=*&amp;authFullName_s=Nelly Par&#232;s" TargetMode="External"/><Relationship Id="rId15" Type="http://schemas.openxmlformats.org/officeDocument/2006/relationships/hyperlink" Target="https://hal.science/search/index/?q=*&amp;authFullName_s=Eric Carroll" TargetMode="External"/><Relationship Id="rId16" Type="http://schemas.openxmlformats.org/officeDocument/2006/relationships/hyperlink" Target="https://dx.doi.org/10.4000/developpementdurable.21189" TargetMode="External"/><Relationship Id="rId17" Type="http://schemas.openxmlformats.org/officeDocument/2006/relationships/hyperlink" Target="https://hal.science/hal-03507265v1" TargetMode="External"/><Relationship Id="rId18" Type="http://schemas.openxmlformats.org/officeDocument/2006/relationships/hyperlink" Target="https://dx.doi.org/10.1016/j.ocecoaman.2021.106019" TargetMode="External"/><Relationship Id="rId19" Type="http://schemas.openxmlformats.org/officeDocument/2006/relationships/hyperlink" Target="https://hal.science/hal-05387995v1" TargetMode="External"/><Relationship Id="rId20" Type="http://schemas.openxmlformats.org/officeDocument/2006/relationships/hyperlink" Target="https://hal.science/search/index/?q=*&amp;authFullName_s=R&#233;mi Blasco" TargetMode="External"/><Relationship Id="rId21" Type="http://schemas.openxmlformats.org/officeDocument/2006/relationships/hyperlink" Target="https://hal.science/hal-04087698v1" TargetMode="External"/><Relationship Id="rId22" Type="http://schemas.openxmlformats.org/officeDocument/2006/relationships/hyperlink" Target="https://hal.science/hal-04087687v1" TargetMode="External"/><Relationship Id="rId23" Type="http://schemas.openxmlformats.org/officeDocument/2006/relationships/hyperlink" Target="https://hal.science/hal-04651984v1" TargetMode="External"/><Relationship Id="rId24" Type="http://schemas.openxmlformats.org/officeDocument/2006/relationships/hyperlink" Target="https://hal.science/search/index/?q=*&amp;authFullName_s=Marie-George Tournoud" TargetMode="External"/><Relationship Id="rId25" Type="http://schemas.openxmlformats.org/officeDocument/2006/relationships/hyperlink" Target="https://hal.science/hal-03561173v1" TargetMode="External"/><Relationship Id="rId26" Type="http://schemas.openxmlformats.org/officeDocument/2006/relationships/hyperlink" Target="https://hal.science/hal-03507934v1" TargetMode="External"/><Relationship Id="rId27" Type="http://schemas.openxmlformats.org/officeDocument/2006/relationships/hyperlink" Target="https://hal.science/hal-04120350v1" TargetMode="External"/><Relationship Id="rId28" Type="http://schemas.openxmlformats.org/officeDocument/2006/relationships/hyperlink" Target="https://hal.science/hal-03229988v1" TargetMode="External"/><Relationship Id="rId29" Type="http://schemas.openxmlformats.org/officeDocument/2006/relationships/hyperlink" Target="https://hal.science/hal-04666637v1" TargetMode="External"/><Relationship Id="rId30" Type="http://schemas.openxmlformats.org/officeDocument/2006/relationships/hyperlink" Target="https://www.dunod.com/prepas-concours/littoraux-francais-capes-agregation-histoire-geographie" TargetMode="External"/><Relationship Id="rId31" Type="http://schemas.openxmlformats.org/officeDocument/2006/relationships/hyperlink" Target="https://hal.science/hal-04793524v1" TargetMode="External"/><Relationship Id="rId32" Type="http://schemas.openxmlformats.org/officeDocument/2006/relationships/hyperlink" Target="https://presses-universitaires.univ-amu.fr/" TargetMode="External"/><Relationship Id="rId33" Type="http://schemas.openxmlformats.org/officeDocument/2006/relationships/hyperlink" Target="https://hal.science/hal-04666641v1" TargetMode="External"/><Relationship Id="rId34" Type="http://schemas.openxmlformats.org/officeDocument/2006/relationships/hyperlink" Target="https://theses.hal.science/tel-04065324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Brieuc Cabioch</dc:title>
  <dc:description>CV</dc:description>
  <dc:subject/>
  <cp:keywords/>
  <cp:category/>
  <cp:lastModifiedBy/>
  <dcterms:created xsi:type="dcterms:W3CDTF">2026-03-21T08:36:14+01:00</dcterms:created>
  <dcterms:modified xsi:type="dcterms:W3CDTF">2026-03-21T08:36:14+01:00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