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7.377049180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BRIGITTE FACORAT GASPARD </w:t>
      </w:r>
      <w:r>
        <w:rPr>
          <w:color w:val="641e6e"/>
        </w:rPr>
        <w:t xml:space="preserve">Maîtresse de conférences en droit privé -Chercheure au CREDDI - Université des Antilles –  Pôle Universitaire Régional de Guadeloupe -Faculté de droit - 97 157 – Pointe-à-Pitre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brigitte-facorat-gaspard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149258632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Diplômée de troisième cycle en droit international européen à l’Université de Montpellier I, j’ai poursuivi mon cursus universitaire à l’UAG, où j’ai été recrutée en tant qu’Attachée Temporaire d'Enseignement et de Recherches, d’abord à la faculté de droit de la Martinique, puis à la faculté de droit de la Guadeloupe.En 2003, j’ai obtenu mon diplôme de doctorat de droit privé à l’Université des Antilles-Guyane, à la faculté de droit de la Guadeloupe. Ma thèse, sous la direction de Mme la Professeure Florence Deboissy, s'intitule « La fiscalité de l’entreprise dans les régions ultrapériphériques françaises – Éléments d’une théorie de la différenciation juridique en droit communautaire »  (Prix de thèse de l’Université Antilles-Guyane).Depuis 2004, je suis Maîtresse de conférences à l’Université des Antilles, à la faculté de droit de la Guadeloupe.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L’interventionnisme fiscal dans les collectivités régionales d’outre-mer: la gestion du Fonds Régional pour le Développement et l’Emploi (FRDE)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Facorat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L'administration du territoire de la Guadeloupe depuis le XVIIIe siècle. Études réunies en hommage au Doyen C. Thérésine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hal-04243077v1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4D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gitte-facorat-gaspard" TargetMode="External"/><Relationship Id="rId9" Type="http://schemas.openxmlformats.org/officeDocument/2006/relationships/hyperlink" Target="https://www.idref.fr/149258632" TargetMode="External"/><Relationship Id="rId10" Type="http://schemas.openxmlformats.org/officeDocument/2006/relationships/hyperlink" Target="https://univ-antilles.hal.science/hal-04243077v1" TargetMode="External"/><Relationship Id="rId11" Type="http://schemas.openxmlformats.org/officeDocument/2006/relationships/hyperlink" Target="https://hal.science/search/index/?q=*&amp;authFullName_s=Brigitte Facorat Gaspard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FACORAT GASPARD</dc:title>
  <dc:description>CV</dc:description>
  <dc:subject/>
  <cp:keywords/>
  <cp:category/>
  <cp:lastModifiedBy/>
  <dcterms:created xsi:type="dcterms:W3CDTF">2026-03-16T07:30:08+01:00</dcterms:created>
  <dcterms:modified xsi:type="dcterms:W3CDTF">2026-03-16T07:30:08+01:00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