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Garcia </w:t>
      </w:r>
      <w:r>
        <w:rPr>
          <w:color w:val="641e6e"/>
        </w:rPr>
        <w:t xml:space="preserve">Professeure des Universités en linguistique générale et linguistique des langues des signes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Langues des signes : vectrices d’une entrée dans la communication pour les personnes autistes ?</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2025, 3 (77), pp.281-294</w:t>
            </w:r>
          </w:p>
          <w:p>
            <w:pPr/>
            <w:r>
              <w:rPr/>
              <w:t xml:space="preserve">Article dans une revue</w:t>
            </w:r>
          </w:p>
          <w:p>
            <w:pPr/>
            <w:hyperlink r:id="rId7" w:history="1">
              <w:r>
                <w:rPr>
                  <w:color w:val="#410a8c"/>
                  <w:u w:val="single"/>
                </w:rPr>
                <w:t xml:space="preserve">hal-05330540v1</w:t>
              </w:r>
            </w:hyperlink>
          </w:p>
        </w:tc>
      </w:tr>
      <w:tr>
        <w:trPr/>
        <w:tc>
          <w:tcPr>
            <w:noWrap/>
          </w:tcPr>
          <w:p>
            <w:pPr>
              <w:spacing w:after="200"/>
            </w:pPr>
            <w:hyperlink r:id="rId10" w:history="1">
              <w:r>
                <w:rPr>
                  <w:color w:val="1e198e"/>
                  <w:b w:val="1"/>
                  <w:bCs w:val="1"/>
                  <w:u w:val="single"/>
                </w:rPr>
                <w:t xml:space="preserve">Monitoring CO2, CO and CH4, affected or not by ventilation and anthropogenic activities, in the galleries of the Underground Research Laboratory (URL) of Meuse/Haute-Marne</w:t>
              </w:r>
            </w:hyperlink>
          </w:p>
          <w:p>
            <w:pPr/>
            <w:hyperlink r:id="rId11" w:history="1">
              <w:r>
                <w:rPr>
                  <w:color w:val="#410a8c"/>
                  <w:u w:val="single"/>
                </w:rPr>
                <w:t xml:space="preserve">S. Keita</w:t>
              </w:r>
            </w:hyperlink>
            <w:r>
              <w:rPr/>
              <w:t xml:space="preserve">,</w:t>
            </w:r>
            <w:hyperlink r:id="rId12" w:history="1">
              <w:r>
                <w:rPr>
                  <w:color w:val="#410a8c"/>
                  <w:u w:val="single"/>
                </w:rPr>
                <w:t xml:space="preserve">A. Vinsot</w:t>
              </w:r>
            </w:hyperlink>
            <w:r>
              <w:rPr/>
              <w:t xml:space="preserve">,</w:t>
            </w:r>
            <w:hyperlink r:id="rId13" w:history="1">
              <w:r>
                <w:rPr>
                  <w:color w:val="#410a8c"/>
                  <w:u w:val="single"/>
                </w:rPr>
                <w:t xml:space="preserve">G. Berthe</w:t>
              </w:r>
            </w:hyperlink>
            <w:r>
              <w:rPr/>
              <w:t xml:space="preserve">,</w:t>
            </w:r>
            <w:hyperlink r:id="rId14" w:history="1">
              <w:r>
                <w:rPr>
                  <w:color w:val="#410a8c"/>
                  <w:u w:val="single"/>
                </w:rPr>
                <w:t xml:space="preserve">M. Lundy</w:t>
              </w:r>
            </w:hyperlink>
            <w:r>
              <w:rPr/>
              <w:t xml:space="preserve">,</w:t>
            </w:r>
            <w:hyperlink r:id="rId15" w:history="1">
              <w:r>
                <w:rPr>
                  <w:color w:val="#410a8c"/>
                  <w:u w:val="single"/>
                </w:rPr>
                <w:t xml:space="preserve">B. Garcia</w:t>
              </w:r>
            </w:hyperlink>
          </w:p>
          <w:p>
            <w:pPr/>
            <w:r>
              <w:rPr>
                <w:i w:val="1"/>
                <w:iCs w:val="1"/>
              </w:rPr>
              <w:t xml:space="preserve">Journal of the Geological Society</w:t>
            </w:r>
            <w:r>
              <w:rPr/>
              <w:t xml:space="preserve">, 2025, Lyellcollection, 182 (1), </w:t>
            </w:r>
            <w:hyperlink r:id="rId16" w:history="1">
              <w:r>
                <w:rPr>
                  <w:color w:val="#410a8c"/>
                  <w:u w:val="single"/>
                </w:rPr>
                <w:t xml:space="preserve">⟨10.1144/jgs2023-149⟩</w:t>
              </w:r>
            </w:hyperlink>
          </w:p>
          <w:p>
            <w:pPr/>
            <w:r>
              <w:rPr/>
              <w:t xml:space="preserve">Article dans une revue</w:t>
            </w:r>
          </w:p>
          <w:p>
            <w:pPr/>
            <w:hyperlink r:id="rId10" w:history="1">
              <w:r>
                <w:rPr>
                  <w:color w:val="#410a8c"/>
                  <w:u w:val="single"/>
                </w:rPr>
                <w:t xml:space="preserve">hal-05480359v1</w:t>
              </w:r>
            </w:hyperlink>
          </w:p>
        </w:tc>
      </w:tr>
      <w:tr>
        <w:trPr/>
        <w:tc>
          <w:tcPr>
            <w:noWrap/>
          </w:tcPr>
          <w:p>
            <w:pPr>
              <w:spacing w:after="200"/>
            </w:pPr>
            <w:hyperlink r:id="rId17" w:history="1">
              <w:r>
                <w:rPr>
                  <w:color w:val="1e198e"/>
                  <w:b w:val="1"/>
                  <w:bCs w:val="1"/>
                  <w:u w:val="single"/>
                </w:rPr>
                <w:t xml:space="preserve">introduction.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pp.9-22</w:t>
            </w:r>
          </w:p>
          <w:p>
            <w:pPr/>
            <w:r>
              <w:rPr/>
              <w:t xml:space="preserve">Article dans une revue</w:t>
            </w:r>
            <w:r>
              <w:rPr/>
              <w:t xml:space="preserve"> (data paper)</w:t>
            </w:r>
          </w:p>
          <w:p>
            <w:pPr/>
            <w:hyperlink r:id="rId17" w:history="1">
              <w:r>
                <w:rPr>
                  <w:color w:val="#410a8c"/>
                  <w:u w:val="single"/>
                </w:rPr>
                <w:t xml:space="preserve">hal-04765869v1</w:t>
              </w:r>
            </w:hyperlink>
          </w:p>
        </w:tc>
      </w:tr>
      <w:tr>
        <w:trPr/>
        <w:tc>
          <w:tcPr>
            <w:noWrap/>
          </w:tcPr>
          <w:p>
            <w:pPr>
              <w:spacing w:after="200"/>
            </w:pPr>
            <w:hyperlink r:id="rId18" w:history="1">
              <w:r>
                <w:rPr>
                  <w:color w:val="1e198e"/>
                  <w:b w:val="1"/>
                  <w:bCs w:val="1"/>
                  <w:u w:val="single"/>
                </w:rPr>
                <w:t xml:space="preserve">Deaf signers' processing of the sentence: an indicator of their specific pathway to the written word?</w:t>
              </w:r>
            </w:hyperlink>
          </w:p>
          <w:p>
            <w:pPr/>
            <w:hyperlink r:id="rId19" w:history="1">
              <w:r>
                <w:rPr>
                  <w:color w:val="#410a8c"/>
                  <w:u w:val="single"/>
                </w:rPr>
                <w:t xml:space="preserve">Marie Perini</w:t>
              </w:r>
            </w:hyperlink>
            <w:r>
              <w:rPr/>
              <w:t xml:space="preserve">,</w:t>
            </w:r>
            <w:hyperlink r:id="rId20" w:history="1">
              <w:r>
                <w:rPr>
                  <w:color w:val="#410a8c"/>
                  <w:u w:val="single"/>
                </w:rPr>
                <w:t xml:space="preserve">Adrien Dadone</w:t>
              </w:r>
            </w:hyperlink>
            <w:r>
              <w:rPr/>
              <w:t xml:space="preserve">,</w:t>
            </w:r>
            <w:hyperlink r:id="rId8" w:history="1">
              <w:r>
                <w:rPr>
                  <w:color w:val="#410a8c"/>
                  <w:u w:val="single"/>
                </w:rPr>
                <w:t xml:space="preserve">Brigitte Garcia</w:t>
              </w:r>
            </w:hyperlink>
          </w:p>
          <w:p>
            <w:pPr/>
            <w:r>
              <w:rPr>
                <w:i w:val="1"/>
                <w:iCs w:val="1"/>
              </w:rPr>
              <w:t xml:space="preserve">Languages</w:t>
            </w:r>
            <w:r>
              <w:rPr/>
              <w:t xml:space="preserve">, 2024, G. Cislaru &amp; P. Martin (ed), Adult and Child Sentence Processing When Reading or Writing (9)</w:t>
            </w:r>
          </w:p>
          <w:p>
            <w:pPr/>
            <w:r>
              <w:rPr/>
              <w:t xml:space="preserve">Article dans une revue</w:t>
            </w:r>
          </w:p>
          <w:p>
            <w:pPr/>
            <w:hyperlink r:id="rId18" w:history="1">
              <w:r>
                <w:rPr>
                  <w:color w:val="#410a8c"/>
                  <w:u w:val="single"/>
                </w:rPr>
                <w:t xml:space="preserve">halshs-04436729v1</w:t>
              </w:r>
            </w:hyperlink>
          </w:p>
        </w:tc>
      </w:tr>
      <w:tr>
        <w:trPr/>
        <w:tc>
          <w:tcPr>
            <w:noWrap/>
          </w:tcPr>
          <w:p>
            <w:pPr>
              <w:spacing w:after="200"/>
            </w:pPr>
            <w:hyperlink r:id="rId21" w:history="1">
              <w:r>
                <w:rPr>
                  <w:color w:val="1e198e"/>
                  <w:b w:val="1"/>
                  <w:bCs w:val="1"/>
                  <w:u w:val="single"/>
                </w:rPr>
                <w:t xml:space="preserve">Dynamiques discursives du figement/défigement en langue des signes française : aux sources de la créativité lexicale et de l’économie linguistique en langue des signes</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pp.53-69</w:t>
            </w:r>
          </w:p>
          <w:p>
            <w:pPr/>
            <w:r>
              <w:rPr/>
              <w:t xml:space="preserve">Article dans une revue</w:t>
            </w:r>
          </w:p>
          <w:p>
            <w:pPr/>
            <w:hyperlink r:id="rId21" w:history="1">
              <w:r>
                <w:rPr>
                  <w:color w:val="#410a8c"/>
                  <w:u w:val="single"/>
                </w:rPr>
                <w:t xml:space="preserve">hal-04765921v1</w:t>
              </w:r>
            </w:hyperlink>
          </w:p>
        </w:tc>
      </w:tr>
      <w:tr>
        <w:trPr/>
        <w:tc>
          <w:tcPr>
            <w:noWrap/>
          </w:tcPr>
          <w:p>
            <w:pPr>
              <w:spacing w:after="200"/>
            </w:pPr>
            <w:hyperlink r:id="rId22"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r>
              <w:rPr/>
              <w:t xml:space="preserve">,</w:t>
            </w:r>
            <w:hyperlink r:id="rId24" w:history="1">
              <w:r>
                <w:rPr>
                  <w:color w:val="#410a8c"/>
                  <w:u w:val="single"/>
                </w:rPr>
                <w:t xml:space="preserve">Marie Thérèse L'Huillier</w:t>
              </w:r>
            </w:hyperlink>
          </w:p>
          <w:p>
            <w:pPr/>
            <w:r>
              <w:rPr>
                <w:i w:val="1"/>
                <w:iCs w:val="1"/>
              </w:rPr>
              <w:t xml:space="preserve">Travaux linguistiques du CerLiCO</w:t>
            </w:r>
            <w:r>
              <w:rPr/>
              <w:t xml:space="preserve">, 2022, Travaux linguistiques du Cerlico, 33</w:t>
            </w:r>
          </w:p>
          <w:p>
            <w:pPr/>
            <w:r>
              <w:rPr/>
              <w:t xml:space="preserve">Article dans une revue</w:t>
            </w:r>
          </w:p>
          <w:p>
            <w:pPr/>
            <w:hyperlink r:id="rId22" w:history="1">
              <w:r>
                <w:rPr>
                  <w:color w:val="#410a8c"/>
                  <w:u w:val="single"/>
                </w:rPr>
                <w:t xml:space="preserve">halshs-01709682v1</w:t>
              </w:r>
            </w:hyperlink>
          </w:p>
        </w:tc>
      </w:tr>
      <w:tr>
        <w:trPr/>
        <w:tc>
          <w:tcPr>
            <w:noWrap/>
          </w:tcPr>
          <w:p>
            <w:pPr>
              <w:spacing w:after="200"/>
            </w:pPr>
            <w:hyperlink r:id="rId25" w:history="1">
              <w:r>
                <w:rPr>
                  <w:color w:val="1e198e"/>
                  <w:b w:val="1"/>
                  <w:bCs w:val="1"/>
                  <w:u w:val="single"/>
                </w:rPr>
                <w:t xml:space="preserve">Langue des signes française et linguistique : enjeux actuels</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Le Français Moderne - Revue de linguistique Française</w:t>
            </w:r>
            <w:r>
              <w:rPr/>
              <w:t xml:space="preserve">, 2021, 89 (2), pp.281-292</w:t>
            </w:r>
          </w:p>
          <w:p>
            <w:pPr/>
            <w:r>
              <w:rPr/>
              <w:t xml:space="preserve">Article dans une revue</w:t>
            </w:r>
          </w:p>
          <w:p>
            <w:pPr/>
            <w:hyperlink r:id="rId25" w:history="1">
              <w:r>
                <w:rPr>
                  <w:color w:val="#410a8c"/>
                  <w:u w:val="single"/>
                </w:rPr>
                <w:t xml:space="preserve">hal-03254134v1</w:t>
              </w:r>
            </w:hyperlink>
          </w:p>
        </w:tc>
      </w:tr>
      <w:tr>
        <w:trPr/>
        <w:tc>
          <w:tcPr>
            <w:noWrap/>
          </w:tcPr>
          <w:p>
            <w:pPr>
              <w:spacing w:after="200"/>
            </w:pPr>
            <w:hyperlink r:id="rId27" w:history="1">
              <w:r>
                <w:rPr>
                  <w:color w:val="1e198e"/>
                  <w:b w:val="1"/>
                  <w:bCs w:val="1"/>
                  <w:u w:val="single"/>
                </w:rPr>
                <w:t xml:space="preserve">Semiological Approach to Sign Languages and “gloss-based notations”: Issues related to SL sub-units annotation</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2020, 22, pp.57-79. </w:t>
            </w:r>
            <w:hyperlink r:id="rId28" w:history="1">
              <w:r>
                <w:rPr>
                  <w:color w:val="#410a8c"/>
                  <w:u w:val="single"/>
                </w:rPr>
                <w:t xml:space="preserve">⟨10.35869/hafh.v22i0.1655⟩</w:t>
              </w:r>
            </w:hyperlink>
          </w:p>
          <w:p>
            <w:pPr/>
            <w:r>
              <w:rPr/>
              <w:t xml:space="preserve">Article dans une revue</w:t>
            </w:r>
          </w:p>
          <w:p>
            <w:pPr/>
            <w:hyperlink r:id="rId27" w:history="1">
              <w:r>
                <w:rPr>
                  <w:color w:val="#410a8c"/>
                  <w:u w:val="single"/>
                </w:rPr>
                <w:t xml:space="preserve">halshs-03060065v1</w:t>
              </w:r>
            </w:hyperlink>
          </w:p>
        </w:tc>
      </w:tr>
      <w:tr>
        <w:trPr/>
        <w:tc>
          <w:tcPr>
            <w:noWrap/>
          </w:tcPr>
          <w:p>
            <w:pPr>
              <w:spacing w:after="200"/>
            </w:pPr>
            <w:hyperlink r:id="rId29" w:history="1">
              <w:r>
                <w:rPr>
                  <w:color w:val="1e198e"/>
                  <w:b w:val="1"/>
                  <w:bCs w:val="1"/>
                  <w:u w:val="single"/>
                </w:rPr>
                <w:t xml:space="preserve">Contribution of the Semiological Approach to Deixis–Anaphora in Sign Language: The Key Role of Eye-Gaze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Frontiers in Psychology</w:t>
            </w:r>
            <w:r>
              <w:rPr/>
              <w:t xml:space="preserve">, 2020, 11, </w:t>
            </w:r>
            <w:hyperlink r:id="rId31" w:history="1">
              <w:r>
                <w:rPr>
                  <w:color w:val="#410a8c"/>
                  <w:u w:val="single"/>
                </w:rPr>
                <w:t xml:space="preserve">⟨10.3389/fpsyg.2020.583763⟩</w:t>
              </w:r>
            </w:hyperlink>
          </w:p>
          <w:p>
            <w:pPr/>
            <w:r>
              <w:rPr/>
              <w:t xml:space="preserve">Article dans une revue</w:t>
            </w:r>
          </w:p>
          <w:p>
            <w:pPr/>
            <w:hyperlink r:id="rId29" w:history="1">
              <w:r>
                <w:rPr>
                  <w:color w:val="#410a8c"/>
                  <w:u w:val="single"/>
                </w:rPr>
                <w:t xml:space="preserve">halshs-03026977v1</w:t>
              </w:r>
            </w:hyperlink>
          </w:p>
        </w:tc>
      </w:tr>
      <w:tr>
        <w:trPr/>
        <w:tc>
          <w:tcPr>
            <w:noWrap/>
          </w:tcPr>
          <w:p>
            <w:pPr>
              <w:spacing w:after="200"/>
            </w:pPr>
            <w:hyperlink r:id="rId32" w:history="1">
              <w:r>
                <w:rPr>
                  <w:color w:val="1e198e"/>
                  <w:b w:val="1"/>
                  <w:bCs w:val="1"/>
                  <w:u w:val="single"/>
                </w:rPr>
                <w:t xml:space="preserve">Approche Sémiologique des langues des signes et principe de la “ glose ” : la question de l’annotation infra-unités gestuelles.</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2019, XXII-2 (2019), pp.57-79. </w:t>
            </w:r>
            <w:hyperlink r:id="rId28" w:history="1">
              <w:r>
                <w:rPr>
                  <w:color w:val="#410a8c"/>
                  <w:u w:val="single"/>
                </w:rPr>
                <w:t xml:space="preserve">⟨10.35869/hafh.v22i0.1655⟩</w:t>
              </w:r>
            </w:hyperlink>
          </w:p>
          <w:p>
            <w:pPr/>
            <w:r>
              <w:rPr/>
              <w:t xml:space="preserve">Article dans une revue</w:t>
            </w:r>
          </w:p>
          <w:p>
            <w:pPr/>
            <w:hyperlink r:id="rId32" w:history="1">
              <w:r>
                <w:rPr>
                  <w:color w:val="#410a8c"/>
                  <w:u w:val="single"/>
                </w:rPr>
                <w:t xml:space="preserve">halshs-03254080v1</w:t>
              </w:r>
            </w:hyperlink>
          </w:p>
        </w:tc>
      </w:tr>
      <w:tr>
        <w:trPr/>
        <w:tc>
          <w:tcPr>
            <w:noWrap/>
          </w:tcPr>
          <w:p>
            <w:pPr>
              <w:spacing w:after="200"/>
            </w:pPr>
            <w:hyperlink r:id="rId33" w:history="1">
              <w:r>
                <w:rPr>
                  <w:color w:val="1e198e"/>
                  <w:b w:val="1"/>
                  <w:bCs w:val="1"/>
                  <w:u w:val="single"/>
                </w:rPr>
                <w:t xml:space="preserve">La référence impersonnelle humaine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r>
              <w:rPr/>
              <w:t xml:space="preserve">,</w:t>
            </w:r>
            <w:hyperlink r:id="rId35" w:history="1">
              <w:r>
                <w:rPr>
                  <w:color w:val="#410a8c"/>
                  <w:u w:val="single"/>
                </w:rPr>
                <w:t xml:space="preserve">Hatice Aksen</w:t>
              </w:r>
            </w:hyperlink>
          </w:p>
          <w:p>
            <w:pPr/>
            <w:r>
              <w:rPr>
                <w:i w:val="1"/>
                <w:iCs w:val="1"/>
              </w:rPr>
              <w:t xml:space="preserve">Travaux Interdisciplinaires sur la Parole et le Langage</w:t>
            </w:r>
            <w:r>
              <w:rPr/>
              <w:t xml:space="preserve">, 2018, n° 34, 2018, http://journals.openedition.org/tipa/2121</w:t>
            </w:r>
          </w:p>
          <w:p>
            <w:pPr/>
            <w:r>
              <w:rPr/>
              <w:t xml:space="preserve">Article dans une revue</w:t>
            </w:r>
          </w:p>
          <w:p>
            <w:pPr/>
            <w:hyperlink r:id="rId33" w:history="1">
              <w:r>
                <w:rPr>
                  <w:color w:val="#410a8c"/>
                  <w:u w:val="single"/>
                </w:rPr>
                <w:t xml:space="preserve">halshs-01709671v1</w:t>
              </w:r>
            </w:hyperlink>
          </w:p>
        </w:tc>
      </w:tr>
      <w:tr>
        <w:trPr/>
        <w:tc>
          <w:tcPr>
            <w:noWrap/>
          </w:tcPr>
          <w:p>
            <w:pPr>
              <w:spacing w:after="200"/>
            </w:pPr>
            <w:hyperlink r:id="rId36"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Sign Language and Linguistics</w:t>
            </w:r>
            <w:r>
              <w:rPr/>
              <w:t xml:space="preserve">, 2018, Reference Impersonals in Sign Languages, 21 (2), pp.308-334</w:t>
            </w:r>
          </w:p>
          <w:p>
            <w:pPr/>
            <w:r>
              <w:rPr/>
              <w:t xml:space="preserve">Article dans une revue</w:t>
            </w:r>
          </w:p>
          <w:p>
            <w:pPr/>
            <w:hyperlink r:id="rId36" w:history="1">
              <w:r>
                <w:rPr>
                  <w:color w:val="#410a8c"/>
                  <w:u w:val="single"/>
                </w:rPr>
                <w:t xml:space="preserve">halshs-01709663v1</w:t>
              </w:r>
            </w:hyperlink>
          </w:p>
        </w:tc>
      </w:tr>
      <w:tr>
        <w:trPr/>
        <w:tc>
          <w:tcPr>
            <w:noWrap/>
          </w:tcPr>
          <w:p>
            <w:pPr>
              <w:spacing w:after="200"/>
            </w:pPr>
            <w:hyperlink r:id="rId37" w:history="1">
              <w:r>
                <w:rPr>
                  <w:color w:val="1e198e"/>
                  <w:b w:val="1"/>
                  <w:bCs w:val="1"/>
                  <w:u w:val="single"/>
                </w:rPr>
                <w:t xml:space="preserve">Statut et rôle des composants sublexicaux dans la structuration du lexique en langue des signes française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Lexique</w:t>
            </w:r>
            <w:r>
              <w:rPr/>
              <w:t xml:space="preserve">, 2018</w:t>
            </w:r>
          </w:p>
          <w:p>
            <w:pPr/>
            <w:r>
              <w:rPr/>
              <w:t xml:space="preserve">Article dans une revue</w:t>
            </w:r>
          </w:p>
          <w:p>
            <w:pPr/>
            <w:hyperlink r:id="rId37" w:history="1">
              <w:r>
                <w:rPr>
                  <w:color w:val="#410a8c"/>
                  <w:u w:val="single"/>
                </w:rPr>
                <w:t xml:space="preserve">hal-01980496v1</w:t>
              </w:r>
            </w:hyperlink>
          </w:p>
        </w:tc>
      </w:tr>
      <w:tr>
        <w:trPr/>
        <w:tc>
          <w:tcPr>
            <w:noWrap/>
          </w:tcPr>
          <w:p>
            <w:pPr>
              <w:spacing w:after="200"/>
            </w:pPr>
            <w:hyperlink r:id="rId39"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Echo des études romanes</w:t>
            </w:r>
            <w:r>
              <w:rPr/>
              <w:t xml:space="preserve">, 2017, XIII, pp.73-88</w:t>
            </w:r>
          </w:p>
          <w:p>
            <w:pPr/>
            <w:r>
              <w:rPr/>
              <w:t xml:space="preserve">Article dans une revue</w:t>
            </w:r>
          </w:p>
          <w:p>
            <w:pPr/>
            <w:hyperlink r:id="rId39" w:history="1">
              <w:r>
                <w:rPr>
                  <w:color w:val="#410a8c"/>
                  <w:u w:val="single"/>
                </w:rPr>
                <w:t xml:space="preserve">halshs-01709650v1</w:t>
              </w:r>
            </w:hyperlink>
          </w:p>
        </w:tc>
      </w:tr>
      <w:tr>
        <w:trPr/>
        <w:tc>
          <w:tcPr>
            <w:noWrap/>
          </w:tcPr>
          <w:p>
            <w:pPr>
              <w:spacing w:after="200"/>
            </w:pPr>
            <w:hyperlink r:id="rId41" w:history="1">
              <w:r>
                <w:rPr>
                  <w:color w:val="1e198e"/>
                  <w:b w:val="1"/>
                  <w:bCs w:val="1"/>
                  <w:u w:val="single"/>
                </w:rPr>
                <w:t xml:space="preserve">Constitution d’un grand corpus d’écrits émergents et novices : principes et méthodes</w:t>
              </w:r>
            </w:hyperlink>
          </w:p>
          <w:p>
            <w:pPr/>
            <w:hyperlink r:id="rId42" w:history="1">
              <w:r>
                <w:rPr>
                  <w:color w:val="#410a8c"/>
                  <w:u w:val="single"/>
                </w:rPr>
                <w:t xml:space="preserve">Sarah de Vogüé</w:t>
              </w:r>
            </w:hyperlink>
            <w:r>
              <w:rPr/>
              <w:t xml:space="preserve">,</w:t>
            </w:r>
            <w:hyperlink r:id="rId43" w:history="1">
              <w:r>
                <w:rPr>
                  <w:color w:val="#410a8c"/>
                  <w:u w:val="single"/>
                </w:rPr>
                <w:t xml:space="preserve">Natacha Espinosa</w:t>
              </w:r>
            </w:hyperlink>
            <w:r>
              <w:rPr/>
              <w:t xml:space="preserve">,</w:t>
            </w: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r>
              <w:rPr/>
              <w:t xml:space="preserve">,</w:t>
            </w:r>
            <w:hyperlink r:id="rId44"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41" w:history="1">
              <w:r>
                <w:rPr>
                  <w:color w:val="#410a8c"/>
                  <w:u w:val="single"/>
                </w:rPr>
                <w:t xml:space="preserve">halshs-01705660v1</w:t>
              </w:r>
            </w:hyperlink>
          </w:p>
        </w:tc>
      </w:tr>
      <w:tr>
        <w:trPr/>
        <w:tc>
          <w:tcPr>
            <w:noWrap/>
          </w:tcPr>
          <w:p>
            <w:pPr>
              <w:spacing w:after="200"/>
            </w:pPr>
            <w:hyperlink r:id="rId45"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Dossiers d'HEL</w:t>
            </w:r>
            <w:r>
              <w:rPr/>
              <w:t xml:space="preserve">, 2016, Écriture(s) et représentations du langage et des langues, 9, pp.238-253</w:t>
            </w:r>
          </w:p>
          <w:p>
            <w:pPr/>
            <w:r>
              <w:rPr/>
              <w:t xml:space="preserve">Article dans une revue</w:t>
            </w:r>
          </w:p>
          <w:p>
            <w:pPr/>
            <w:hyperlink r:id="rId45" w:history="1">
              <w:r>
                <w:rPr>
                  <w:color w:val="#410a8c"/>
                  <w:u w:val="single"/>
                </w:rPr>
                <w:t xml:space="preserve">hal-01304994v1</w:t>
              </w:r>
            </w:hyperlink>
          </w:p>
        </w:tc>
      </w:tr>
      <w:tr>
        <w:trPr/>
        <w:tc>
          <w:tcPr>
            <w:noWrap/>
          </w:tcPr>
          <w:p>
            <w:pPr>
              <w:spacing w:after="200"/>
            </w:pPr>
            <w:hyperlink r:id="rId46" w:history="1">
              <w:r>
                <w:rPr>
                  <w:color w:val="1e198e"/>
                  <w:b w:val="1"/>
                  <w:bCs w:val="1"/>
                  <w:u w:val="single"/>
                </w:rPr>
                <w:t xml:space="preserve">Creagest : enjeux linguistiques, patrimoniaux et socio-éducatifs d'un grand corpus de langue des signes française</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p>
          <w:p>
            <w:pPr/>
            <w:r>
              <w:rPr>
                <w:i w:val="1"/>
                <w:iCs w:val="1"/>
              </w:rPr>
              <w:t xml:space="preserve">La nouvelle revue de l'adaptation et de la scolarisation</w:t>
            </w:r>
            <w:r>
              <w:rPr/>
              <w:t xml:space="preserve">, 2013, 64, pp.81-91</w:t>
            </w:r>
          </w:p>
          <w:p>
            <w:pPr/>
            <w:r>
              <w:rPr/>
              <w:t xml:space="preserve">Article dans une revue</w:t>
            </w:r>
          </w:p>
          <w:p>
            <w:pPr/>
            <w:hyperlink r:id="rId46" w:history="1">
              <w:r>
                <w:rPr>
                  <w:color w:val="#410a8c"/>
                  <w:u w:val="single"/>
                </w:rPr>
                <w:t xml:space="preserve">hal-01038123v1</w:t>
              </w:r>
            </w:hyperlink>
          </w:p>
        </w:tc>
      </w:tr>
      <w:tr>
        <w:trPr/>
        <w:tc>
          <w:tcPr>
            <w:noWrap/>
          </w:tcPr>
          <w:p>
            <w:pPr>
              <w:spacing w:after="200"/>
            </w:pPr>
            <w:hyperlink r:id="rId47" w:history="1">
              <w:r>
                <w:rPr>
                  <w:color w:val="1e198e"/>
                  <w:b w:val="1"/>
                  <w:bCs w:val="1"/>
                  <w:u w:val="single"/>
                </w:rPr>
                <w:t xml:space="preserve">Normes en jeu et jeu des normes dans les deux langues en présence chez les sourds locuteurs de la Langue des Signes Française</w:t>
              </w:r>
            </w:hyperlink>
          </w:p>
          <w:p>
            <w:pP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(1), pp.75-93. </w:t>
            </w:r>
            <w:hyperlink r:id="rId48" w:history="1">
              <w:r>
                <w:rPr>
                  <w:color w:val="#410a8c"/>
                  <w:u w:val="single"/>
                </w:rPr>
                <w:t xml:space="preserve">⟨10.3917/ls.131.0075⟩</w:t>
              </w:r>
            </w:hyperlink>
          </w:p>
          <w:p>
            <w:pPr/>
            <w:r>
              <w:rPr/>
              <w:t xml:space="preserve">Article dans une revue</w:t>
            </w:r>
          </w:p>
          <w:p>
            <w:pPr/>
            <w:hyperlink r:id="rId47" w:history="1">
              <w:r>
                <w:rPr>
                  <w:color w:val="#410a8c"/>
                  <w:u w:val="single"/>
                </w:rPr>
                <w:t xml:space="preserve">halshs-03686561v1</w:t>
              </w:r>
            </w:hyperlink>
          </w:p>
        </w:tc>
      </w:tr>
      <w:tr>
        <w:trPr/>
        <w:tc>
          <w:tcPr>
            <w:noWrap/>
          </w:tcPr>
          <w:p>
            <w:pPr>
              <w:spacing w:after="200"/>
            </w:pPr>
            <w:hyperlink r:id="rId49" w:history="1">
              <w:r>
                <w:rPr>
                  <w:color w:val="1e198e"/>
                  <w:b w:val="1"/>
                  <w:bCs w:val="1"/>
                  <w:u w:val="single"/>
                </w:rPr>
                <w:t xml:space="preserve">Normes en jeu et jeu des normes dans les deux langues en présence chez les sourds locuteurs de la Langue des Signes Française (LSF)</w:t>
              </w:r>
            </w:hyperlink>
          </w:p>
          <w:p>
            <w:pPr/>
            <w:hyperlink r:id="rId15" w:history="1">
              <w:r>
                <w:rPr>
                  <w:color w:val="#410a8c"/>
                  <w:u w:val="single"/>
                </w:rPr>
                <w:t xml:space="preserve">B.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pp.75-94</w:t>
            </w:r>
          </w:p>
          <w:p>
            <w:pPr/>
            <w:r>
              <w:rPr/>
              <w:t xml:space="preserve">Article dans une revue</w:t>
            </w:r>
          </w:p>
          <w:p>
            <w:pPr/>
            <w:hyperlink r:id="rId49" w:history="1">
              <w:r>
                <w:rPr>
                  <w:color w:val="#410a8c"/>
                  <w:u w:val="single"/>
                </w:rPr>
                <w:t xml:space="preserve">hal-00606062v1</w:t>
              </w:r>
            </w:hyperlink>
          </w:p>
        </w:tc>
      </w:tr>
      <w:tr>
        <w:trPr/>
        <w:tc>
          <w:tcPr>
            <w:noWrap/>
          </w:tcPr>
          <w:p>
            <w:pPr>
              <w:spacing w:after="200"/>
            </w:pPr>
            <w:hyperlink r:id="rId50" w:history="1">
              <w:r>
                <w:rPr>
                  <w:color w:val="1e198e"/>
                  <w:b w:val="1"/>
                  <w:bCs w:val="1"/>
                  <w:u w:val="single"/>
                </w:rPr>
                <w:t xml:space="preserve">Introduction</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2010, 131, pp.5-17</w:t>
            </w:r>
          </w:p>
          <w:p>
            <w:pPr/>
            <w:r>
              <w:rPr/>
              <w:t xml:space="preserve">Article dans une revue</w:t>
            </w:r>
          </w:p>
          <w:p>
            <w:pPr/>
            <w:hyperlink r:id="rId50" w:history="1">
              <w:r>
                <w:rPr>
                  <w:color w:val="#410a8c"/>
                  <w:u w:val="single"/>
                </w:rPr>
                <w:t xml:space="preserve">hal-00606047v1</w:t>
              </w:r>
            </w:hyperlink>
          </w:p>
        </w:tc>
      </w:tr>
      <w:tr>
        <w:trPr/>
        <w:tc>
          <w:tcPr>
            <w:noWrap/>
          </w:tcPr>
          <w:p>
            <w:pPr>
              <w:spacing w:after="200"/>
            </w:pPr>
            <w:hyperlink r:id="rId52" w:history="1">
              <w:r>
                <w:rPr>
                  <w:color w:val="1e198e"/>
                  <w:b w:val="1"/>
                  <w:bCs w:val="1"/>
                  <w:u w:val="single"/>
                </w:rPr>
                <w:t xml:space="preserve">Sourds et langues des signes : norme et variations - Introduction</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2010, pp.5-17</w:t>
            </w:r>
          </w:p>
          <w:p>
            <w:pPr/>
            <w:r>
              <w:rPr/>
              <w:t xml:space="preserve">Article dans une revue</w:t>
            </w:r>
          </w:p>
          <w:p>
            <w:pPr/>
            <w:hyperlink r:id="rId52" w:history="1">
              <w:r>
                <w:rPr>
                  <w:color w:val="#410a8c"/>
                  <w:u w:val="single"/>
                </w:rPr>
                <w:t xml:space="preserve">hal-01020309v1</w:t>
              </w:r>
            </w:hyperlink>
          </w:p>
        </w:tc>
      </w:tr>
      <w:tr>
        <w:trPr/>
        <w:tc>
          <w:tcPr>
            <w:noWrap/>
          </w:tcPr>
          <w:p>
            <w:pPr>
              <w:spacing w:after="200"/>
            </w:pPr>
            <w:hyperlink r:id="rId53" w:history="1">
              <w:r>
                <w:rPr>
                  <w:color w:val="1e198e"/>
                  <w:b w:val="1"/>
                  <w:bCs w:val="1"/>
                  <w:u w:val="single"/>
                </w:rPr>
                <w:t xml:space="preserve">Compositionnalité morpho-phonétique de la Langue des Signes Française (LSF) et exploration des relations structurales entre paramètres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Revue TAL : traitement automatique des langues</w:t>
            </w:r>
            <w:r>
              <w:rPr/>
              <w:t xml:space="preserve">, 2007, 48-3, pp.93-114</w:t>
            </w:r>
          </w:p>
          <w:p>
            <w:pPr/>
            <w:r>
              <w:rPr/>
              <w:t xml:space="preserve">Article dans une revue</w:t>
            </w:r>
          </w:p>
          <w:p>
            <w:pPr/>
            <w:hyperlink r:id="rId53" w:history="1">
              <w:r>
                <w:rPr>
                  <w:color w:val="#410a8c"/>
                  <w:u w:val="single"/>
                </w:rPr>
                <w:t xml:space="preserve">hal-00606075v1</w:t>
              </w:r>
            </w:hyperlink>
          </w:p>
        </w:tc>
      </w:tr>
      <w:tr>
        <w:trPr/>
        <w:tc>
          <w:tcPr>
            <w:noWrap/>
          </w:tcPr>
          <w:p>
            <w:pPr>
              <w:spacing w:after="200"/>
            </w:pPr>
            <w:hyperlink r:id="rId55" w:history="1">
              <w:r>
                <w:rPr>
                  <w:color w:val="1e198e"/>
                  <w:b w:val="1"/>
                  <w:bCs w:val="1"/>
                  <w:u w:val="single"/>
                </w:rPr>
                <w:t xml:space="preserve">Welche Schrift für die Gehörlosen ?</w:t>
              </w:r>
            </w:hyperlink>
          </w:p>
          <w:p>
            <w:pPr/>
            <w:hyperlink r:id="rId8" w:history="1">
              <w:r>
                <w:rPr>
                  <w:color w:val="#410a8c"/>
                  <w:u w:val="single"/>
                </w:rPr>
                <w:t xml:space="preserve">Brigitte Garcia</w:t>
              </w:r>
            </w:hyperlink>
          </w:p>
          <w:p>
            <w:pPr/>
            <w:r>
              <w:rPr>
                <w:i w:val="1"/>
                <w:iCs w:val="1"/>
              </w:rPr>
              <w:t xml:space="preserve">Das Zeichen, Université de Hambourg</w:t>
            </w:r>
            <w:r>
              <w:rPr/>
              <w:t xml:space="preserve">, 2006, n° 72, pp.107-117</w:t>
            </w:r>
          </w:p>
          <w:p>
            <w:pPr/>
            <w:r>
              <w:rPr/>
              <w:t xml:space="preserve">Article dans une revue</w:t>
            </w:r>
          </w:p>
          <w:p>
            <w:pPr/>
            <w:hyperlink r:id="rId55" w:history="1">
              <w:r>
                <w:rPr>
                  <w:color w:val="#410a8c"/>
                  <w:u w:val="single"/>
                </w:rPr>
                <w:t xml:space="preserve">halshs-00122986v1</w:t>
              </w:r>
            </w:hyperlink>
          </w:p>
        </w:tc>
      </w:tr>
      <w:tr>
        <w:trPr/>
        <w:tc>
          <w:tcPr>
            <w:noWrap/>
          </w:tcPr>
          <w:p>
            <w:pPr>
              <w:spacing w:after="200"/>
            </w:pPr>
            <w:hyperlink r:id="rId56" w:history="1">
              <w:r>
                <w:rPr>
                  <w:color w:val="1e198e"/>
                  <w:b w:val="1"/>
                  <w:bCs w:val="1"/>
                  <w:u w:val="single"/>
                </w:rPr>
                <w:t xml:space="preserve">Acquisition du langage chez l'enfant sourd : quelle oralité pour quel accès à l'écrit ?</w:t>
              </w:r>
            </w:hyperlink>
          </w:p>
          <w:p>
            <w:pPr/>
            <w:hyperlink r:id="rId8" w:history="1">
              <w:r>
                <w:rPr>
                  <w:color w:val="#410a8c"/>
                  <w:u w:val="single"/>
                </w:rPr>
                <w:t xml:space="preserve">Brigitte Garcia</w:t>
              </w:r>
            </w:hyperlink>
            <w:r>
              <w:rPr/>
              <w:t xml:space="preserve">,</w:t>
            </w:r>
            <w:hyperlink r:id="rId57" w:history="1">
              <w:r>
                <w:rPr>
                  <w:color w:val="#410a8c"/>
                  <w:u w:val="single"/>
                </w:rPr>
                <w:t xml:space="preserve">Valérie Duhayer</w:t>
              </w:r>
            </w:hyperlink>
            <w:r>
              <w:rPr/>
              <w:t xml:space="preserve">,</w:t>
            </w:r>
            <w:hyperlink r:id="rId58" w:history="1">
              <w:r>
                <w:rPr>
                  <w:color w:val="#410a8c"/>
                  <w:u w:val="single"/>
                </w:rPr>
                <w:t xml:space="preserve">Mo Frumholtz</w:t>
              </w:r>
            </w:hyperlink>
          </w:p>
          <w:p>
            <w:pPr/>
            <w:r>
              <w:rPr>
                <w:i w:val="1"/>
                <w:iCs w:val="1"/>
              </w:rPr>
              <w:t xml:space="preserve">Mélanges CRAPEL</w:t>
            </w:r>
            <w:r>
              <w:rPr/>
              <w:t xml:space="preserve">, 2006, 29, pp.111-129</w:t>
            </w:r>
          </w:p>
          <w:p>
            <w:pPr/>
            <w:r>
              <w:rPr/>
              <w:t xml:space="preserve">Article dans une revue</w:t>
            </w:r>
          </w:p>
          <w:p>
            <w:pPr/>
            <w:hyperlink r:id="rId56" w:history="1">
              <w:r>
                <w:rPr>
                  <w:color w:val="#410a8c"/>
                  <w:u w:val="single"/>
                </w:rPr>
                <w:t xml:space="preserve">halshs-00165910v1</w:t>
              </w:r>
            </w:hyperlink>
          </w:p>
        </w:tc>
      </w:tr>
      <w:tr>
        <w:trPr/>
        <w:tc>
          <w:tcPr>
            <w:noWrap/>
          </w:tcPr>
          <w:p>
            <w:pPr>
              <w:spacing w:after="200"/>
            </w:pPr>
            <w:hyperlink r:id="rId59" w:history="1">
              <w:r>
                <w:rPr>
                  <w:color w:val="1e198e"/>
                  <w:b w:val="1"/>
                  <w:bCs w:val="1"/>
                  <w:u w:val="single"/>
                </w:rPr>
                <w:t xml:space="preserve">« Paul Jouison et la construction d'un regard scientifique sur la Langue des Signes Française (LSF », in Regards sur l'histoire de la linguistique de la Langue des signes française, revue Surdités, n° 5-6, numéro coordonné par Christian CUXAC : 97-119.</w:t>
              </w:r>
            </w:hyperlink>
          </w:p>
          <w:p>
            <w:pPr/>
            <w:hyperlink r:id="rId8" w:history="1">
              <w:r>
                <w:rPr>
                  <w:color w:val="#410a8c"/>
                  <w:u w:val="single"/>
                </w:rPr>
                <w:t xml:space="preserve">Brigitte Garcia</w:t>
              </w:r>
            </w:hyperlink>
          </w:p>
          <w:p>
            <w:pPr/>
            <w:r>
              <w:rPr>
                <w:i w:val="1"/>
                <w:iCs w:val="1"/>
              </w:rPr>
              <w:t xml:space="preserve">Surdités</w:t>
            </w:r>
            <w:r>
              <w:rPr/>
              <w:t xml:space="preserve">, 2004, 5-6, pp.97-119</w:t>
            </w:r>
          </w:p>
          <w:p>
            <w:pPr/>
            <w:r>
              <w:rPr/>
              <w:t xml:space="preserve">Article dans une revue</w:t>
            </w:r>
          </w:p>
          <w:p>
            <w:pPr/>
            <w:hyperlink r:id="rId59" w:history="1">
              <w:r>
                <w:rPr>
                  <w:color w:val="#410a8c"/>
                  <w:u w:val="single"/>
                </w:rPr>
                <w:t xml:space="preserve">halshs-00122991v1</w:t>
              </w:r>
            </w:hyperlink>
          </w:p>
        </w:tc>
      </w:tr>
      <w:tr>
        <w:trPr/>
        <w:tc>
          <w:tcPr>
            <w:noWrap/>
          </w:tcPr>
          <w:p>
            <w:pPr>
              <w:spacing w:after="200"/>
            </w:pPr>
            <w:hyperlink r:id="rId60" w:history="1">
              <w:r>
                <w:rPr>
                  <w:color w:val="1e198e"/>
                  <w:b w:val="1"/>
                  <w:bCs w:val="1"/>
                  <w:u w:val="single"/>
                </w:rPr>
                <w:t xml:space="preserve">« Langue des Signes Française (LSF) : quelles conditions pour quelles formes graphiques ? » in Linguistique de la LSF : recherches actuelles, Actes du colloque de Villeneuve d'Ascq (23-24 septembre 2003), Anne-Marie BERTHONNEAU et Georgette DAL (éds),</w:t>
              </w:r>
            </w:hyperlink>
          </w:p>
          <w:p>
            <w:pPr/>
            <w:hyperlink r:id="rId8" w:history="1">
              <w:r>
                <w:rPr>
                  <w:color w:val="#410a8c"/>
                  <w:u w:val="single"/>
                </w:rPr>
                <w:t xml:space="preserve">Brigitte Garcia</w:t>
              </w:r>
            </w:hyperlink>
          </w:p>
          <w:p>
            <w:pPr/>
            <w:r>
              <w:rPr>
                <w:i w:val="1"/>
                <w:iCs w:val="1"/>
              </w:rPr>
              <w:t xml:space="preserve">Silexicales </w:t>
            </w:r>
            <w:r>
              <w:rPr/>
              <w:t xml:space="preserve">, 2004, n°4, pp.173-183</w:t>
            </w:r>
          </w:p>
          <w:p>
            <w:pPr/>
            <w:r>
              <w:rPr/>
              <w:t xml:space="preserve">Article dans une revue</w:t>
            </w:r>
          </w:p>
          <w:p>
            <w:pPr/>
            <w:hyperlink r:id="rId60" w:history="1">
              <w:r>
                <w:rPr>
                  <w:color w:val="#410a8c"/>
                  <w:u w:val="single"/>
                </w:rPr>
                <w:t xml:space="preserve">halshs-00122988v1</w:t>
              </w:r>
            </w:hyperlink>
          </w:p>
        </w:tc>
      </w:tr>
      <w:tr>
        <w:trPr/>
        <w:tc>
          <w:tcPr>
            <w:noWrap/>
          </w:tcPr>
          <w:p>
            <w:pPr>
              <w:spacing w:after="200"/>
            </w:pPr>
            <w:hyperlink r:id="rId61" w:history="1">
              <w:r>
                <w:rPr>
                  <w:color w:val="1e198e"/>
                  <w:b w:val="1"/>
                  <w:bCs w:val="1"/>
                  <w:u w:val="single"/>
                </w:rPr>
                <w:t xml:space="preserve">Vers une formalisation graphique de la Langue des Signes Française (LSF) : éléments d'un programme de recherche</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p>
          <w:p>
            <w:pPr/>
            <w:r>
              <w:rPr>
                <w:i w:val="1"/>
                <w:iCs w:val="1"/>
              </w:rPr>
              <w:t xml:space="preserve">La nouvelle revue de l'AIS : adaptation et intégration scolaires</w:t>
            </w:r>
            <w:r>
              <w:rPr/>
              <w:t xml:space="preserve">, 2003, 23, pp.49-62</w:t>
            </w:r>
          </w:p>
          <w:p>
            <w:pPr/>
            <w:r>
              <w:rPr/>
              <w:t xml:space="preserve">Article dans une revue</w:t>
            </w:r>
          </w:p>
          <w:p>
            <w:pPr/>
            <w:hyperlink r:id="rId61" w:history="1">
              <w:r>
                <w:rPr>
                  <w:color w:val="#410a8c"/>
                  <w:u w:val="single"/>
                </w:rPr>
                <w:t xml:space="preserve">halshs-00184928v1</w:t>
              </w:r>
            </w:hyperlink>
          </w:p>
        </w:tc>
      </w:tr>
      <w:tr>
        <w:trPr/>
        <w:tc>
          <w:tcPr>
            <w:noWrap/>
          </w:tcPr>
          <w:p>
            <w:pPr>
              <w:spacing w:after="200"/>
            </w:pPr>
            <w:hyperlink r:id="rId62" w:history="1">
              <w:r>
                <w:rPr>
                  <w:color w:val="1e198e"/>
                  <w:b w:val="1"/>
                  <w:bCs w:val="1"/>
                  <w:u w:val="single"/>
                </w:rPr>
                <w:t xml:space="preserve">Enjeux d'une écriture des langues des signes : un dialogue intersémiotique</w:t>
              </w:r>
            </w:hyperlink>
          </w:p>
          <w:p>
            <w:pPr/>
            <w:hyperlink r:id="rId8" w:history="1">
              <w:r>
                <w:rPr>
                  <w:color w:val="#410a8c"/>
                  <w:u w:val="single"/>
                </w:rPr>
                <w:t xml:space="preserve">Brigitte Garcia</w:t>
              </w:r>
            </w:hyperlink>
          </w:p>
          <w:p>
            <w:pPr/>
            <w:r>
              <w:rPr>
                <w:i w:val="1"/>
                <w:iCs w:val="1"/>
              </w:rPr>
              <w:t xml:space="preserve">LIDIL - Revue de linguistique et de didactique des langues</w:t>
            </w:r>
            <w:r>
              <w:rPr/>
              <w:t xml:space="preserve">, 1997, 15, pp.31-51</w:t>
            </w:r>
          </w:p>
          <w:p>
            <w:pPr/>
            <w:r>
              <w:rPr/>
              <w:t xml:space="preserve">Article dans une revue</w:t>
            </w:r>
          </w:p>
          <w:p>
            <w:pPr/>
            <w:hyperlink r:id="rId62" w:history="1">
              <w:r>
                <w:rPr>
                  <w:color w:val="#410a8c"/>
                  <w:u w:val="single"/>
                </w:rPr>
                <w:t xml:space="preserve">halshs-00184929v1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Microanalyse vidéo de l'imitation dans le cadre d'un atelier de LSF pour adultes non-verbaux avec un TND</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Journée d'études internationale. Utilisation d’une langue des signes par et pour les personnes avec un trouble du neurodéveloppement (TND) : du terrain à la recherche et inversement</w:t>
            </w:r>
            <w:r>
              <w:rPr/>
              <w:t xml:space="preserve">, Université Paris 8 &amp; INSEI, Jun 2024, Paris, France</w:t>
            </w:r>
          </w:p>
          <w:p>
            <w:pPr/>
            <w:r>
              <w:rPr/>
              <w:t xml:space="preserve">Communication dans un congrès</w:t>
            </w:r>
          </w:p>
          <w:p>
            <w:pPr/>
            <w:hyperlink r:id="rId63" w:history="1">
              <w:r>
                <w:rPr>
                  <w:color w:val="#410a8c"/>
                  <w:u w:val="single"/>
                </w:rPr>
                <w:t xml:space="preserve">halshs-04620252v1</w:t>
              </w:r>
            </w:hyperlink>
          </w:p>
        </w:tc>
      </w:tr>
      <w:tr>
        <w:trPr/>
        <w:tc>
          <w:tcPr>
            <w:noWrap/>
          </w:tcPr>
          <w:p>
            <w:pPr>
              <w:spacing w:after="200"/>
            </w:pPr>
            <w:hyperlink r:id="rId65" w:history="1">
              <w:r>
                <w:rPr>
                  <w:color w:val="1e198e"/>
                  <w:b w:val="1"/>
                  <w:bCs w:val="1"/>
                  <w:u w:val="single"/>
                </w:rPr>
                <w:t xml:space="preserve">Benefits of exposure to sign language for non-verbal adult with ASD: Pre-analysis of filmed interactions</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JURE preconference of the European Association for Research on Learning and Instruction (EARLI)</w:t>
            </w:r>
            <w:r>
              <w:rPr/>
              <w:t xml:space="preserve">, Aristotle University of Thessaloniki, Aug 2023, Thessaloniki, Greece</w:t>
            </w:r>
          </w:p>
          <w:p>
            <w:pPr/>
            <w:r>
              <w:rPr/>
              <w:t xml:space="preserve">Communication dans un congrès</w:t>
            </w:r>
          </w:p>
          <w:p>
            <w:pPr/>
            <w:hyperlink r:id="rId65" w:history="1">
              <w:r>
                <w:rPr>
                  <w:color w:val="#410a8c"/>
                  <w:u w:val="single"/>
                </w:rPr>
                <w:t xml:space="preserve">hal-04285663v1</w:t>
              </w:r>
            </w:hyperlink>
          </w:p>
        </w:tc>
      </w:tr>
      <w:tr>
        <w:trPr/>
        <w:tc>
          <w:tcPr>
            <w:noWrap/>
          </w:tcPr>
          <w:p>
            <w:pPr>
              <w:spacing w:after="200"/>
            </w:pPr>
            <w:hyperlink r:id="rId66" w:history="1">
              <w:r>
                <w:rPr>
                  <w:color w:val="1e198e"/>
                  <w:b w:val="1"/>
                  <w:bCs w:val="1"/>
                  <w:u w:val="single"/>
                </w:rPr>
                <w:t xml:space="preserve">Spécificités des langues des signes et apports potentiels pour le développement d’une théorie de l’esprit</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Journée d’étude internationale : Adultes dits ‘non verbaux’ avec un trouble du neurodéveloppement (TND) : retours sur l’expérience d’une exposition à la langue des signes française (LSF)</w:t>
            </w:r>
            <w:r>
              <w:rPr/>
              <w:t xml:space="preserve">, Christelle Gérard, Sabine Zorn et Brigitte Garcia, Jun 2023, Saint-Denis (93), France</w:t>
            </w:r>
          </w:p>
          <w:p>
            <w:pPr/>
            <w:r>
              <w:rPr/>
              <w:t xml:space="preserve">Communication dans un congrès</w:t>
            </w:r>
          </w:p>
          <w:p>
            <w:pPr/>
            <w:hyperlink r:id="rId66" w:history="1">
              <w:r>
                <w:rPr>
                  <w:color w:val="#410a8c"/>
                  <w:u w:val="single"/>
                </w:rPr>
                <w:t xml:space="preserve">hal-04299050v1</w:t>
              </w:r>
            </w:hyperlink>
          </w:p>
        </w:tc>
      </w:tr>
      <w:tr>
        <w:trPr/>
        <w:tc>
          <w:tcPr>
            <w:noWrap/>
          </w:tcPr>
          <w:p>
            <w:pPr>
              <w:spacing w:after="200"/>
            </w:pPr>
            <w:hyperlink r:id="rId67" w:history="1">
              <w:r>
                <w:rPr>
                  <w:color w:val="1e198e"/>
                  <w:b w:val="1"/>
                  <w:bCs w:val="1"/>
                  <w:u w:val="single"/>
                </w:rPr>
                <w:t xml:space="preserve">Fréquence des catégories linguistiques dans quatre genres discursifs en LSF</w:t>
              </w:r>
            </w:hyperlink>
          </w:p>
          <w:p>
            <w:pP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68" w:history="1">
              <w:r>
                <w:rPr>
                  <w:color w:val="#410a8c"/>
                  <w:u w:val="single"/>
                </w:rPr>
                <w:t xml:space="preserve">Geoffrey Besnard</w:t>
              </w:r>
            </w:hyperlink>
            <w:r>
              <w:rPr/>
              <w:t xml:space="preserve">,</w:t>
            </w:r>
            <w:hyperlink r:id="rId8" w:history="1">
              <w:r>
                <w:rPr>
                  <w:color w:val="#410a8c"/>
                  <w:u w:val="single"/>
                </w:rPr>
                <w:t xml:space="preserve">Brigitte Garcia</w:t>
              </w:r>
            </w:hyperlink>
          </w:p>
          <w:p>
            <w:pPr/>
            <w:r>
              <w:rPr>
                <w:i w:val="1"/>
                <w:iCs w:val="1"/>
              </w:rPr>
              <w:t xml:space="preserve">Colloque Langue des signes. Grammaire et iconicité</w:t>
            </w:r>
            <w:r>
              <w:rPr/>
              <w:t xml:space="preserve">, Pierre Guitteny, Olivier De Langhe, Moez Beddaï et al., Dec 2022, Université Montaigne, Bordeaux, France. https://signes.pro/conferenciers/conferencier-marie-anne-sallandre-2/</w:t>
            </w:r>
          </w:p>
          <w:p>
            <w:pPr/>
            <w:r>
              <w:rPr/>
              <w:t xml:space="preserve">Communication dans un congrès</w:t>
            </w:r>
          </w:p>
          <w:p>
            <w:pPr/>
            <w:hyperlink r:id="rId67" w:history="1">
              <w:r>
                <w:rPr>
                  <w:color w:val="#410a8c"/>
                  <w:u w:val="single"/>
                </w:rPr>
                <w:t xml:space="preserve">hal-04376665v1</w:t>
              </w:r>
            </w:hyperlink>
          </w:p>
        </w:tc>
      </w:tr>
      <w:tr>
        <w:trPr/>
        <w:tc>
          <w:tcPr>
            <w:noWrap/>
          </w:tcPr>
          <w:p>
            <w:pPr>
              <w:spacing w:after="200"/>
            </w:pPr>
            <w:hyperlink r:id="rId69" w:history="1">
              <w:r>
                <w:rPr>
                  <w:color w:val="1e198e"/>
                  <w:b w:val="1"/>
                  <w:bCs w:val="1"/>
                  <w:u w:val="single"/>
                </w:rPr>
                <w:t xml:space="preserve">La référence impersonnelle humaine en LSF</w:t>
              </w:r>
            </w:hyperlink>
          </w:p>
          <w:p>
            <w:pPr/>
            <w:hyperlink r:id="rId35" w:history="1">
              <w:r>
                <w:rPr>
                  <w:color w:val="#410a8c"/>
                  <w:u w:val="single"/>
                </w:rPr>
                <w:t xml:space="preserve">Hatice Aksen</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Colloque Langue des signes. Grammaire et iconicité</w:t>
            </w:r>
            <w:r>
              <w:rPr/>
              <w:t xml:space="preserve">, Pierre Guitteny, Olivier De Langhe, Moez Beddaï, et al., Dec 2022, Université Montaigne, Bordeaux, France</w:t>
            </w:r>
          </w:p>
          <w:p>
            <w:pPr/>
            <w:r>
              <w:rPr/>
              <w:t xml:space="preserve">Communication dans un congrès</w:t>
            </w:r>
          </w:p>
          <w:p>
            <w:pPr/>
            <w:hyperlink r:id="rId69" w:history="1">
              <w:r>
                <w:rPr>
                  <w:color w:val="#410a8c"/>
                  <w:u w:val="single"/>
                </w:rPr>
                <w:t xml:space="preserve">hal-04376736v1</w:t>
              </w:r>
            </w:hyperlink>
          </w:p>
        </w:tc>
      </w:tr>
      <w:tr>
        <w:trPr/>
        <w:tc>
          <w:tcPr>
            <w:noWrap/>
          </w:tcPr>
          <w:p>
            <w:pPr>
              <w:spacing w:after="200"/>
            </w:pPr>
            <w:hyperlink r:id="rId70" w:history="1">
              <w:r>
                <w:rPr>
                  <w:color w:val="1e198e"/>
                  <w:b w:val="1"/>
                  <w:bCs w:val="1"/>
                  <w:u w:val="single"/>
                </w:rPr>
                <w:t xml:space="preserve">« Approche Sémiologique, grammaire, iconicité et concepts ‘traditionnels’ : de quelques méprises et nécessaires clarifications », Conférence plénière, Colloque Langue des signes, grammaire et iconicité, Université Bordeaux-Montaigne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Olivier de Langhe, Moez Beddaï, Dec 2022, Bordeaaux, France</w:t>
            </w:r>
          </w:p>
          <w:p>
            <w:pPr/>
            <w:r>
              <w:rPr/>
              <w:t xml:space="preserve">Communication dans un congrès</w:t>
            </w:r>
          </w:p>
          <w:p>
            <w:pPr/>
            <w:hyperlink r:id="rId70" w:history="1">
              <w:r>
                <w:rPr>
                  <w:color w:val="#410a8c"/>
                  <w:u w:val="single"/>
                </w:rPr>
                <w:t xml:space="preserve">hal-04404113v1</w:t>
              </w:r>
            </w:hyperlink>
          </w:p>
        </w:tc>
      </w:tr>
      <w:tr>
        <w:trPr/>
        <w:tc>
          <w:tcPr>
            <w:noWrap/>
          </w:tcPr>
          <w:p>
            <w:pPr>
              <w:spacing w:after="200"/>
            </w:pPr>
            <w:hyperlink r:id="rId71" w:history="1">
              <w:r>
                <w:rPr>
                  <w:color w:val="1e198e"/>
                  <w:b w:val="1"/>
                  <w:bCs w:val="1"/>
                  <w:u w:val="single"/>
                </w:rPr>
                <w:t xml:space="preserve">Contributions of the Semiological Approach to Sign Languages for a better understanding of the concept of iconicity</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Iconicity in Language and Literature 13 (ILL13)</w:t>
            </w:r>
            <w:r>
              <w:rPr/>
              <w:t xml:space="preserve">, Philippe Monneret et al., Jun 2022, Paris Sorbonne Université Faculté des Lettres, France</w:t>
            </w:r>
          </w:p>
          <w:p>
            <w:pPr/>
            <w:r>
              <w:rPr/>
              <w:t xml:space="preserve">Communication dans un congrès</w:t>
            </w:r>
          </w:p>
          <w:p>
            <w:pPr/>
            <w:hyperlink r:id="rId71" w:history="1">
              <w:r>
                <w:rPr>
                  <w:color w:val="#410a8c"/>
                  <w:u w:val="single"/>
                </w:rPr>
                <w:t xml:space="preserve">hal-04376662v1</w:t>
              </w:r>
            </w:hyperlink>
          </w:p>
        </w:tc>
      </w:tr>
      <w:tr>
        <w:trPr/>
        <w:tc>
          <w:tcPr>
            <w:noWrap/>
          </w:tcPr>
          <w:p>
            <w:pPr>
              <w:spacing w:after="200"/>
            </w:pPr>
            <w:hyperlink r:id="rId72" w:history="1">
              <w:r>
                <w:rPr>
                  <w:color w:val="1e198e"/>
                  <w:b w:val="1"/>
                  <w:bCs w:val="1"/>
                  <w:u w:val="single"/>
                </w:rPr>
                <w:t xml:space="preserve">Insertion des langues des signes dans la discipline Linguistique / des Sourds parmi les lecteurs-scripteurs : intégration ou inclusion ?</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Minority languages spoken or signed and inclusive spaces</w:t>
            </w:r>
            <w:r>
              <w:rPr/>
              <w:t xml:space="preserve">, May 2021, Suresnes, France. pp.146-149, </w:t>
            </w:r>
            <w:hyperlink r:id="rId73" w:history="1">
              <w:r>
                <w:rPr>
                  <w:color w:val="#410a8c"/>
                  <w:u w:val="single"/>
                </w:rPr>
                <w:t xml:space="preserve">⟨10.5281/zenodo.5834265⟩</w:t>
              </w:r>
            </w:hyperlink>
          </w:p>
          <w:p>
            <w:pPr/>
            <w:r>
              <w:rPr/>
              <w:t xml:space="preserve">Communication dans un congrès</w:t>
            </w:r>
          </w:p>
          <w:p>
            <w:pPr/>
            <w:hyperlink r:id="rId72" w:history="1">
              <w:r>
                <w:rPr>
                  <w:color w:val="#410a8c"/>
                  <w:u w:val="single"/>
                </w:rPr>
                <w:t xml:space="preserve">halshs-03686591v1</w:t>
              </w:r>
            </w:hyperlink>
          </w:p>
        </w:tc>
      </w:tr>
      <w:tr>
        <w:trPr/>
        <w:tc>
          <w:tcPr>
            <w:noWrap/>
          </w:tcPr>
          <w:p>
            <w:pPr>
              <w:spacing w:after="200"/>
            </w:pPr>
            <w:hyperlink r:id="rId74" w:history="1">
              <w:r>
                <w:rPr>
                  <w:color w:val="1e198e"/>
                  <w:b w:val="1"/>
                  <w:bCs w:val="1"/>
                  <w:u w:val="single"/>
                </w:rPr>
                <w:t xml:space="preserve">Potentialidades do corpo e emergência de formas linguisticas em Linguas de Sinais.</w:t>
              </w:r>
            </w:hyperlink>
          </w:p>
          <w:p>
            <w:pPr/>
            <w:hyperlink r:id="rId75" w:history="1">
              <w:r>
                <w:rPr>
                  <w:color w:val="#410a8c"/>
                  <w:u w:val="single"/>
                </w:rPr>
                <w:t xml:space="preserve">Ivani Fusellier-Souza</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4º Séminario Franc-Brasileiro de estudos de surdos : lingua de sinais, artes, tradução e interpretação. UFSC. Florianopolis-SC. https://www.congressotils.com.br/</w:t>
            </w:r>
            <w:r>
              <w:rPr/>
              <w:t xml:space="preserve">, Jul 2022, Florianopolis-SC, Brazil</w:t>
            </w:r>
          </w:p>
          <w:p>
            <w:pPr/>
            <w:r>
              <w:rPr/>
              <w:t xml:space="preserve">Communication dans un congrès</w:t>
            </w:r>
          </w:p>
          <w:p>
            <w:pPr/>
            <w:hyperlink r:id="rId74" w:history="1">
              <w:r>
                <w:rPr>
                  <w:color w:val="#410a8c"/>
                  <w:u w:val="single"/>
                </w:rPr>
                <w:t xml:space="preserve">hal-03673025v1</w:t>
              </w:r>
            </w:hyperlink>
          </w:p>
        </w:tc>
      </w:tr>
      <w:tr>
        <w:trPr/>
        <w:tc>
          <w:tcPr>
            <w:noWrap/>
          </w:tcPr>
          <w:p>
            <w:pPr>
              <w:spacing w:after="200"/>
            </w:pPr>
            <w:hyperlink r:id="rId76" w:history="1">
              <w:r>
                <w:rPr>
                  <w:color w:val="1e198e"/>
                  <w:b w:val="1"/>
                  <w:bCs w:val="1"/>
                  <w:u w:val="single"/>
                </w:rPr>
                <w:t xml:space="preserve">What exactly does the ‘Semiological Approach’ have to offer ?</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SignCafé2</w:t>
            </w:r>
            <w:r>
              <w:rPr/>
              <w:t xml:space="preserve">, Sabina Fontana &amp; Olga Capirci, Oct 2022, Ragusa, Italy</w:t>
            </w:r>
          </w:p>
          <w:p>
            <w:pPr/>
            <w:r>
              <w:rPr/>
              <w:t xml:space="preserve">Communication dans un congrès</w:t>
            </w:r>
          </w:p>
          <w:p>
            <w:pPr/>
            <w:hyperlink r:id="rId76" w:history="1">
              <w:r>
                <w:rPr>
                  <w:color w:val="#410a8c"/>
                  <w:u w:val="single"/>
                </w:rPr>
                <w:t xml:space="preserve">hal-04374565v1</w:t>
              </w:r>
            </w:hyperlink>
          </w:p>
        </w:tc>
      </w:tr>
      <w:tr>
        <w:trPr/>
        <w:tc>
          <w:tcPr>
            <w:noWrap/>
          </w:tcPr>
          <w:p>
            <w:pPr>
              <w:spacing w:after="200"/>
            </w:pPr>
            <w:hyperlink r:id="rId77" w:history="1">
              <w:r>
                <w:rPr>
                  <w:color w:val="1e198e"/>
                  <w:b w:val="1"/>
                  <w:bCs w:val="1"/>
                  <w:u w:val="single"/>
                </w:rPr>
                <w:t xml:space="preserve">Procédés génériques de formation des nouveaux signes : confrontation au glossaire de Sign’Math</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Journée d'études Sign'Maths, Université de Toulouse.</w:t>
            </w:r>
            <w:r>
              <w:rPr/>
              <w:t xml:space="preserve">, Claire Dartyge, May 2022, Toulouse, France</w:t>
            </w:r>
          </w:p>
          <w:p>
            <w:pPr/>
            <w:r>
              <w:rPr/>
              <w:t xml:space="preserve">Communication dans un congrès</w:t>
            </w:r>
          </w:p>
          <w:p>
            <w:pPr/>
            <w:hyperlink r:id="rId77" w:history="1">
              <w:r>
                <w:rPr>
                  <w:color w:val="#410a8c"/>
                  <w:u w:val="single"/>
                </w:rPr>
                <w:t xml:space="preserve">hal-04375125v1</w:t>
              </w:r>
            </w:hyperlink>
          </w:p>
        </w:tc>
      </w:tr>
      <w:tr>
        <w:trPr/>
        <w:tc>
          <w:tcPr>
            <w:noWrap/>
          </w:tcPr>
          <w:p>
            <w:pPr>
              <w:spacing w:after="200"/>
            </w:pPr>
            <w:hyperlink r:id="rId78" w:history="1">
              <w:r>
                <w:rPr>
                  <w:color w:val="1e198e"/>
                  <w:b w:val="1"/>
                  <w:bCs w:val="1"/>
                  <w:u w:val="single"/>
                </w:rPr>
                <w:t xml:space="preserve">Approche Sémiologique, grammaire, iconicité et concepts ‘traditionnels’ : de quelques méprises et nécessaires clarifications, conférence plénière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et al, Dec 2022, Bordeaux, France</w:t>
            </w:r>
          </w:p>
          <w:p>
            <w:pPr/>
            <w:r>
              <w:rPr/>
              <w:t xml:space="preserve">Communication dans un congrès</w:t>
            </w:r>
          </w:p>
          <w:p>
            <w:pPr/>
            <w:hyperlink r:id="rId78" w:history="1">
              <w:r>
                <w:rPr>
                  <w:color w:val="#410a8c"/>
                  <w:u w:val="single"/>
                </w:rPr>
                <w:t xml:space="preserve">hal-04374822v1</w:t>
              </w:r>
            </w:hyperlink>
          </w:p>
        </w:tc>
      </w:tr>
      <w:tr>
        <w:trPr/>
        <w:tc>
          <w:tcPr>
            <w:noWrap/>
          </w:tcPr>
          <w:p>
            <w:pPr>
              <w:spacing w:after="200"/>
            </w:pPr>
            <w:hyperlink r:id="rId79" w:history="1">
              <w:r>
                <w:rPr>
                  <w:color w:val="1e198e"/>
                  <w:b w:val="1"/>
                  <w:bCs w:val="1"/>
                  <w:u w:val="single"/>
                </w:rPr>
                <w:t xml:space="preserve">Sub-sign form-meaning units in Sign Languages (SLs). Structural implications of iconicity as the organizing principle of Sign Languages</w:t>
              </w:r>
            </w:hyperlink>
          </w:p>
          <w:p>
            <w:pPr/>
            <w:hyperlink r:id="rId8" w:history="1">
              <w:r>
                <w:rPr>
                  <w:color w:val="#410a8c"/>
                  <w:u w:val="single"/>
                </w:rPr>
                <w:t xml:space="preserve">Brigitte Garcia</w:t>
              </w:r>
            </w:hyperlink>
          </w:p>
          <w:p>
            <w:pPr/>
            <w:r>
              <w:rPr>
                <w:i w:val="1"/>
                <w:iCs w:val="1"/>
              </w:rPr>
              <w:t xml:space="preserve">Workshop international organisé dans le cadre du Projet Form-meaning Units (NWO), Université de Radboud, Nimègue (Pays-Bas)</w:t>
            </w:r>
            <w:r>
              <w:rPr/>
              <w:t xml:space="preserve">, Inge Zwitserlood, Onno Crasborn et Els van der Kooij, Jun 2019, Nimegen, Netherlands</w:t>
            </w:r>
          </w:p>
          <w:p>
            <w:pPr/>
            <w:r>
              <w:rPr/>
              <w:t xml:space="preserve">Communication dans un congrès</w:t>
            </w:r>
          </w:p>
          <w:p>
            <w:pPr/>
            <w:hyperlink r:id="rId79" w:history="1">
              <w:r>
                <w:rPr>
                  <w:color w:val="#410a8c"/>
                  <w:u w:val="single"/>
                </w:rPr>
                <w:t xml:space="preserve">hal-04374657v1</w:t>
              </w:r>
            </w:hyperlink>
          </w:p>
        </w:tc>
      </w:tr>
      <w:tr>
        <w:trPr/>
        <w:tc>
          <w:tcPr>
            <w:noWrap/>
          </w:tcPr>
          <w:p>
            <w:pPr>
              <w:spacing w:after="200"/>
            </w:pPr>
            <w:hyperlink r:id="rId80" w:history="1">
              <w:r>
                <w:rPr>
                  <w:color w:val="1e198e"/>
                  <w:b w:val="1"/>
                  <w:bCs w:val="1"/>
                  <w:u w:val="single"/>
                </w:rPr>
                <w:t xml:space="preserve">Le bilinguisme français écrit-LSF. Pour une inclusion scolaire authentique des jeunes sourds</w:t>
              </w:r>
            </w:hyperlink>
          </w:p>
          <w:p>
            <w:pPr/>
            <w:hyperlink r:id="rId15" w:history="1">
              <w:r>
                <w:rPr>
                  <w:color w:val="#410a8c"/>
                  <w:u w:val="single"/>
                </w:rPr>
                <w:t xml:space="preserve">B. Garcia</w:t>
              </w:r>
            </w:hyperlink>
          </w:p>
          <w:p>
            <w:pPr/>
            <w:r>
              <w:rPr>
                <w:i w:val="1"/>
                <w:iCs w:val="1"/>
              </w:rPr>
              <w:t xml:space="preserve">29ème Congrès de la Fédération Nationale des Sourds de France (FNSF), Éducation des jeunes Sourds : pour une inclusion réussie !</w:t>
            </w:r>
            <w:r>
              <w:rPr/>
              <w:t xml:space="preserve">, Fédération Nationale des Sourds de France, Oct 2018, Eragny sur Oise, France</w:t>
            </w:r>
          </w:p>
          <w:p>
            <w:pPr/>
            <w:r>
              <w:rPr/>
              <w:t xml:space="preserve">Communication dans un congrès</w:t>
            </w:r>
          </w:p>
          <w:p>
            <w:pPr/>
            <w:hyperlink r:id="rId80" w:history="1">
              <w:r>
                <w:rPr>
                  <w:color w:val="#410a8c"/>
                  <w:u w:val="single"/>
                </w:rPr>
                <w:t xml:space="preserve">hal-04375155v1</w:t>
              </w:r>
            </w:hyperlink>
          </w:p>
        </w:tc>
      </w:tr>
      <w:tr>
        <w:trPr/>
        <w:tc>
          <w:tcPr>
            <w:noWrap/>
          </w:tcPr>
          <w:p>
            <w:pPr>
              <w:spacing w:after="200"/>
            </w:pPr>
            <w:hyperlink r:id="rId81" w:history="1">
              <w:r>
                <w:rPr>
                  <w:color w:val="1e198e"/>
                  <w:b w:val="1"/>
                  <w:bCs w:val="1"/>
                  <w:u w:val="single"/>
                </w:rPr>
                <w:t xml:space="preserve">Structuration du lexique de la Langue des Signes Française (LSF). Focus sur la nature et les fonctions des composants infra-unité lexicale</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 ISMo, International Symposium of Morphology</w:t>
            </w:r>
            <w:r>
              <w:rPr/>
              <w:t xml:space="preserve">, Dec 2017, Lille, France</w:t>
            </w:r>
          </w:p>
          <w:p>
            <w:pPr/>
            <w:r>
              <w:rPr/>
              <w:t xml:space="preserve">Communication dans un congrès</w:t>
            </w:r>
          </w:p>
          <w:p>
            <w:pPr/>
            <w:hyperlink r:id="rId81" w:history="1">
              <w:r>
                <w:rPr>
                  <w:color w:val="#410a8c"/>
                  <w:u w:val="single"/>
                </w:rPr>
                <w:t xml:space="preserve">hal-01700391v1</w:t>
              </w:r>
            </w:hyperlink>
          </w:p>
        </w:tc>
      </w:tr>
      <w:tr>
        <w:trPr/>
        <w:tc>
          <w:tcPr>
            <w:noWrap/>
          </w:tcPr>
          <w:p>
            <w:pPr>
              <w:spacing w:after="200"/>
            </w:pPr>
            <w:hyperlink r:id="rId82" w:history="1">
              <w:r>
                <w:rPr>
                  <w:color w:val="1e198e"/>
                  <w:b w:val="1"/>
                  <w:bCs w:val="1"/>
                  <w:u w:val="single"/>
                </w:rPr>
                <w:t xml:space="preserve">Typology of Iconicity in French Sign Language discourse: mapping and economical imbrication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11th International Symposium on Iconicity in Language and Literature (ILL), University of Brighton, UK</w:t>
            </w:r>
            <w:r>
              <w:rPr/>
              <w:t xml:space="preserve">, Apr 2017, Brighton, United Kingdom</w:t>
            </w:r>
          </w:p>
          <w:p>
            <w:pPr/>
            <w:r>
              <w:rPr/>
              <w:t xml:space="preserve">Communication dans un congrès</w:t>
            </w:r>
          </w:p>
          <w:p>
            <w:pPr/>
            <w:hyperlink r:id="rId82" w:history="1">
              <w:r>
                <w:rPr>
                  <w:color w:val="#410a8c"/>
                  <w:u w:val="single"/>
                </w:rPr>
                <w:t xml:space="preserve">halshs-01712859v1</w:t>
              </w:r>
            </w:hyperlink>
          </w:p>
        </w:tc>
      </w:tr>
      <w:tr>
        <w:trPr/>
        <w:tc>
          <w:tcPr>
            <w:noWrap/>
          </w:tcPr>
          <w:p>
            <w:pPr>
              <w:spacing w:after="200"/>
            </w:pPr>
            <w:hyperlink r:id="rId83"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i w:val="1"/>
                <w:iCs w:val="1"/>
              </w:rPr>
              <w:t xml:space="preserve">1er Congrès mondial de Traductologie, organisé par la Société française de traductologie, la SEPTET (Société d'études des pratiques et théories en traduction) le CREA EA 370</w:t>
            </w:r>
            <w:r>
              <w:rPr/>
              <w:t xml:space="preserve">, Apr 2017, Nanterre, France</w:t>
            </w:r>
          </w:p>
          <w:p>
            <w:pPr/>
            <w:r>
              <w:rPr/>
              <w:t xml:space="preserve">Communication dans un congrès</w:t>
            </w:r>
          </w:p>
          <w:p>
            <w:pPr/>
            <w:hyperlink r:id="rId83" w:history="1">
              <w:r>
                <w:rPr>
                  <w:color w:val="#410a8c"/>
                  <w:u w:val="single"/>
                </w:rPr>
                <w:t xml:space="preserve">halshs-01712857v1</w:t>
              </w:r>
            </w:hyperlink>
          </w:p>
        </w:tc>
      </w:tr>
      <w:tr>
        <w:trPr/>
        <w:tc>
          <w:tcPr>
            <w:noWrap/>
          </w:tcPr>
          <w:p>
            <w:pPr>
              <w:spacing w:after="200"/>
            </w:pPr>
            <w:hyperlink r:id="rId84" w:history="1">
              <w:r>
                <w:rPr>
                  <w:color w:val="1e198e"/>
                  <w:b w:val="1"/>
                  <w:bCs w:val="1"/>
                  <w:u w:val="single"/>
                </w:rPr>
                <w:t xml:space="preserve">Apports de Paul Jouison à la linguistique de la langue des signes française</w:t>
              </w:r>
            </w:hyperlink>
          </w:p>
          <w:p>
            <w:pPr/>
            <w:hyperlink r:id="rId8" w:history="1">
              <w:r>
                <w:rPr>
                  <w:color w:val="#410a8c"/>
                  <w:u w:val="single"/>
                </w:rPr>
                <w:t xml:space="preserve">Brigitte Garcia</w:t>
              </w:r>
            </w:hyperlink>
          </w:p>
          <w:p>
            <w:pPr/>
            <w:r>
              <w:rPr>
                <w:i w:val="1"/>
                <w:iCs w:val="1"/>
              </w:rPr>
              <w:t xml:space="preserve">Colloque Ecriture(s) de la langue des signes. Hommage à Paul Jouison </w:t>
            </w:r>
            <w:r>
              <w:rPr/>
              <w:t xml:space="preserve">, Université Bordeaux-Montaigne et Association D'Sign, Nov 2016, Talence, France</w:t>
            </w:r>
          </w:p>
          <w:p>
            <w:pPr/>
            <w:r>
              <w:rPr/>
              <w:t xml:space="preserve">Communication dans un congrès</w:t>
            </w:r>
          </w:p>
          <w:p>
            <w:pPr/>
            <w:hyperlink r:id="rId84" w:history="1">
              <w:r>
                <w:rPr>
                  <w:color w:val="#410a8c"/>
                  <w:u w:val="single"/>
                </w:rPr>
                <w:t xml:space="preserve">halshs-01726073v1</w:t>
              </w:r>
            </w:hyperlink>
          </w:p>
        </w:tc>
      </w:tr>
      <w:tr>
        <w:trPr/>
        <w:tc>
          <w:tcPr>
            <w:noWrap/>
          </w:tcPr>
          <w:p>
            <w:pPr>
              <w:spacing w:after="200"/>
            </w:pPr>
            <w:hyperlink r:id="rId85" w:history="1">
              <w:r>
                <w:rPr>
                  <w:color w:val="1e198e"/>
                  <w:b w:val="1"/>
                  <w:bCs w:val="1"/>
                  <w:u w:val="single"/>
                </w:rPr>
                <w:t xml:space="preserve">Agreement in sign languages, allow me to disagree</w:t>
              </w:r>
            </w:hyperlink>
          </w:p>
          <w:p>
            <w:pPr/>
            <w:hyperlink r:id="rId23" w:history="1">
              <w:r>
                <w:rPr>
                  <w:color w:val="#410a8c"/>
                  <w:u w:val="single"/>
                </w:rPr>
                <w:t xml:space="preserve">Antonio Balvet</w:t>
              </w:r>
            </w:hyperlink>
            <w:r>
              <w:rPr/>
              <w:t xml:space="preserve">,</w:t>
            </w:r>
            <w:hyperlink r:id="rId8" w:history="1">
              <w:r>
                <w:rPr>
                  <w:color w:val="#410a8c"/>
                  <w:u w:val="single"/>
                </w:rPr>
                <w:t xml:space="preserve">Brigitte Garcia</w:t>
              </w:r>
            </w:hyperlink>
          </w:p>
          <w:p>
            <w:pPr/>
            <w:r>
              <w:rPr>
                <w:i w:val="1"/>
                <w:iCs w:val="1"/>
              </w:rPr>
              <w:t xml:space="preserve">Sign language agreement revisited: new theoretical and experimental perspectives, International Workshop at the Annual conference of the German Linguistic Society (DGfS) 2016, University of Konstanz</w:t>
            </w:r>
            <w:r>
              <w:rPr/>
              <w:t xml:space="preserve">, Feb 2016, Konstanz, Germany</w:t>
            </w:r>
          </w:p>
          <w:p>
            <w:pPr/>
            <w:r>
              <w:rPr/>
              <w:t xml:space="preserve">Communication dans un congrès</w:t>
            </w:r>
          </w:p>
          <w:p>
            <w:pPr/>
            <w:hyperlink r:id="rId85" w:history="1">
              <w:r>
                <w:rPr>
                  <w:color w:val="#410a8c"/>
                  <w:u w:val="single"/>
                </w:rPr>
                <w:t xml:space="preserve">halshs-01727736v1</w:t>
              </w:r>
            </w:hyperlink>
          </w:p>
        </w:tc>
      </w:tr>
      <w:tr>
        <w:trPr/>
        <w:tc>
          <w:tcPr>
            <w:noWrap/>
          </w:tcPr>
          <w:p>
            <w:pPr>
              <w:spacing w:after="200"/>
            </w:pPr>
            <w:hyperlink r:id="rId86"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Colloque international de Sciences du langage La Perception en langue et en discours (2e éd.), Université d'Opole</w:t>
            </w:r>
            <w:r>
              <w:rPr/>
              <w:t xml:space="preserve">, Apr 2016, Opole, Pologne</w:t>
            </w:r>
          </w:p>
          <w:p>
            <w:pPr/>
            <w:r>
              <w:rPr/>
              <w:t xml:space="preserve">Communication dans un congrès</w:t>
            </w:r>
          </w:p>
          <w:p>
            <w:pPr/>
            <w:hyperlink r:id="rId86" w:history="1">
              <w:r>
                <w:rPr>
                  <w:color w:val="#410a8c"/>
                  <w:u w:val="single"/>
                </w:rPr>
                <w:t xml:space="preserve">halshs-01712863v1</w:t>
              </w:r>
            </w:hyperlink>
          </w:p>
        </w:tc>
      </w:tr>
      <w:tr>
        <w:trPr/>
        <w:tc>
          <w:tcPr>
            <w:noWrap/>
          </w:tcPr>
          <w:p>
            <w:pPr>
              <w:spacing w:after="200"/>
            </w:pPr>
            <w:hyperlink r:id="rId87"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Colloque CerLiCo " Accord-Non accord ", Université de Nantes</w:t>
            </w:r>
            <w:r>
              <w:rPr/>
              <w:t xml:space="preserve">, Jun 2016, Nantes, France</w:t>
            </w:r>
          </w:p>
          <w:p>
            <w:pPr/>
            <w:r>
              <w:rPr/>
              <w:t xml:space="preserve">Communication dans un congrès</w:t>
            </w:r>
          </w:p>
          <w:p>
            <w:pPr/>
            <w:hyperlink r:id="rId87" w:history="1">
              <w:r>
                <w:rPr>
                  <w:color w:val="#410a8c"/>
                  <w:u w:val="single"/>
                </w:rPr>
                <w:t xml:space="preserve">halshs-01712865v1</w:t>
              </w:r>
            </w:hyperlink>
          </w:p>
        </w:tc>
      </w:tr>
      <w:tr>
        <w:trPr/>
        <w:tc>
          <w:tcPr>
            <w:noWrap/>
          </w:tcPr>
          <w:p>
            <w:pPr>
              <w:spacing w:after="200"/>
            </w:pPr>
            <w:hyperlink r:id="rId88" w:history="1">
              <w:r>
                <w:rPr>
                  <w:color w:val="1e198e"/>
                  <w:b w:val="1"/>
                  <w:bCs w:val="1"/>
                  <w:u w:val="single"/>
                </w:rPr>
                <w:t xml:space="preserve">Of gestures and signs: the case of directional verbs in sign language</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ISGS 7, 7ème édition du Colloque international de l'International Society for Gesture Studies, intitulée Gestualité - Créativité - Multimodalité, Université Sorbonne Nouvelle, Paris</w:t>
            </w:r>
            <w:r>
              <w:rPr/>
              <w:t xml:space="preserve">, Jul 2016, Paris, France</w:t>
            </w:r>
          </w:p>
          <w:p>
            <w:pPr/>
            <w:r>
              <w:rPr/>
              <w:t xml:space="preserve">Communication dans un congrès</w:t>
            </w:r>
          </w:p>
          <w:p>
            <w:pPr/>
            <w:hyperlink r:id="rId88" w:history="1">
              <w:r>
                <w:rPr>
                  <w:color w:val="#410a8c"/>
                  <w:u w:val="single"/>
                </w:rPr>
                <w:t xml:space="preserve">halshs-01712862v1</w:t>
              </w:r>
            </w:hyperlink>
          </w:p>
        </w:tc>
      </w:tr>
      <w:tr>
        <w:trPr/>
        <w:tc>
          <w:tcPr>
            <w:noWrap/>
          </w:tcPr>
          <w:p>
            <w:pPr>
              <w:spacing w:after="200"/>
            </w:pPr>
            <w:hyperlink r:id="rId89" w:history="1">
              <w:r>
                <w:rPr>
                  <w:color w:val="1e198e"/>
                  <w:b w:val="1"/>
                  <w:bCs w:val="1"/>
                  <w:u w:val="single"/>
                </w:rPr>
                <w:t xml:space="preserve">Ouverture</w:t>
              </w:r>
            </w:hyperlink>
          </w:p>
          <w:p>
            <w:pPr/>
            <w:hyperlink r:id="rId8" w:history="1">
              <w:r>
                <w:rPr>
                  <w:color w:val="#410a8c"/>
                  <w:u w:val="single"/>
                </w:rPr>
                <w:t xml:space="preserve">Brigitte Garcia</w:t>
              </w:r>
            </w:hyperlink>
          </w:p>
          <w:p>
            <w:pPr/>
            <w:r>
              <w:rPr>
                <w:i w:val="1"/>
                <w:iCs w:val="1"/>
              </w:rPr>
              <w:t xml:space="preserve">Journée d'études internationale Multimodalité-perspectives interdisciplinaires : nouvelles questions et nouvelles méthodologies </w:t>
            </w:r>
            <w:r>
              <w:rPr/>
              <w:t xml:space="preserve">, Catherine Bolly ; Brigitte Garcia; Valentina Vapnarsky; Eva Soroli; Coralie Vincent, Jun 2014, Paris, France</w:t>
            </w:r>
          </w:p>
          <w:p>
            <w:pPr/>
            <w:r>
              <w:rPr/>
              <w:t xml:space="preserve">Communication dans un congrès</w:t>
            </w:r>
          </w:p>
          <w:p>
            <w:pPr/>
            <w:hyperlink r:id="rId89" w:history="1">
              <w:r>
                <w:rPr>
                  <w:color w:val="#410a8c"/>
                  <w:u w:val="single"/>
                </w:rPr>
                <w:t xml:space="preserve">halshs-01726068v1</w:t>
              </w:r>
            </w:hyperlink>
          </w:p>
        </w:tc>
      </w:tr>
      <w:tr>
        <w:trPr/>
        <w:tc>
          <w:tcPr>
            <w:noWrap/>
          </w:tcPr>
          <w:p>
            <w:pPr>
              <w:spacing w:after="200"/>
            </w:pPr>
            <w:hyperlink r:id="rId90" w:history="1">
              <w:r>
                <w:rPr>
                  <w:color w:val="1e198e"/>
                  <w:b w:val="1"/>
                  <w:bCs w:val="1"/>
                  <w:u w:val="single"/>
                </w:rPr>
                <w:t xml:space="preserve">Spécificités structurelles et typologiques des langues des signes, langues de l'oralité, et accès des sourds à la littératie</w:t>
              </w:r>
            </w:hyperlink>
          </w:p>
          <w:p>
            <w:pPr/>
            <w:hyperlink r:id="rId8" w:history="1">
              <w:r>
                <w:rPr>
                  <w:color w:val="#410a8c"/>
                  <w:u w:val="single"/>
                </w:rPr>
                <w:t xml:space="preserve">Brigitte Garcia</w:t>
              </w:r>
            </w:hyperlink>
          </w:p>
          <w:p>
            <w:pPr/>
            <w:r>
              <w:rPr>
                <w:i w:val="1"/>
                <w:iCs w:val="1"/>
              </w:rPr>
              <w:t xml:space="preserve">Journée d'études Regards croisés sur la LSF et l'apprentissage du français écrit, Université Toulouse Jean Jaurès</w:t>
            </w:r>
            <w:r>
              <w:rPr/>
              <w:t xml:space="preserve">, Elise Leroy; Anne Rohr, Nov 2014, Toulouse, France</w:t>
            </w:r>
          </w:p>
          <w:p>
            <w:pPr/>
            <w:r>
              <w:rPr/>
              <w:t xml:space="preserve">Communication dans un congrès</w:t>
            </w:r>
          </w:p>
          <w:p>
            <w:pPr/>
            <w:hyperlink r:id="rId90" w:history="1">
              <w:r>
                <w:rPr>
                  <w:color w:val="#410a8c"/>
                  <w:u w:val="single"/>
                </w:rPr>
                <w:t xml:space="preserve">halshs-01727059v1</w:t>
              </w:r>
            </w:hyperlink>
          </w:p>
        </w:tc>
      </w:tr>
      <w:tr>
        <w:trPr/>
        <w:tc>
          <w:tcPr>
            <w:noWrap/>
          </w:tcPr>
          <w:p>
            <w:pPr>
              <w:spacing w:after="200"/>
            </w:pPr>
            <w:hyperlink r:id="rId91" w:history="1">
              <w:r>
                <w:rPr>
                  <w:color w:val="1e198e"/>
                  <w:b w:val="1"/>
                  <w:bCs w:val="1"/>
                  <w:u w:val="single"/>
                </w:rPr>
                <w:t xml:space="preserve">Analogie et dynamiques discursives du figement/défigement : aux sources de la créativité lexicale et de l'économie linguistique en langue des signes française (LSF)</w:t>
              </w:r>
            </w:hyperlink>
          </w:p>
          <w:p>
            <w:pPr/>
            <w:hyperlink r:id="rId8" w:history="1">
              <w:r>
                <w:rPr>
                  <w:color w:val="#410a8c"/>
                  <w:u w:val="single"/>
                </w:rPr>
                <w:t xml:space="preserve">Brigitte Garcia</w:t>
              </w:r>
            </w:hyperlink>
          </w:p>
          <w:p>
            <w:pPr/>
            <w:r>
              <w:rPr>
                <w:i w:val="1"/>
                <w:iCs w:val="1"/>
              </w:rPr>
              <w:t xml:space="preserve">Colloque international Langage et analogie. Figement. Polysémie, Faculté de traduction et d'interprétariat</w:t>
            </w:r>
            <w:r>
              <w:rPr/>
              <w:t xml:space="preserve">, Sep 2014, Grenade, Espagne</w:t>
            </w:r>
          </w:p>
          <w:p>
            <w:pPr/>
            <w:r>
              <w:rPr/>
              <w:t xml:space="preserve">Communication dans un congrès</w:t>
            </w:r>
          </w:p>
          <w:p>
            <w:pPr/>
            <w:hyperlink r:id="rId91" w:history="1">
              <w:r>
                <w:rPr>
                  <w:color w:val="#410a8c"/>
                  <w:u w:val="single"/>
                </w:rPr>
                <w:t xml:space="preserve">halshs-01712867v1</w:t>
              </w:r>
            </w:hyperlink>
          </w:p>
        </w:tc>
      </w:tr>
      <w:tr>
        <w:trPr/>
        <w:tc>
          <w:tcPr>
            <w:noWrap/>
          </w:tcPr>
          <w:p>
            <w:pPr>
              <w:spacing w:after="200"/>
            </w:pPr>
            <w:hyperlink r:id="rId92" w:history="1">
              <w:r>
                <w:rPr>
                  <w:color w:val="1e198e"/>
                  <w:b w:val="1"/>
                  <w:bCs w:val="1"/>
                  <w:u w:val="single"/>
                </w:rPr>
                <w:t xml:space="preserve">La délexicalisation comme défigement, source de variation et de création lexicale en langue des signes française (LSF)</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p>
          <w:p>
            <w:pPr/>
            <w:r>
              <w:rPr>
                <w:i w:val="1"/>
                <w:iCs w:val="1"/>
              </w:rPr>
              <w:t xml:space="preserve">Empirical approaches to multi-modality and to language variation, AFLiCo 5, Université Lille 3</w:t>
            </w:r>
            <w:r>
              <w:rPr/>
              <w:t xml:space="preserve">, May 2013, Lille, France</w:t>
            </w:r>
          </w:p>
          <w:p>
            <w:pPr/>
            <w:r>
              <w:rPr/>
              <w:t xml:space="preserve">Communication dans un congrès</w:t>
            </w:r>
          </w:p>
          <w:p>
            <w:pPr/>
            <w:hyperlink r:id="rId92" w:history="1">
              <w:r>
                <w:rPr>
                  <w:color w:val="#410a8c"/>
                  <w:u w:val="single"/>
                </w:rPr>
                <w:t xml:space="preserve">halshs-01727065v1</w:t>
              </w:r>
            </w:hyperlink>
          </w:p>
        </w:tc>
      </w:tr>
      <w:tr>
        <w:trPr/>
        <w:tc>
          <w:tcPr>
            <w:noWrap/>
          </w:tcPr>
          <w:p>
            <w:pPr>
              <w:spacing w:after="200"/>
            </w:pPr>
            <w:hyperlink r:id="rId93" w:history="1">
              <w:r>
                <w:rPr>
                  <w:color w:val="1e198e"/>
                  <w:b w:val="1"/>
                  <w:bCs w:val="1"/>
                  <w:u w:val="single"/>
                </w:rPr>
                <w:t xml:space="preserve">Corpus Creagest de dialogues entre adultes sourds ; émergences lexicales et questionnements sur le lexique de la LSF</w:t>
              </w:r>
            </w:hyperlink>
          </w:p>
          <w:p>
            <w:pPr/>
            <w:hyperlink r:id="rId8" w:history="1">
              <w:r>
                <w:rPr>
                  <w:color w:val="#410a8c"/>
                  <w:u w:val="single"/>
                </w:rPr>
                <w:t xml:space="preserve">Brigitte Garcia</w:t>
              </w:r>
            </w:hyperlink>
          </w:p>
          <w:p>
            <w:pPr/>
            <w:r>
              <w:rPr>
                <w:i w:val="1"/>
                <w:iCs w:val="1"/>
              </w:rPr>
              <w:t xml:space="preserve">Journée d'études internationale Enjeux pour la constitution d'un corpus moderne de Langue des Signes Française et de Gestualité coverbale: le projet Creagest</w:t>
            </w:r>
            <w:r>
              <w:rPr/>
              <w:t xml:space="preserve">, Nov 2013, Saint-Denis, France</w:t>
            </w:r>
          </w:p>
          <w:p>
            <w:pPr/>
            <w:r>
              <w:rPr/>
              <w:t xml:space="preserve">Communication dans un congrès</w:t>
            </w:r>
          </w:p>
          <w:p>
            <w:pPr/>
            <w:hyperlink r:id="rId93" w:history="1">
              <w:r>
                <w:rPr>
                  <w:color w:val="#410a8c"/>
                  <w:u w:val="single"/>
                </w:rPr>
                <w:t xml:space="preserve">hal-01728618v1</w:t>
              </w:r>
            </w:hyperlink>
          </w:p>
        </w:tc>
      </w:tr>
      <w:tr>
        <w:trPr/>
        <w:tc>
          <w:tcPr>
            <w:noWrap/>
          </w:tcPr>
          <w:p>
            <w:pPr>
              <w:spacing w:after="200"/>
            </w:pPr>
            <w:hyperlink r:id="rId94" w:history="1">
              <w:r>
                <w:rPr>
                  <w:color w:val="1e198e"/>
                  <w:b w:val="1"/>
                  <w:bCs w:val="1"/>
                  <w:u w:val="single"/>
                </w:rPr>
                <w:t xml:space="preserve">Modalités de l’instanciation d’une entité référentielle et problématique de la définitude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Journée internationale Langues des signes et référence nominale, P. Cabredo Hofherr (org.), UMR SFL, UPS-CNRS Pouchet</w:t>
            </w:r>
            <w:r>
              <w:rPr/>
              <w:t xml:space="preserve">, Feb 2013, Paris, France</w:t>
            </w:r>
          </w:p>
          <w:p>
            <w:pPr/>
            <w:r>
              <w:rPr/>
              <w:t xml:space="preserve">Communication dans un congrès</w:t>
            </w:r>
          </w:p>
          <w:p>
            <w:pPr/>
            <w:hyperlink r:id="rId94" w:history="1">
              <w:r>
                <w:rPr>
                  <w:color w:val="#410a8c"/>
                  <w:u w:val="single"/>
                </w:rPr>
                <w:t xml:space="preserve">hal-01727113v1</w:t>
              </w:r>
            </w:hyperlink>
          </w:p>
        </w:tc>
      </w:tr>
      <w:tr>
        <w:trPr/>
        <w:tc>
          <w:tcPr>
            <w:noWrap/>
          </w:tcPr>
          <w:p>
            <w:pPr>
              <w:spacing w:after="200"/>
            </w:pPr>
            <w:hyperlink r:id="rId95" w:history="1">
              <w:r>
                <w:rPr>
                  <w:color w:val="1e198e"/>
                  <w:b w:val="1"/>
                  <w:bCs w:val="1"/>
                  <w:u w:val="single"/>
                </w:rPr>
                <w:t xml:space="preserve">Discursive and morphological processes in the formation and the stabilisation of lexematic units in French Sign Language (LSF) &amp;quot;.</w:t>
              </w:r>
            </w:hyperlink>
          </w:p>
          <w:p>
            <w:pP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Theoretical Issues in Sign Language Research Conference (TISLR 11), University College London, Deafness, Cognition and Language Research Centre</w:t>
            </w:r>
            <w:r>
              <w:rPr/>
              <w:t xml:space="preserve">, Jul 2013, London, United Kingdom</w:t>
            </w:r>
          </w:p>
          <w:p>
            <w:pPr/>
            <w:r>
              <w:rPr/>
              <w:t xml:space="preserve">Communication dans un congrès</w:t>
            </w:r>
          </w:p>
          <w:p>
            <w:pPr/>
            <w:hyperlink r:id="rId95" w:history="1">
              <w:r>
                <w:rPr>
                  <w:color w:val="#410a8c"/>
                  <w:u w:val="single"/>
                </w:rPr>
                <w:t xml:space="preserve">halshs-01727072v1</w:t>
              </w:r>
            </w:hyperlink>
          </w:p>
        </w:tc>
      </w:tr>
      <w:tr>
        <w:trPr/>
        <w:tc>
          <w:tcPr>
            <w:noWrap/>
          </w:tcPr>
          <w:p>
            <w:pPr>
              <w:spacing w:after="200"/>
            </w:pPr>
            <w:hyperlink r:id="rId96"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Colloque Écriture(s) et représentations du langage et des langues</w:t>
            </w:r>
            <w:r>
              <w:rPr/>
              <w:t xml:space="preserve">, Christian Puech ; Julie Lefebvre ; Jacqueline Léon, Jan 2013, Paris, France</w:t>
            </w:r>
          </w:p>
          <w:p>
            <w:pPr/>
            <w:r>
              <w:rPr/>
              <w:t xml:space="preserve">Communication dans un congrès</w:t>
            </w:r>
          </w:p>
          <w:p>
            <w:pPr/>
            <w:hyperlink r:id="rId96" w:history="1">
              <w:r>
                <w:rPr>
                  <w:color w:val="#410a8c"/>
                  <w:u w:val="single"/>
                </w:rPr>
                <w:t xml:space="preserve">halshs-01726070v1</w:t>
              </w:r>
            </w:hyperlink>
          </w:p>
        </w:tc>
      </w:tr>
      <w:tr>
        <w:trPr/>
        <w:tc>
          <w:tcPr>
            <w:noWrap/>
          </w:tcPr>
          <w:p>
            <w:pPr>
              <w:spacing w:after="200"/>
            </w:pPr>
            <w:hyperlink r:id="rId97" w:history="1">
              <w:r>
                <w:rPr>
                  <w:color w:val="1e198e"/>
                  <w:b w:val="1"/>
                  <w:bCs w:val="1"/>
                  <w:u w:val="single"/>
                </w:rPr>
                <w:t xml:space="preserve">Sourds, LS, oralité et écriture : enjeux, problématiques, perspectives</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w:t>
            </w:r>
            <w:r>
              <w:rPr/>
              <w:t xml:space="preserve">, Mar 2011, Paris, France</w:t>
            </w:r>
          </w:p>
          <w:p>
            <w:pPr/>
            <w:r>
              <w:rPr/>
              <w:t xml:space="preserve">Communication dans un congrès</w:t>
            </w:r>
          </w:p>
          <w:p>
            <w:pPr/>
            <w:hyperlink r:id="rId97" w:history="1">
              <w:r>
                <w:rPr>
                  <w:color w:val="#410a8c"/>
                  <w:u w:val="single"/>
                </w:rPr>
                <w:t xml:space="preserve">hal-01022866v1</w:t>
              </w:r>
            </w:hyperlink>
          </w:p>
        </w:tc>
      </w:tr>
      <w:tr>
        <w:trPr/>
        <w:tc>
          <w:tcPr>
            <w:noWrap/>
          </w:tcPr>
          <w:p>
            <w:pPr>
              <w:spacing w:after="200"/>
            </w:pPr>
            <w:hyperlink r:id="rId98"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i w:val="1"/>
                <w:iCs w:val="1"/>
              </w:rPr>
              <w:t xml:space="preserve">TALN, DÉfi Geste Langue des Signes</w:t>
            </w:r>
            <w:r>
              <w:rPr/>
              <w:t xml:space="preserve">, Jul 2011, Montpellier, France. pp.107-119</w:t>
            </w:r>
          </w:p>
          <w:p>
            <w:pPr/>
            <w:r>
              <w:rPr/>
              <w:t xml:space="preserve">Communication dans un congrès</w:t>
            </w:r>
          </w:p>
          <w:p>
            <w:pPr/>
            <w:hyperlink r:id="rId98" w:history="1">
              <w:r>
                <w:rPr>
                  <w:color w:val="#410a8c"/>
                  <w:u w:val="single"/>
                </w:rPr>
                <w:t xml:space="preserve">hal-00604969v1</w:t>
              </w:r>
            </w:hyperlink>
          </w:p>
        </w:tc>
      </w:tr>
      <w:tr>
        <w:trPr/>
        <w:tc>
          <w:tcPr>
            <w:noWrap/>
          </w:tcPr>
          <w:p>
            <w:pPr>
              <w:spacing w:after="200"/>
            </w:pPr>
            <w:hyperlink r:id="rId100" w:history="1">
              <w:r>
                <w:rPr>
                  <w:color w:val="1e198e"/>
                  <w:b w:val="1"/>
                  <w:bCs w:val="1"/>
                  <w:u w:val="single"/>
                </w:rPr>
                <w:t xml:space="preserve">The Creagest Project: a Digitized and Annotated Corpus for French Sign Language (LSF) and Natural Gestural Languages</w:t>
              </w:r>
            </w:hyperlink>
          </w:p>
          <w:p>
            <w:pPr/>
            <w:hyperlink r:id="rId23" w:history="1">
              <w:r>
                <w:rPr>
                  <w:color w:val="#410a8c"/>
                  <w:u w:val="single"/>
                </w:rPr>
                <w:t xml:space="preserve">Antonio Balvet</w:t>
              </w:r>
            </w:hyperlink>
            <w:r>
              <w:rPr/>
              <w:t xml:space="preserve">,</w:t>
            </w:r>
            <w:hyperlink r:id="rId101" w:history="1">
              <w:r>
                <w:rPr>
                  <w:color w:val="#410a8c"/>
                  <w:u w:val="single"/>
                </w:rPr>
                <w:t xml:space="preserve">Cyril Courtin</w:t>
              </w:r>
            </w:hyperlink>
            <w:r>
              <w:rPr/>
              <w:t xml:space="preserve">,</w:t>
            </w:r>
            <w:hyperlink r:id="rId54" w:history="1">
              <w:r>
                <w:rPr>
                  <w:color w:val="#410a8c"/>
                  <w:u w:val="single"/>
                </w:rPr>
                <w:t xml:space="preserve">Dominique Boutet</w:t>
              </w:r>
            </w:hyperlink>
            <w:r>
              <w:rPr/>
              <w:t xml:space="preserve">,</w:t>
            </w:r>
            <w:hyperlink r:id="rId102" w:history="1">
              <w:r>
                <w:rPr>
                  <w:color w:val="#410a8c"/>
                  <w:u w:val="single"/>
                </w:rPr>
                <w:t xml:space="preserve">Christian Cuxac</w:t>
              </w:r>
            </w:hyperlink>
            <w:r>
              <w:rPr/>
              <w:t xml:space="preserve">,</w:t>
            </w:r>
            <w:hyperlink r:id="rId75" w:history="1">
              <w:r>
                <w:rPr>
                  <w:color w:val="#410a8c"/>
                  <w:u w:val="single"/>
                </w:rPr>
                <w:t xml:space="preserve">Ivani Fusellier-Souza</w:t>
              </w:r>
            </w:hyperlink>
            <w:r>
              <w:rPr/>
              <w:t xml:space="preserve">et al.</w:t>
            </w:r>
          </w:p>
          <w:p>
            <w:pPr/>
            <w:r>
              <w:rPr>
                <w:i w:val="1"/>
                <w:iCs w:val="1"/>
              </w:rPr>
              <w:t xml:space="preserve">LREC 2010</w:t>
            </w:r>
            <w:r>
              <w:rPr/>
              <w:t xml:space="preserve">, May 2010, Valetta, Malta</w:t>
            </w:r>
          </w:p>
          <w:p>
            <w:pPr/>
            <w:r>
              <w:rPr/>
              <w:t xml:space="preserve">Communication dans un congrès</w:t>
            </w:r>
          </w:p>
          <w:p>
            <w:pPr/>
            <w:hyperlink r:id="rId100" w:history="1">
              <w:r>
                <w:rPr>
                  <w:color w:val="#410a8c"/>
                  <w:u w:val="single"/>
                </w:rPr>
                <w:t xml:space="preserve">halshs-01077781v1</w:t>
              </w:r>
            </w:hyperlink>
          </w:p>
        </w:tc>
      </w:tr>
      <w:tr>
        <w:trPr/>
        <w:tc>
          <w:tcPr>
            <w:noWrap/>
          </w:tcPr>
          <w:p>
            <w:pPr>
              <w:spacing w:after="200"/>
            </w:pPr>
            <w:hyperlink r:id="rId103" w:history="1">
              <w:r>
                <w:rPr>
                  <w:color w:val="1e198e"/>
                  <w:b w:val="1"/>
                  <w:bCs w:val="1"/>
                  <w:u w:val="single"/>
                </w:rPr>
                <w:t xml:space="preserve">Sourds, surdité, oralité et scripturarité des langues : paradoxes et enjeux</w:t>
              </w:r>
            </w:hyperlink>
          </w:p>
          <w:p>
            <w:pPr/>
            <w:hyperlink r:id="rId8" w:history="1">
              <w:r>
                <w:rPr>
                  <w:color w:val="#410a8c"/>
                  <w:u w:val="single"/>
                </w:rPr>
                <w:t xml:space="preserve">Brigitte Garcia</w:t>
              </w:r>
            </w:hyperlink>
          </w:p>
          <w:p>
            <w:pPr/>
            <w:r>
              <w:rPr>
                <w:i w:val="1"/>
                <w:iCs w:val="1"/>
              </w:rPr>
              <w:t xml:space="preserve">Colloque "La LSF dans l'accès des sourds à l'écrit : des hypothèses à leur validation"</w:t>
            </w:r>
            <w:r>
              <w:rPr/>
              <w:t xml:space="preserve">, Nov 2010, Paris, France</w:t>
            </w:r>
          </w:p>
          <w:p>
            <w:pPr/>
            <w:r>
              <w:rPr/>
              <w:t xml:space="preserve">Communication dans un congrès</w:t>
            </w:r>
          </w:p>
          <w:p>
            <w:pPr/>
            <w:hyperlink r:id="rId103" w:history="1">
              <w:r>
                <w:rPr>
                  <w:color w:val="#410a8c"/>
                  <w:u w:val="single"/>
                </w:rPr>
                <w:t xml:space="preserve">hal-01022864v1</w:t>
              </w:r>
            </w:hyperlink>
          </w:p>
        </w:tc>
      </w:tr>
      <w:tr>
        <w:trPr/>
        <w:tc>
          <w:tcPr>
            <w:noWrap/>
          </w:tcPr>
          <w:p>
            <w:pPr>
              <w:spacing w:after="200"/>
            </w:pPr>
            <w:hyperlink r:id="rId104" w:history="1">
              <w:r>
                <w:rPr>
                  <w:color w:val="1e198e"/>
                  <w:b w:val="1"/>
                  <w:bCs w:val="1"/>
                  <w:u w:val="single"/>
                </w:rPr>
                <w:t xml:space="preserve">La Langue des Signes Française à l’Université : et les sourds ? Analyse d’un décalage et de ses incidences sociolinguistiques</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conférence de l’Association Universitaire des Langues de France (AULF)</w:t>
            </w:r>
            <w:r>
              <w:rPr/>
              <w:t xml:space="preserve">, AULF &amp; le CRBC (Centre de Recherche Bretonne &amp; Celtique; Université Européenne de Bretagne (Rennes 2, Jan 2009, Rennes, France</w:t>
            </w:r>
          </w:p>
          <w:p>
            <w:pPr/>
            <w:r>
              <w:rPr/>
              <w:t xml:space="preserve">Communication dans un congrès</w:t>
            </w:r>
          </w:p>
          <w:p>
            <w:pPr/>
            <w:hyperlink r:id="rId104" w:history="1">
              <w:r>
                <w:rPr>
                  <w:color w:val="#410a8c"/>
                  <w:u w:val="single"/>
                </w:rPr>
                <w:t xml:space="preserve">hal-04387245v1</w:t>
              </w:r>
            </w:hyperlink>
          </w:p>
        </w:tc>
      </w:tr>
      <w:tr>
        <w:trPr/>
        <w:tc>
          <w:tcPr>
            <w:noWrap/>
          </w:tcPr>
          <w:p>
            <w:pPr>
              <w:spacing w:after="200"/>
            </w:pPr>
            <w:hyperlink r:id="rId106" w:history="1">
              <w:r>
                <w:rPr>
                  <w:color w:val="1e198e"/>
                  <w:b w:val="1"/>
                  <w:bCs w:val="1"/>
                  <w:u w:val="single"/>
                </w:rPr>
                <w:t xml:space="preserve">Situation institutionnelle, socio-éducative et sociolinguistique des sourds français et de leur langue, la Langue des Signes Française (LSF)</w:t>
              </w:r>
            </w:hyperlink>
          </w:p>
          <w:p>
            <w:pPr/>
            <w:hyperlink r:id="rId8" w:history="1">
              <w:r>
                <w:rPr>
                  <w:color w:val="#410a8c"/>
                  <w:u w:val="single"/>
                </w:rPr>
                <w:t xml:space="preserve">Brigitte Garcia</w:t>
              </w:r>
            </w:hyperlink>
          </w:p>
          <w:p>
            <w:pPr/>
            <w:r>
              <w:rPr>
                <w:i w:val="1"/>
                <w:iCs w:val="1"/>
              </w:rPr>
              <w:t xml:space="preserve">Colloque "Langues et identités finlandaises : Langues non finno-ougriennes de Finlande". Institut Finlandais, Paris</w:t>
            </w:r>
            <w:r>
              <w:rPr/>
              <w:t xml:space="preserve">, Nov 2008, France</w:t>
            </w:r>
          </w:p>
          <w:p>
            <w:pPr/>
            <w:r>
              <w:rPr/>
              <w:t xml:space="preserve">Communication dans un congrès</w:t>
            </w:r>
          </w:p>
          <w:p>
            <w:pPr/>
            <w:hyperlink r:id="rId106" w:history="1">
              <w:r>
                <w:rPr>
                  <w:color w:val="#410a8c"/>
                  <w:u w:val="single"/>
                </w:rPr>
                <w:t xml:space="preserve">hal-01022753v1</w:t>
              </w:r>
            </w:hyperlink>
          </w:p>
        </w:tc>
      </w:tr>
      <w:tr>
        <w:trPr/>
        <w:tc>
          <w:tcPr>
            <w:noWrap/>
          </w:tcPr>
          <w:p>
            <w:pPr>
              <w:spacing w:after="200"/>
            </w:pPr>
            <w:hyperlink r:id="rId107" w:history="1">
              <w:r>
                <w:rPr>
                  <w:color w:val="1e198e"/>
                  <w:b w:val="1"/>
                  <w:bCs w:val="1"/>
                  <w:u w:val="single"/>
                </w:rPr>
                <w:t xml:space="preserve">Scripturisation des langues des signes et contraintes liées à la modalité</w:t>
              </w:r>
            </w:hyperlink>
          </w:p>
          <w:p>
            <w:pPr/>
            <w:hyperlink r:id="rId8" w:history="1">
              <w:r>
                <w:rPr>
                  <w:color w:val="#410a8c"/>
                  <w:u w:val="single"/>
                </w:rPr>
                <w:t xml:space="preserve">Brigitte Garcia</w:t>
              </w:r>
            </w:hyperlink>
          </w:p>
          <w:p>
            <w:pPr/>
            <w:r>
              <w:rPr>
                <w:i w:val="1"/>
                <w:iCs w:val="1"/>
              </w:rPr>
              <w:t xml:space="preserve">Journées Réseau Thématique Européen Langage et Cognition, 4 ans après ? Maison de la Chimie, Paris</w:t>
            </w:r>
            <w:r>
              <w:rPr/>
              <w:t xml:space="preserve">, Oct 2008, France</w:t>
            </w:r>
          </w:p>
          <w:p>
            <w:pPr/>
            <w:r>
              <w:rPr/>
              <w:t xml:space="preserve">Communication dans un congrès</w:t>
            </w:r>
          </w:p>
          <w:p>
            <w:pPr/>
            <w:hyperlink r:id="rId107" w:history="1">
              <w:r>
                <w:rPr>
                  <w:color w:val="#410a8c"/>
                  <w:u w:val="single"/>
                </w:rPr>
                <w:t xml:space="preserve">hal-01022744v1</w:t>
              </w:r>
            </w:hyperlink>
          </w:p>
        </w:tc>
      </w:tr>
      <w:tr>
        <w:trPr/>
        <w:tc>
          <w:tcPr>
            <w:noWrap/>
          </w:tcPr>
          <w:p>
            <w:pPr>
              <w:spacing w:after="200"/>
            </w:pPr>
            <w:hyperlink r:id="rId108" w:history="1">
              <w:r>
                <w:rPr>
                  <w:color w:val="1e198e"/>
                  <w:b w:val="1"/>
                  <w:bCs w:val="1"/>
                  <w:u w:val="single"/>
                </w:rPr>
                <w:t xml:space="preserve">Les Sourds, l'écrit, la norme</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 2. La question de la norme. EHESS, Paris</w:t>
            </w:r>
            <w:r>
              <w:rPr/>
              <w:t xml:space="preserve">, Feb 2008, France</w:t>
            </w:r>
          </w:p>
          <w:p>
            <w:pPr/>
            <w:r>
              <w:rPr/>
              <w:t xml:space="preserve">Communication dans un congrès</w:t>
            </w:r>
          </w:p>
          <w:p>
            <w:pPr/>
            <w:hyperlink r:id="rId108" w:history="1">
              <w:r>
                <w:rPr>
                  <w:color w:val="#410a8c"/>
                  <w:u w:val="single"/>
                </w:rPr>
                <w:t xml:space="preserve">hal-01022732v1</w:t>
              </w:r>
            </w:hyperlink>
          </w:p>
        </w:tc>
      </w:tr>
      <w:tr>
        <w:trPr/>
        <w:tc>
          <w:tcPr>
            <w:noWrap/>
          </w:tcPr>
          <w:p>
            <w:pPr>
              <w:spacing w:after="200"/>
            </w:pPr>
            <w:hyperlink r:id="rId109" w:history="1">
              <w:r>
                <w:rPr>
                  <w:color w:val="1e198e"/>
                  <w:b w:val="1"/>
                  <w:bCs w:val="1"/>
                  <w:u w:val="single"/>
                </w:rPr>
                <w:t xml:space="preserve">Sign Language (SL) in Graphical Form : Methodology, modellisation and representations for gestural communication</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r>
              <w:rPr/>
              <w:t xml:space="preserve">,</w:t>
            </w:r>
            <w:hyperlink r:id="rId110" w:history="1">
              <w:r>
                <w:rPr>
                  <w:color w:val="#410a8c"/>
                  <w:u w:val="single"/>
                </w:rPr>
                <w:t xml:space="preserve">Annelies Braffort</w:t>
              </w:r>
            </w:hyperlink>
            <w:r>
              <w:rPr/>
              <w:t xml:space="preserve">,</w:t>
            </w:r>
            <w:hyperlink r:id="rId111" w:history="1">
              <w:r>
                <w:rPr>
                  <w:color w:val="#410a8c"/>
                  <w:u w:val="single"/>
                </w:rPr>
                <w:t xml:space="preserve">Patrice Dalle</w:t>
              </w:r>
            </w:hyperlink>
          </w:p>
          <w:p>
            <w:pPr/>
            <w:r>
              <w:rPr>
                <w:i w:val="1"/>
                <w:iCs w:val="1"/>
              </w:rPr>
              <w:t xml:space="preserve">Sign Language (SL) in Graphical Form : Methodology, modellisation and representations for gestural communication</w:t>
            </w:r>
            <w:r>
              <w:rPr/>
              <w:t xml:space="preserve">, Jun 2005, Lyon, France. http://gesture-lyon2005.ens-lsh.fr/article.php3?id_article=230</w:t>
            </w:r>
          </w:p>
          <w:p>
            <w:pPr/>
            <w:r>
              <w:rPr/>
              <w:t xml:space="preserve">Communication dans un congrès</w:t>
            </w:r>
          </w:p>
          <w:p>
            <w:pPr/>
            <w:hyperlink r:id="rId109" w:history="1">
              <w:r>
                <w:rPr>
                  <w:color w:val="#410a8c"/>
                  <w:u w:val="single"/>
                </w:rPr>
                <w:t xml:space="preserve">halshs-00165911v1</w:t>
              </w:r>
            </w:hyperlink>
          </w:p>
        </w:tc>
      </w:tr>
      <w:tr>
        <w:trPr/>
        <w:tc>
          <w:tcPr>
            <w:noWrap/>
          </w:tcPr>
          <w:p>
            <w:pPr>
              <w:spacing w:after="200"/>
            </w:pPr>
            <w:hyperlink r:id="rId112" w:history="1">
              <w:r>
                <w:rPr>
                  <w:color w:val="1e198e"/>
                  <w:b w:val="1"/>
                  <w:bCs w:val="1"/>
                  <w:u w:val="single"/>
                </w:rPr>
                <w:t xml:space="preserve">Structuration morpho-phonétique de la langue des signes française (LSF). Étude à partir d'une base de données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Atelier Traitement Automatique des Langues de Signes (TALS), TALN 2007</w:t>
            </w:r>
            <w:r>
              <w:rPr/>
              <w:t xml:space="preserve">, Jun 2007, Toulouse, France. http://www.irit.fr/tals07/CP/Articles/Boutet.pdf</w:t>
            </w:r>
          </w:p>
          <w:p>
            <w:pPr/>
            <w:r>
              <w:rPr/>
              <w:t xml:space="preserve">Communication dans un congrès</w:t>
            </w:r>
          </w:p>
          <w:p>
            <w:pPr/>
            <w:hyperlink r:id="rId112" w:history="1">
              <w:r>
                <w:rPr>
                  <w:color w:val="#410a8c"/>
                  <w:u w:val="single"/>
                </w:rPr>
                <w:t xml:space="preserve">hal-00609047v1</w:t>
              </w:r>
            </w:hyperlink>
          </w:p>
        </w:tc>
      </w:tr>
      <w:tr>
        <w:trPr/>
        <w:tc>
          <w:tcPr>
            <w:noWrap/>
          </w:tcPr>
          <w:p>
            <w:pPr>
              <w:spacing w:after="200"/>
            </w:pPr>
            <w:hyperlink r:id="rId113" w:history="1">
              <w:r>
                <w:rPr>
                  <w:color w:val="1e198e"/>
                  <w:b w:val="1"/>
                  <w:bCs w:val="1"/>
                  <w:u w:val="single"/>
                </w:rPr>
                <w:t xml:space="preserve">Une dimension de trop pour l'écriture ? Questions posées au support par la formalisation graphique de langues visuo-gestuelles.</w:t>
              </w:r>
            </w:hyperlink>
          </w:p>
          <w:p>
            <w:pPr/>
            <w:hyperlink r:id="rId8" w:history="1">
              <w:r>
                <w:rPr>
                  <w:color w:val="#410a8c"/>
                  <w:u w:val="single"/>
                </w:rPr>
                <w:t xml:space="preserve">Brigitte Garcia</w:t>
              </w:r>
            </w:hyperlink>
          </w:p>
          <w:p>
            <w:pPr/>
            <w:r>
              <w:rPr>
                <w:i w:val="1"/>
                <w:iCs w:val="1"/>
              </w:rPr>
              <w:t xml:space="preserve">Une dimension de trop pour l'écriture ? Questions posées au support par la formalisation graphique de langues visuo-gestuelles.</w:t>
            </w:r>
            <w:r>
              <w:rPr/>
              <w:t xml:space="preserve">, Nov 2003, Limoges, France. pp.167-180</w:t>
            </w:r>
          </w:p>
          <w:p>
            <w:pPr/>
            <w:r>
              <w:rPr/>
              <w:t xml:space="preserve">Communication dans un congrès</w:t>
            </w:r>
          </w:p>
          <w:p>
            <w:pPr/>
            <w:hyperlink r:id="rId113" w:history="1">
              <w:r>
                <w:rPr>
                  <w:color w:val="#410a8c"/>
                  <w:u w:val="single"/>
                </w:rPr>
                <w:t xml:space="preserve">halshs-00165912v1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LSF et TND : Progrès dans les interactions de 3 adultes avec TND dits non verbaux liés à une exposition longue à cette langue</w:t>
              </w:r>
            </w:hyperlink>
          </w:p>
          <w:p>
            <w:pPr/>
            <w:hyperlink r:id="rId64" w:history="1">
              <w:r>
                <w:rPr>
                  <w:color w:val="#410a8c"/>
                  <w:u w:val="single"/>
                </w:rPr>
                <w:t xml:space="preserve">Christelle Gerard</w:t>
              </w:r>
            </w:hyperlink>
            <w:r>
              <w:rPr/>
              <w:t xml:space="preserve">,</w:t>
            </w: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17ème Université d'Automne de l'ARAPI. La clinique au cœur de la recherche : un dialogue nécessaire pour mieux comprendre l’autisme et les TND tout au long de la vie</w:t>
            </w:r>
            <w:r>
              <w:rPr/>
              <w:t xml:space="preserve">, Oct 2024, Le Croisic, France. </w:t>
            </w:r>
          </w:p>
          <w:p>
            <w:pPr/>
            <w:r>
              <w:rPr/>
              <w:t xml:space="preserve">Poster de conférence</w:t>
            </w:r>
          </w:p>
          <w:p>
            <w:pPr/>
            <w:hyperlink r:id="rId114" w:history="1">
              <w:r>
                <w:rPr>
                  <w:color w:val="#410a8c"/>
                  <w:u w:val="single"/>
                </w:rPr>
                <w:t xml:space="preserve">hal-04764973v1</w:t>
              </w:r>
            </w:hyperlink>
          </w:p>
        </w:tc>
      </w:tr>
      <w:tr>
        <w:trPr/>
        <w:tc>
          <w:tcPr>
            <w:noWrap/>
          </w:tcPr>
          <w:p>
            <w:pPr>
              <w:spacing w:after="200"/>
            </w:pPr>
            <w:hyperlink r:id="rId115"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4" w:history="1">
              <w:r>
                <w:rPr>
                  <w:color w:val="#410a8c"/>
                  <w:u w:val="single"/>
                </w:rPr>
                <w:t xml:space="preserve">Marie Thérèse L'Huillier</w:t>
              </w:r>
            </w:hyperlink>
            <w:r>
              <w:rPr/>
              <w:t xml:space="preserve">,</w:t>
            </w:r>
            <w:hyperlink r:id="rId35" w:history="1">
              <w:r>
                <w:rPr>
                  <w:color w:val="#410a8c"/>
                  <w:u w:val="single"/>
                </w:rPr>
                <w:t xml:space="preserve">Hatice Aksen</w:t>
              </w:r>
            </w:hyperlink>
          </w:p>
          <w:p>
            <w:pPr/>
            <w:r>
              <w:rPr>
                <w:i w:val="1"/>
                <w:iCs w:val="1"/>
              </w:rPr>
              <w:t xml:space="preserve">TISLR13</w:t>
            </w:r>
            <w:r>
              <w:rPr/>
              <w:t xml:space="preserve">, Sep 2019, Université de Hambourg, Germany. </w:t>
            </w:r>
          </w:p>
          <w:p>
            <w:pPr/>
            <w:r>
              <w:rPr/>
              <w:t xml:space="preserve">Poster de conférence</w:t>
            </w:r>
          </w:p>
          <w:p>
            <w:pPr/>
            <w:hyperlink r:id="rId115" w:history="1">
              <w:r>
                <w:rPr>
                  <w:color w:val="#410a8c"/>
                  <w:u w:val="single"/>
                </w:rPr>
                <w:t xml:space="preserve">hal-04366271v1</w:t>
              </w:r>
            </w:hyperlink>
          </w:p>
        </w:tc>
      </w:tr>
      <w:tr>
        <w:trPr/>
        <w:tc>
          <w:tcPr>
            <w:noWrap/>
          </w:tcPr>
          <w:p>
            <w:pPr>
              <w:spacing w:after="200"/>
            </w:pPr>
            <w:hyperlink r:id="rId116" w:history="1">
              <w:r>
                <w:rPr>
                  <w:color w:val="1e198e"/>
                  <w:b w:val="1"/>
                  <w:bCs w:val="1"/>
                  <w:u w:val="single"/>
                </w:rPr>
                <w:t xml:space="preserve">Laying the groundwork for a comparative approach to the study of European SLs: the International Research Network EURASIGN (2019-2022)</w:t>
              </w:r>
            </w:hyperlink>
          </w:p>
          <w:p>
            <w:pPr/>
            <w:hyperlink r:id="rId8" w:history="1">
              <w:r>
                <w:rPr>
                  <w:color w:val="#410a8c"/>
                  <w:u w:val="single"/>
                </w:rPr>
                <w:t xml:space="preserve">Brigitte Garcia</w:t>
              </w:r>
            </w:hyperlink>
            <w:r>
              <w:rPr/>
              <w:t xml:space="preserve">,</w:t>
            </w:r>
            <w:hyperlink r:id="rId117" w:history="1">
              <w:r>
                <w:rPr>
                  <w:color w:val="#410a8c"/>
                  <w:u w:val="single"/>
                </w:rPr>
                <w:t xml:space="preserve">Carolina Plaza-Pust</w:t>
              </w:r>
            </w:hyperlink>
            <w:r>
              <w:rPr/>
              <w:t xml:space="preserve">,</w:t>
            </w:r>
            <w:hyperlink r:id="rId30" w:history="1">
              <w:r>
                <w:rPr>
                  <w:color w:val="#410a8c"/>
                  <w:u w:val="single"/>
                </w:rPr>
                <w:t xml:space="preserve">Marie-Anne Sallandre</w:t>
              </w:r>
            </w:hyperlink>
            <w:r>
              <w:rPr/>
              <w:t xml:space="preserve">,</w:t>
            </w:r>
            <w:hyperlink r:id="rId118" w:history="1">
              <w:r>
                <w:rPr>
                  <w:color w:val="#410a8c"/>
                  <w:u w:val="single"/>
                </w:rPr>
                <w:t xml:space="preserve">Myriam Vermeerbergen</w:t>
              </w:r>
            </w:hyperlink>
            <w:r>
              <w:rPr/>
              <w:t xml:space="preserve">,</w:t>
            </w:r>
            <w:hyperlink r:id="rId119" w:history="1">
              <w:r>
                <w:rPr>
                  <w:color w:val="#410a8c"/>
                  <w:u w:val="single"/>
                </w:rPr>
                <w:t xml:space="preserve">Mieke Van Herreweghe</w:t>
              </w:r>
            </w:hyperlink>
            <w:r>
              <w:rPr/>
              <w:t xml:space="preserve">et al.</w:t>
            </w:r>
          </w:p>
          <w:p>
            <w:pPr/>
            <w:r>
              <w:rPr>
                <w:i w:val="1"/>
                <w:iCs w:val="1"/>
              </w:rPr>
              <w:t xml:space="preserve">Theoretical Issues in Sign Language Research, TISLR 13,</w:t>
            </w:r>
            <w:r>
              <w:rPr/>
              <w:t xml:space="preserve">, Sep 2019, Hamburg, Germany</w:t>
            </w:r>
          </w:p>
          <w:p>
            <w:pPr/>
            <w:r>
              <w:rPr/>
              <w:t xml:space="preserve">Poster de conférence</w:t>
            </w:r>
          </w:p>
          <w:p>
            <w:pPr/>
            <w:hyperlink r:id="rId116" w:history="1">
              <w:r>
                <w:rPr>
                  <w:color w:val="#410a8c"/>
                  <w:u w:val="single"/>
                </w:rPr>
                <w:t xml:space="preserve">hal-04375349v1</w:t>
              </w:r>
            </w:hyperlink>
          </w:p>
        </w:tc>
      </w:tr>
      <w:tr>
        <w:trPr/>
        <w:tc>
          <w:tcPr>
            <w:noWrap/>
          </w:tcPr>
          <w:p>
            <w:pPr>
              <w:spacing w:after="200"/>
            </w:pPr>
            <w:hyperlink r:id="rId120" w:history="1">
              <w:r>
                <w:rPr>
                  <w:color w:val="1e198e"/>
                  <w:b w:val="1"/>
                  <w:bCs w:val="1"/>
                  <w:u w:val="single"/>
                </w:rPr>
                <w:t xml:space="preserve">Quelques marqueurs de la référence impersonnelle humaine en LSF.</w:t>
              </w:r>
            </w:hyperlink>
          </w:p>
          <w:p>
            <w:pPr/>
            <w:hyperlink r:id="rId35" w:history="1">
              <w:r>
                <w:rPr>
                  <w:color w:val="#410a8c"/>
                  <w:u w:val="single"/>
                </w:rPr>
                <w:t xml:space="preserve">Hatice Aksen</w:t>
              </w:r>
            </w:hyperlink>
            <w:r>
              <w:rPr/>
              <w:t xml:space="preserve">,</w:t>
            </w: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IIIèmes Rencontres franco-brésiliennes: Surdité, Singularité et Universalité</w:t>
            </w:r>
            <w:r>
              <w:rPr/>
              <w:t xml:space="preserve">, Oct 2018, Saint-Denis, France</w:t>
            </w:r>
          </w:p>
          <w:p>
            <w:pPr/>
            <w:r>
              <w:rPr/>
              <w:t xml:space="preserve">Poster de conférence</w:t>
            </w:r>
          </w:p>
          <w:p>
            <w:pPr/>
            <w:hyperlink r:id="rId120" w:history="1">
              <w:r>
                <w:rPr>
                  <w:color w:val="#410a8c"/>
                  <w:u w:val="single"/>
                </w:rPr>
                <w:t xml:space="preserve">halshs-01922814v1</w:t>
              </w:r>
            </w:hyperlink>
          </w:p>
        </w:tc>
      </w:tr>
      <w:tr>
        <w:trPr/>
        <w:tc>
          <w:tcPr>
            <w:noWrap/>
          </w:tcPr>
          <w:p>
            <w:pPr>
              <w:spacing w:after="200"/>
            </w:pPr>
            <w:hyperlink r:id="rId121" w:history="1">
              <w:r>
                <w:rPr>
                  <w:color w:val="1e198e"/>
                  <w:b w:val="1"/>
                  <w:bCs w:val="1"/>
                  <w:u w:val="single"/>
                </w:rPr>
                <w:t xml:space="preserve">Interpreters in sign language: The advantages of multidisciplinary training</w:t>
              </w:r>
            </w:hyperlink>
          </w:p>
          <w:p>
            <w:pPr/>
            <w:hyperlink r:id="rId122" w:history="1">
              <w:r>
                <w:rPr>
                  <w:color w:val="#410a8c"/>
                  <w:u w:val="single"/>
                </w:rPr>
                <w:t xml:space="preserve">Yann Cantin</w:t>
              </w:r>
            </w:hyperlink>
            <w:r>
              <w:rPr/>
              <w:t xml:space="preserve">,</w:t>
            </w:r>
            <w:hyperlink r:id="rId105" w:history="1">
              <w:r>
                <w:rPr>
                  <w:color w:val="#410a8c"/>
                  <w:u w:val="single"/>
                </w:rPr>
                <w:t xml:space="preserve">Sandrine Burgat</w:t>
              </w:r>
            </w:hyperlink>
            <w:r>
              <w:rPr/>
              <w:t xml:space="preserve">,</w:t>
            </w:r>
            <w:hyperlink r:id="rId123" w:history="1">
              <w:r>
                <w:rPr>
                  <w:color w:val="#410a8c"/>
                  <w:u w:val="single"/>
                </w:rPr>
                <w:t xml:space="preserve">Florence Encrevé</w:t>
              </w:r>
            </w:hyperlink>
            <w:r>
              <w:rPr/>
              <w:t xml:space="preserve">,</w:t>
            </w:r>
            <w:hyperlink r:id="rId8" w:history="1">
              <w:r>
                <w:rPr>
                  <w:color w:val="#410a8c"/>
                  <w:u w:val="single"/>
                </w:rPr>
                <w:t xml:space="preserve">Brigitte Garcia</w:t>
              </w:r>
            </w:hyperlink>
          </w:p>
          <w:p>
            <w:pPr/>
            <w:r>
              <w:rPr>
                <w:i w:val="1"/>
                <w:iCs w:val="1"/>
              </w:rPr>
              <w:t xml:space="preserve">Symposium on Signed Language  Interpretation and Translation Research  Université de Gallaudet</w:t>
            </w:r>
            <w:r>
              <w:rPr/>
              <w:t xml:space="preserve">, Mar 2017, Gallaudet, United States</w:t>
            </w:r>
          </w:p>
          <w:p>
            <w:pPr/>
            <w:r>
              <w:rPr/>
              <w:t xml:space="preserve">Poster de conférence</w:t>
            </w:r>
          </w:p>
          <w:p>
            <w:pPr/>
            <w:hyperlink r:id="rId121" w:history="1">
              <w:r>
                <w:rPr>
                  <w:color w:val="#410a8c"/>
                  <w:u w:val="single"/>
                </w:rPr>
                <w:t xml:space="preserve">hal-01709790v1</w:t>
              </w:r>
            </w:hyperlink>
          </w:p>
        </w:tc>
      </w:tr>
      <w:tr>
        <w:trPr/>
        <w:tc>
          <w:tcPr>
            <w:noWrap/>
          </w:tcPr>
          <w:p>
            <w:pPr>
              <w:spacing w:after="200"/>
            </w:pPr>
            <w:hyperlink r:id="rId124" w:history="1">
              <w:r>
                <w:rPr>
                  <w:color w:val="1e198e"/>
                  <w:b w:val="1"/>
                  <w:bCs w:val="1"/>
                  <w:u w:val="single"/>
                </w:rPr>
                <w:t xml:space="preserve">Compounding in lexical morphology: is it relevant for French Sign Language (LSF) ?</w:t>
              </w:r>
            </w:hyperlink>
          </w:p>
          <w:p>
            <w:pPr/>
            <w:hyperlink r:id="rId8" w:history="1">
              <w:r>
                <w:rPr>
                  <w:color w:val="#410a8c"/>
                  <w:u w:val="single"/>
                </w:rPr>
                <w:t xml:space="preserve">Brigitte Garcia</w:t>
              </w:r>
            </w:hyperlink>
            <w:r>
              <w:rPr/>
              <w:t xml:space="preserve">,</w:t>
            </w:r>
            <w:hyperlink r:id="rId125" w:history="1">
              <w:r>
                <w:rPr>
                  <w:color w:val="#410a8c"/>
                  <w:u w:val="single"/>
                </w:rPr>
                <w:t xml:space="preserve">Dina Makouke</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4" w:history="1">
              <w:r>
                <w:rPr>
                  <w:color w:val="#410a8c"/>
                  <w:u w:val="single"/>
                </w:rPr>
                <w:t xml:space="preserve">hal-01709817v1</w:t>
              </w:r>
            </w:hyperlink>
          </w:p>
        </w:tc>
      </w:tr>
      <w:tr>
        <w:trPr/>
        <w:tc>
          <w:tcPr>
            <w:noWrap/>
          </w:tcPr>
          <w:p>
            <w:pPr>
              <w:spacing w:after="200"/>
            </w:pPr>
            <w:hyperlink r:id="rId126" w:history="1">
              <w:r>
                <w:rPr>
                  <w:color w:val="1e198e"/>
                  <w:b w:val="1"/>
                  <w:bCs w:val="1"/>
                  <w:u w:val="single"/>
                </w:rPr>
                <w:t xml:space="preserve">For a better understanding of the lexical-semantic structure of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ISGS 7, 7ème édition du Colloque international de l'International Society for Gesture Studies Gestualité - Créativité - Multimodalité</w:t>
            </w:r>
            <w:r>
              <w:rPr/>
              <w:t xml:space="preserve">, Jul 2016, Paris, France. 2016</w:t>
            </w:r>
          </w:p>
          <w:p>
            <w:pPr/>
            <w:r>
              <w:rPr/>
              <w:t xml:space="preserve">Poster de conférence</w:t>
            </w:r>
          </w:p>
          <w:p>
            <w:pPr/>
            <w:hyperlink r:id="rId126" w:history="1">
              <w:r>
                <w:rPr>
                  <w:color w:val="#410a8c"/>
                  <w:u w:val="single"/>
                </w:rPr>
                <w:t xml:space="preserve">hal-01700396v2</w:t>
              </w:r>
            </w:hyperlink>
          </w:p>
        </w:tc>
      </w:tr>
      <w:tr>
        <w:trPr/>
        <w:tc>
          <w:tcPr>
            <w:noWrap/>
          </w:tcPr>
          <w:p>
            <w:pPr>
              <w:spacing w:after="200"/>
            </w:pPr>
            <w:hyperlink r:id="rId127" w:history="1">
              <w:r>
                <w:rPr>
                  <w:color w:val="1e198e"/>
                  <w:b w:val="1"/>
                  <w:bCs w:val="1"/>
                  <w:u w:val="single"/>
                </w:rPr>
                <w:t xml:space="preserve">Impersonal reference to human agents in French Sign Language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7" w:history="1">
              <w:r>
                <w:rPr>
                  <w:color w:val="#410a8c"/>
                  <w:u w:val="single"/>
                </w:rPr>
                <w:t xml:space="preserve">hal-01709804v1</w:t>
              </w:r>
            </w:hyperlink>
          </w:p>
        </w:tc>
      </w:tr>
      <w:tr>
        <w:trPr/>
        <w:tc>
          <w:tcPr>
            <w:noWrap/>
          </w:tcPr>
          <w:p>
            <w:pPr>
              <w:spacing w:after="200"/>
            </w:pPr>
            <w:hyperlink r:id="rId128" w:history="1">
              <w:r>
                <w:rPr>
                  <w:color w:val="1e198e"/>
                  <w:b w:val="1"/>
                  <w:bCs w:val="1"/>
                  <w:u w:val="single"/>
                </w:rPr>
                <w:t xml:space="preserve">Video, televised and historical corpora of Deaf signers in French Sign Langage (LSF). How to preserve and sustain LSF discourse ?</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CLARIN workshop: Exploring new ways of harvesting and generating sign language resources: legal, technical, and crowd-sourcing issues</w:t>
            </w:r>
            <w:r>
              <w:rPr/>
              <w:t xml:space="preserve">, Dec 2014, Hambourg, Germany</w:t>
            </w:r>
          </w:p>
          <w:p>
            <w:pPr/>
            <w:r>
              <w:rPr/>
              <w:t xml:space="preserve">Poster de conférence</w:t>
            </w:r>
          </w:p>
          <w:p>
            <w:pPr/>
            <w:hyperlink r:id="rId128" w:history="1">
              <w:r>
                <w:rPr>
                  <w:color w:val="#410a8c"/>
                  <w:u w:val="single"/>
                </w:rPr>
                <w:t xml:space="preserve">hal-01709822v1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t xml:space="preserve">pp.107-119, 2011</w:t>
            </w:r>
          </w:p>
          <w:p>
            <w:pPr/>
            <w:r>
              <w:rPr/>
              <w:t xml:space="preserve">Proceedings/Recueil des communications</w:t>
            </w:r>
          </w:p>
          <w:p>
            <w:pPr/>
            <w:hyperlink r:id="rId129" w:history="1">
              <w:r>
                <w:rPr>
                  <w:color w:val="#410a8c"/>
                  <w:u w:val="single"/>
                </w:rPr>
                <w:t xml:space="preserve">hal-01044409v1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L’usage des langues des signes par et pour les personnes autistes non verbales</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3 (77), 2025, Enfance</w:t>
            </w:r>
          </w:p>
          <w:p>
            <w:pPr/>
            <w:r>
              <w:rPr/>
              <w:t xml:space="preserve">N°spécial de revue/special issue</w:t>
            </w:r>
          </w:p>
          <w:p>
            <w:pPr/>
            <w:hyperlink r:id="rId130" w:history="1">
              <w:r>
                <w:rPr>
                  <w:color w:val="#410a8c"/>
                  <w:u w:val="single"/>
                </w:rPr>
                <w:t xml:space="preserve">hal-05330532v1</w:t>
              </w:r>
            </w:hyperlink>
          </w:p>
        </w:tc>
      </w:tr>
      <w:tr>
        <w:trPr/>
        <w:tc>
          <w:tcPr>
            <w:noWrap/>
          </w:tcPr>
          <w:p>
            <w:pPr>
              <w:spacing w:after="200"/>
            </w:pPr>
            <w:hyperlink r:id="rId131" w:history="1">
              <w:r>
                <w:rPr>
                  <w:color w:val="1e198e"/>
                  <w:b w:val="1"/>
                  <w:bCs w:val="1"/>
                  <w:u w:val="single"/>
                </w:rPr>
                <w:t xml:space="preserve">(Coord.) Langues des signes :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235, 2024</w:t>
            </w:r>
          </w:p>
          <w:p>
            <w:pPr/>
            <w:r>
              <w:rPr/>
              <w:t xml:space="preserve">N°spécial de revue/special issue</w:t>
            </w:r>
          </w:p>
          <w:p>
            <w:pPr/>
            <w:hyperlink r:id="rId131" w:history="1">
              <w:r>
                <w:rPr>
                  <w:color w:val="#410a8c"/>
                  <w:u w:val="single"/>
                </w:rPr>
                <w:t xml:space="preserve">hal-04765960v1</w:t>
              </w:r>
            </w:hyperlink>
          </w:p>
        </w:tc>
      </w:tr>
      <w:tr>
        <w:trPr/>
        <w:tc>
          <w:tcPr>
            <w:noWrap/>
          </w:tcPr>
          <w:p>
            <w:pPr>
              <w:spacing w:after="200"/>
            </w:pPr>
            <w:hyperlink r:id="rId132" w:history="1">
              <w:r>
                <w:rPr>
                  <w:color w:val="1e198e"/>
                  <w:b w:val="1"/>
                  <w:bCs w:val="1"/>
                  <w:u w:val="single"/>
                </w:rPr>
                <w:t xml:space="preserve">Sign Language Research sixty years later : Current and Future Perspectives Social Issue of Frontiers (online international Journal)</w:t>
              </w:r>
            </w:hyperlink>
          </w:p>
          <w:p>
            <w:pPr/>
            <w:hyperlink r:id="rId8" w:history="1">
              <w:r>
                <w:rPr>
                  <w:color w:val="#410a8c"/>
                  <w:u w:val="single"/>
                </w:rPr>
                <w:t xml:space="preserve">Brigitte Garcia</w:t>
              </w:r>
            </w:hyperlink>
          </w:p>
          <w:p>
            <w:pPr/>
            <w:r>
              <w:rPr>
                <w:i w:val="1"/>
                <w:iCs w:val="1"/>
              </w:rPr>
              <w:t xml:space="preserve">Frontiers in Psychology</w:t>
            </w:r>
            <w:r>
              <w:rPr/>
              <w:t xml:space="preserve">, 2021</w:t>
            </w:r>
          </w:p>
          <w:p>
            <w:pPr/>
            <w:r>
              <w:rPr/>
              <w:t xml:space="preserve">N°spécial de revue/special issue</w:t>
            </w:r>
          </w:p>
          <w:p>
            <w:pPr/>
            <w:hyperlink r:id="rId132" w:history="1">
              <w:r>
                <w:rPr>
                  <w:color w:val="#410a8c"/>
                  <w:u w:val="single"/>
                </w:rPr>
                <w:t xml:space="preserve">hal-04374220v1</w:t>
              </w:r>
            </w:hyperlink>
          </w:p>
        </w:tc>
      </w:tr>
      <w:tr>
        <w:trPr/>
        <w:tc>
          <w:tcPr>
            <w:noWrap/>
          </w:tcPr>
          <w:p>
            <w:pPr>
              <w:spacing w:after="200"/>
            </w:pPr>
            <w:hyperlink r:id="rId133" w:history="1">
              <w:r>
                <w:rPr>
                  <w:color w:val="1e198e"/>
                  <w:b w:val="1"/>
                  <w:bCs w:val="1"/>
                  <w:u w:val="single"/>
                </w:rPr>
                <w:t xml:space="preserve">Sourds et Langues des signes. Norme et variations. Numéro spécial</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i w:val="1"/>
                <w:iCs w:val="1"/>
              </w:rPr>
              <w:t xml:space="preserve">Langage et Société</w:t>
            </w:r>
            <w:r>
              <w:rPr/>
              <w:t xml:space="preserve">, 131, 157p., 2010</w:t>
            </w:r>
          </w:p>
          <w:p>
            <w:pPr/>
            <w:r>
              <w:rPr/>
              <w:t xml:space="preserve">N°spécial de revue/special issue</w:t>
            </w:r>
          </w:p>
          <w:p>
            <w:pPr/>
            <w:hyperlink r:id="rId133" w:history="1">
              <w:r>
                <w:rPr>
                  <w:color w:val="#410a8c"/>
                  <w:u w:val="single"/>
                </w:rPr>
                <w:t xml:space="preserve">hal-04766074v1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Sourds et langues des signes : norme et variations</w:t>
              </w:r>
            </w:hyperlink>
          </w:p>
          <w:p>
            <w:pPr/>
            <w:hyperlink r:id="rId8" w:history="1">
              <w:r>
                <w:rPr>
                  <w:color w:val="#410a8c"/>
                  <w:u w:val="single"/>
                </w:rPr>
                <w:t xml:space="preserve">Brigitte Garcia</w:t>
              </w:r>
            </w:hyperlink>
            <w:r>
              <w:rPr/>
              <w:t xml:space="preserve">,</w:t>
            </w:r>
            <w:hyperlink r:id="rId51" w:history="1">
              <w:r>
                <w:rPr>
                  <w:color w:val="#410a8c"/>
                  <w:u w:val="single"/>
                </w:rPr>
                <w:t xml:space="preserve">Marc Derycke</w:t>
              </w:r>
            </w:hyperlink>
          </w:p>
          <w:p>
            <w:pPr/>
            <w:r>
              <w:rPr/>
              <w:t xml:space="preserve">Fondation Maison des Sciences de l'Homme, Paris, 2010</w:t>
            </w:r>
          </w:p>
          <w:p>
            <w:pPr/>
            <w:r>
              <w:rPr/>
              <w:t xml:space="preserve">Ouvrages</w:t>
            </w:r>
          </w:p>
          <w:p>
            <w:pPr/>
            <w:hyperlink r:id="rId134" w:history="1">
              <w:r>
                <w:rPr>
                  <w:color w:val="#410a8c"/>
                  <w:u w:val="single"/>
                </w:rPr>
                <w:t xml:space="preserve">hal-01024724v1</w:t>
              </w:r>
            </w:hyperlink>
          </w:p>
        </w:tc>
      </w:tr>
      <w:tr>
        <w:trPr/>
        <w:tc>
          <w:tcPr>
            <w:noWrap/>
          </w:tcPr>
          <w:p>
            <w:pPr>
              <w:spacing w:after="200"/>
            </w:pPr>
            <w:hyperlink r:id="rId135" w:history="1">
              <w:r>
                <w:rPr>
                  <w:color w:val="1e198e"/>
                  <w:b w:val="1"/>
                  <w:bCs w:val="1"/>
                  <w:u w:val="single"/>
                </w:rPr>
                <w:t xml:space="preserve">Paul Jouison - Cours de Gestes 1977-1978, Bulletin de L'Association Ferdinand-Berthier N°1, Bordeaux, juin 1978</w:t>
              </w:r>
            </w:hyperlink>
          </w:p>
          <w:p>
            <w:pPr/>
            <w:hyperlink r:id="rId8" w:history="1">
              <w:r>
                <w:rPr>
                  <w:color w:val="#410a8c"/>
                  <w:u w:val="single"/>
                </w:rPr>
                <w:t xml:space="preserve">Brigitte Garcia</w:t>
              </w:r>
            </w:hyperlink>
          </w:p>
          <w:p>
            <w:pPr/>
            <w:r>
              <w:rPr/>
              <w:t xml:space="preserve">Éditions Lambert-Lucas, 2008</w:t>
            </w:r>
          </w:p>
          <w:p>
            <w:pPr/>
            <w:r>
              <w:rPr/>
              <w:t xml:space="preserve">Ouvrages</w:t>
            </w:r>
          </w:p>
          <w:p>
            <w:pPr/>
            <w:hyperlink r:id="rId135" w:history="1">
              <w:r>
                <w:rPr>
                  <w:color w:val="#410a8c"/>
                  <w:u w:val="single"/>
                </w:rPr>
                <w:t xml:space="preserve">hal-01024719v1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Towards a better Understanding of the Concept of Iconicity in Sign Language: Contribution of the Semiological Approach</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Philippe Monneret, Chris Smith. </w:t>
            </w:r>
            <w:r>
              <w:rPr>
                <w:i w:val="1"/>
                <w:iCs w:val="1"/>
              </w:rPr>
              <w:t xml:space="preserve">Iconicity in Language and Literature</w:t>
            </w:r>
            <w:r>
              <w:rPr/>
              <w:t xml:space="preserve">, </w:t>
            </w:r>
            <w:hyperlink r:id="rId137" w:history="1">
              <w:r>
                <w:rPr>
                  <w:color w:val="#410a8c"/>
                  <w:u w:val="single"/>
                </w:rPr>
                <w:t xml:space="preserve">John Benjamins</w:t>
              </w:r>
            </w:hyperlink>
            <w:r>
              <w:rPr/>
              <w:t xml:space="preserve">, In press, Iconicity and Analogy</w:t>
            </w:r>
          </w:p>
          <w:p>
            <w:pPr/>
            <w:r>
              <w:rPr/>
              <w:t xml:space="preserve">Chapitre d'ouvrage</w:t>
            </w:r>
          </w:p>
          <w:p>
            <w:pPr/>
            <w:hyperlink r:id="rId136" w:history="1">
              <w:r>
                <w:rPr>
                  <w:color w:val="#410a8c"/>
                  <w:u w:val="single"/>
                </w:rPr>
                <w:t xml:space="preserve">hal-04407980v1</w:t>
              </w:r>
            </w:hyperlink>
          </w:p>
        </w:tc>
      </w:tr>
      <w:tr>
        <w:trPr/>
        <w:tc>
          <w:tcPr>
            <w:noWrap/>
          </w:tcPr>
          <w:p>
            <w:pPr>
              <w:spacing w:after="200"/>
            </w:pPr>
            <w:hyperlink r:id="rId138" w:history="1">
              <w:r>
                <w:rPr>
                  <w:color w:val="1e198e"/>
                  <w:b w:val="1"/>
                  <w:bCs w:val="1"/>
                  <w:u w:val="single"/>
                </w:rPr>
                <w:t xml:space="preserve">Coming back to the issue of the graphic representation of Sign Language (SL) discourse in SL linguistics research</w:t>
              </w:r>
            </w:hyperlink>
          </w:p>
          <w:p>
            <w:pPr/>
            <w:hyperlink r:id="rId139" w:history="1">
              <w:r>
                <w:rPr>
                  <w:color w:val="#410a8c"/>
                  <w:u w:val="single"/>
                </w:rPr>
                <w:t xml:space="preserve">Elena Antinoro Pizzuto</w:t>
              </w:r>
            </w:hyperlink>
            <w:r>
              <w:rPr/>
              <w:t xml:space="preserve">,</w:t>
            </w:r>
            <w:hyperlink r:id="rId8" w:history="1">
              <w:r>
                <w:rPr>
                  <w:color w:val="#410a8c"/>
                  <w:u w:val="single"/>
                </w:rPr>
                <w:t xml:space="preserve">Brigitte Garcia</w:t>
              </w:r>
            </w:hyperlink>
          </w:p>
          <w:p>
            <w:pPr/>
            <w:r>
              <w:rPr/>
              <w:t xml:space="preserve">Janzen, Terry and Shaffer, Barbara. </w:t>
            </w:r>
            <w:r>
              <w:rPr>
                <w:i w:val="1"/>
                <w:iCs w:val="1"/>
              </w:rPr>
              <w:t xml:space="preserve">Signed Language and Gesture Research in Cognitive Linguistics</w:t>
            </w:r>
            <w:r>
              <w:rPr/>
              <w:t xml:space="preserve">, </w:t>
            </w:r>
            <w:hyperlink r:id="rId140" w:history="1">
              <w:r>
                <w:rPr>
                  <w:color w:val="#410a8c"/>
                  <w:u w:val="single"/>
                </w:rPr>
                <w:t xml:space="preserve">De Gruyter Mouton:</w:t>
              </w:r>
            </w:hyperlink>
            <w:r>
              <w:rPr/>
              <w:t xml:space="preserve">, pp.49-74, 2023, isbn/9783110703788/html</w:t>
            </w:r>
          </w:p>
          <w:p>
            <w:pPr/>
            <w:r>
              <w:rPr/>
              <w:t xml:space="preserve">Chapitre d'ouvrage</w:t>
            </w:r>
          </w:p>
          <w:p>
            <w:pPr/>
            <w:hyperlink r:id="rId138" w:history="1">
              <w:r>
                <w:rPr>
                  <w:color w:val="#410a8c"/>
                  <w:u w:val="single"/>
                </w:rPr>
                <w:t xml:space="preserve">hal-04373818v1</w:t>
              </w:r>
            </w:hyperlink>
          </w:p>
        </w:tc>
      </w:tr>
      <w:tr>
        <w:trPr/>
        <w:tc>
          <w:tcPr>
            <w:noWrap/>
          </w:tcPr>
          <w:p>
            <w:pPr>
              <w:spacing w:after="200"/>
            </w:pPr>
            <w:hyperlink r:id="rId141" w:history="1">
              <w:r>
                <w:rPr>
                  <w:color w:val="1e198e"/>
                  <w:b w:val="1"/>
                  <w:bCs w:val="1"/>
                  <w:u w:val="single"/>
                </w:rPr>
                <w:t xml:space="preserve">Overview of and epistemological conditions for building and using LSF corpora</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Ella Wehrmeyer. </w:t>
            </w:r>
            <w:r>
              <w:rPr>
                <w:i w:val="1"/>
                <w:iCs w:val="1"/>
              </w:rPr>
              <w:t xml:space="preserve">Advances in Sign Language Corpus Linguistics</w:t>
            </w:r>
            <w:r>
              <w:rPr/>
              <w:t xml:space="preserve">, 108, John Benjamins Publishing Company, pp.262-286, 2023, Studies in Corpus Linguistics, </w:t>
            </w:r>
            <w:hyperlink r:id="rId142" w:history="1">
              <w:r>
                <w:rPr>
                  <w:color w:val="#410a8c"/>
                  <w:u w:val="single"/>
                </w:rPr>
                <w:t xml:space="preserve">⟨10.1075/scl.108.10sal⟩</w:t>
              </w:r>
            </w:hyperlink>
          </w:p>
          <w:p>
            <w:pPr/>
            <w:r>
              <w:rPr/>
              <w:t xml:space="preserve">Chapitre d'ouvrage</w:t>
            </w:r>
          </w:p>
          <w:p>
            <w:pPr/>
            <w:hyperlink r:id="rId141" w:history="1">
              <w:r>
                <w:rPr>
                  <w:color w:val="#410a8c"/>
                  <w:u w:val="single"/>
                </w:rPr>
                <w:t xml:space="preserve">hal-04028791v1</w:t>
              </w:r>
            </w:hyperlink>
          </w:p>
        </w:tc>
      </w:tr>
      <w:tr>
        <w:trPr/>
        <w:tc>
          <w:tcPr>
            <w:noWrap/>
          </w:tcPr>
          <w:p>
            <w:pPr>
              <w:spacing w:after="200"/>
            </w:pPr>
            <w:hyperlink r:id="rId143" w:history="1">
              <w:r>
                <w:rPr>
                  <w:color w:val="1e198e"/>
                  <w:b w:val="1"/>
                  <w:bCs w:val="1"/>
                  <w:u w:val="single"/>
                </w:rPr>
                <w:t xml:space="preserve">L’interprétation langue vocale/langue des signes et la question du « lexique » : inverser le regard !</w:t>
              </w:r>
            </w:hyperlink>
          </w:p>
          <w:p>
            <w:pPr/>
            <w:hyperlink r:id="rId8" w:history="1">
              <w:r>
                <w:rPr>
                  <w:color w:val="#410a8c"/>
                  <w:u w:val="single"/>
                </w:rPr>
                <w:t xml:space="preserve">Brigitte Garcia</w:t>
              </w:r>
            </w:hyperlink>
          </w:p>
          <w:p>
            <w:pPr/>
            <w:r>
              <w:rPr/>
              <w:t xml:space="preserve">Florence Encrevé. </w:t>
            </w:r>
            <w:r>
              <w:rPr>
                <w:i w:val="1"/>
                <w:iCs w:val="1"/>
              </w:rPr>
              <w:t xml:space="preserve">Traductologie et langues des Signes</w:t>
            </w:r>
            <w:r>
              <w:rPr/>
              <w:t xml:space="preserve">, Collection : Translatio, n° 11 Série : Problématiques de traduction, n° 9, </w:t>
            </w:r>
            <w:hyperlink r:id="rId144" w:history="1">
              <w:r>
                <w:rPr>
                  <w:color w:val="#410a8c"/>
                  <w:u w:val="single"/>
                </w:rPr>
                <w:t xml:space="preserve">Classiques Garnier</w:t>
              </w:r>
            </w:hyperlink>
            <w:r>
              <w:rPr/>
              <w:t xml:space="preserve">, pp.137-166, 2021, 978-2-406-12035-3. </w:t>
            </w:r>
            <w:hyperlink r:id="rId145" w:history="1">
              <w:r>
                <w:rPr>
                  <w:color w:val="#410a8c"/>
                  <w:u w:val="single"/>
                </w:rPr>
                <w:t xml:space="preserve">⟨10.3917/cdle.055.0208⟩</w:t>
              </w:r>
            </w:hyperlink>
          </w:p>
          <w:p>
            <w:pPr/>
            <w:r>
              <w:rPr/>
              <w:t xml:space="preserve">Chapitre d'ouvrage</w:t>
            </w:r>
          </w:p>
          <w:p>
            <w:pPr/>
            <w:hyperlink r:id="rId143" w:history="1">
              <w:r>
                <w:rPr>
                  <w:color w:val="#410a8c"/>
                  <w:u w:val="single"/>
                </w:rPr>
                <w:t xml:space="preserve">hal-04374954v1</w:t>
              </w:r>
            </w:hyperlink>
          </w:p>
        </w:tc>
      </w:tr>
      <w:tr>
        <w:trPr/>
        <w:tc>
          <w:tcPr>
            <w:noWrap/>
          </w:tcPr>
          <w:p>
            <w:pPr>
              <w:spacing w:after="200"/>
            </w:pPr>
            <w:hyperlink r:id="rId146" w:history="1">
              <w:r>
                <w:rPr>
                  <w:color w:val="1e198e"/>
                  <w:b w:val="1"/>
                  <w:bCs w:val="1"/>
                  <w:u w:val="single"/>
                </w:rPr>
                <w:t xml:space="preserve">An emerging Sign Language and Sign Language Typology: the Case of the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5" w:history="1">
              <w:r>
                <w:rPr>
                  <w:color w:val="#410a8c"/>
                  <w:u w:val="single"/>
                </w:rPr>
                <w:t xml:space="preserve">Ivani Fusellier-Souza</w:t>
              </w:r>
            </w:hyperlink>
          </w:p>
          <w:p>
            <w:pPr/>
            <w:r>
              <w:rPr>
                <w:i w:val="1"/>
                <w:iCs w:val="1"/>
              </w:rPr>
              <w:t xml:space="preserve">Emerging Sign Languages of the Americas</w:t>
            </w:r>
            <w:r>
              <w:rPr/>
              <w:t xml:space="preserve">, 2020</w:t>
            </w:r>
          </w:p>
          <w:p>
            <w:pPr/>
            <w:r>
              <w:rPr/>
              <w:t xml:space="preserve">Chapitre d'ouvrage</w:t>
            </w:r>
          </w:p>
          <w:p>
            <w:pPr/>
            <w:hyperlink r:id="rId146" w:history="1">
              <w:r>
                <w:rPr>
                  <w:color w:val="#410a8c"/>
                  <w:u w:val="single"/>
                </w:rPr>
                <w:t xml:space="preserve">hal-03668866v1</w:t>
              </w:r>
            </w:hyperlink>
          </w:p>
        </w:tc>
      </w:tr>
      <w:tr>
        <w:trPr/>
        <w:tc>
          <w:tcPr>
            <w:noWrap/>
          </w:tcPr>
          <w:p>
            <w:pPr>
              <w:spacing w:after="200"/>
            </w:pPr>
            <w:hyperlink r:id="rId147" w:history="1">
              <w:r>
                <w:rPr>
                  <w:color w:val="1e198e"/>
                  <w:b w:val="1"/>
                  <w:bCs w:val="1"/>
                  <w:u w:val="single"/>
                </w:rPr>
                <w:t xml:space="preserve">Sociolinguistic sketch: Sign Languages on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5" w:history="1">
              <w:r>
                <w:rPr>
                  <w:color w:val="#410a8c"/>
                  <w:u w:val="single"/>
                </w:rPr>
                <w:t xml:space="preserve">Ivani Fusellier-Souza</w:t>
              </w:r>
            </w:hyperlink>
          </w:p>
          <w:p>
            <w:pPr/>
            <w:r>
              <w:rPr/>
              <w:t xml:space="preserve">Olivier Le Guen; Josefina Safar; Marie Coppola. </w:t>
            </w:r>
            <w:r>
              <w:rPr>
                <w:i w:val="1"/>
                <w:iCs w:val="1"/>
              </w:rPr>
              <w:t xml:space="preserve">Emerging Sign Languages of the Americas</w:t>
            </w:r>
            <w:r>
              <w:rPr/>
              <w:t xml:space="preserve">, 9, De Gruyter, 2020, Sign Language Typology [SLT], 9781501504884. </w:t>
            </w:r>
            <w:hyperlink r:id="rId148" w:history="1">
              <w:r>
                <w:rPr>
                  <w:color w:val="#410a8c"/>
                  <w:u w:val="single"/>
                </w:rPr>
                <w:t xml:space="preserve">⟨10.1515/9781501504884-012⟩</w:t>
              </w:r>
            </w:hyperlink>
          </w:p>
          <w:p>
            <w:pPr/>
            <w:r>
              <w:rPr/>
              <w:t xml:space="preserve">Chapitre d'ouvrage</w:t>
            </w:r>
          </w:p>
          <w:p>
            <w:pPr/>
            <w:hyperlink r:id="rId147" w:history="1">
              <w:r>
                <w:rPr>
                  <w:color w:val="#410a8c"/>
                  <w:u w:val="single"/>
                </w:rPr>
                <w:t xml:space="preserve">hal-03662216v1</w:t>
              </w:r>
            </w:hyperlink>
          </w:p>
        </w:tc>
      </w:tr>
      <w:tr>
        <w:trPr/>
        <w:tc>
          <w:tcPr>
            <w:noWrap/>
          </w:tcPr>
          <w:p>
            <w:pPr>
              <w:spacing w:after="200"/>
            </w:pPr>
            <w:hyperlink r:id="rId149"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t xml:space="preserve">Coordonné par Florence Encrevé. </w:t>
            </w:r>
            <w:r>
              <w:rPr>
                <w:i w:val="1"/>
                <w:iCs w:val="1"/>
              </w:rPr>
              <w:t xml:space="preserve">Traductologie et langues des signes</w:t>
            </w:r>
            <w:r>
              <w:rPr/>
              <w:t xml:space="preserve">, Garnier-Flammarion, A paraître</w:t>
            </w:r>
          </w:p>
          <w:p>
            <w:pPr/>
            <w:r>
              <w:rPr/>
              <w:t xml:space="preserve">Chapitre d'ouvrage</w:t>
            </w:r>
          </w:p>
          <w:p>
            <w:pPr/>
            <w:hyperlink r:id="rId149" w:history="1">
              <w:r>
                <w:rPr>
                  <w:color w:val="#410a8c"/>
                  <w:u w:val="single"/>
                </w:rPr>
                <w:t xml:space="preserve">halshs-01727699v1</w:t>
              </w:r>
            </w:hyperlink>
          </w:p>
        </w:tc>
      </w:tr>
      <w:tr>
        <w:trPr/>
        <w:tc>
          <w:tcPr>
            <w:noWrap/>
          </w:tcPr>
          <w:p>
            <w:pPr>
              <w:spacing w:after="200"/>
            </w:pPr>
            <w:hyperlink r:id="rId150" w:history="1">
              <w:r>
                <w:rPr>
                  <w:color w:val="1e198e"/>
                  <w:b w:val="1"/>
                  <w:bCs w:val="1"/>
                  <w:u w:val="single"/>
                </w:rPr>
                <w:t xml:space="preserve">Meaningful Handshapes in the emerging Sign Languages on Marajó Island (Brazil) in a Typological Perspective</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151" w:history="1">
              <w:r>
                <w:rPr>
                  <w:color w:val="#410a8c"/>
                  <w:u w:val="single"/>
                </w:rPr>
                <w:t xml:space="preserve">Ivani Fusellier</w:t>
              </w:r>
            </w:hyperlink>
          </w:p>
          <w:p>
            <w:pPr/>
            <w:r>
              <w:rPr>
                <w:i w:val="1"/>
                <w:iCs w:val="1"/>
              </w:rPr>
              <w:t xml:space="preserve">Emerging Sign Languages in South America</w:t>
            </w:r>
            <w:r>
              <w:rPr/>
              <w:t xml:space="preserve">, Mouton De Gruyter, In press</w:t>
            </w:r>
          </w:p>
          <w:p>
            <w:pPr/>
            <w:r>
              <w:rPr/>
              <w:t xml:space="preserve">Chapitre d'ouvrage</w:t>
            </w:r>
          </w:p>
          <w:p>
            <w:pPr/>
            <w:hyperlink r:id="rId150" w:history="1">
              <w:r>
                <w:rPr>
                  <w:color w:val="#410a8c"/>
                  <w:u w:val="single"/>
                </w:rPr>
                <w:t xml:space="preserve">halshs-01709694v1</w:t>
              </w:r>
            </w:hyperlink>
          </w:p>
        </w:tc>
      </w:tr>
      <w:tr>
        <w:trPr/>
        <w:tc>
          <w:tcPr>
            <w:noWrap/>
          </w:tcPr>
          <w:p>
            <w:pPr>
              <w:spacing w:after="200"/>
            </w:pPr>
            <w:hyperlink r:id="rId152" w:history="1">
              <w:r>
                <w:rPr>
                  <w:color w:val="1e198e"/>
                  <w:b w:val="1"/>
                  <w:bCs w:val="1"/>
                  <w:u w:val="single"/>
                </w:rPr>
                <w:t xml:space="preserve">« Evolution institutionnelle et sociale de la Langue des Signes Française (LSF) et de ses locuteurs sourds : place et rôle de l’Université »,</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 L’éducation bilingue en France : politiques linguistiques, modèles et pratiques dir. Christine Hélot &amp; Jürgen Erfurt, Lambert Lucas, 332-346. </w:t>
            </w:r>
            <w:r>
              <w:rPr/>
              <w:t xml:space="preserve">, 2016</w:t>
            </w:r>
          </w:p>
          <w:p>
            <w:pPr/>
            <w:r>
              <w:rPr/>
              <w:t xml:space="preserve">Chapitre d'ouvrage</w:t>
            </w:r>
          </w:p>
          <w:p>
            <w:pPr/>
            <w:hyperlink r:id="rId152" w:history="1">
              <w:r>
                <w:rPr>
                  <w:color w:val="#410a8c"/>
                  <w:u w:val="single"/>
                </w:rPr>
                <w:t xml:space="preserve">hal-01685709v1</w:t>
              </w:r>
            </w:hyperlink>
          </w:p>
        </w:tc>
      </w:tr>
      <w:tr>
        <w:trPr/>
        <w:tc>
          <w:tcPr>
            <w:noWrap/>
          </w:tcPr>
          <w:p>
            <w:pPr>
              <w:spacing w:after="200"/>
            </w:pPr>
            <w:hyperlink r:id="rId153" w:history="1">
              <w:r>
                <w:rPr>
                  <w:color w:val="1e198e"/>
                  <w:b w:val="1"/>
                  <w:bCs w:val="1"/>
                  <w:u w:val="single"/>
                </w:rPr>
                <w:t xml:space="preserve">Langue des Signes Française (LSF) : entre expansion de la langue et vitalité linguistique, assimilation et standardisation</w:t>
              </w:r>
            </w:hyperlink>
          </w:p>
          <w:p>
            <w:pPr/>
            <w:hyperlink r:id="rId8" w:history="1">
              <w:r>
                <w:rPr>
                  <w:color w:val="#410a8c"/>
                  <w:u w:val="single"/>
                </w:rPr>
                <w:t xml:space="preserve">Brigitte Garcia</w:t>
              </w:r>
            </w:hyperlink>
          </w:p>
          <w:p>
            <w:pPr/>
            <w:r>
              <w:rPr>
                <w:i w:val="1"/>
                <w:iCs w:val="1"/>
              </w:rPr>
              <w:t xml:space="preserve">Standardisation et vitalité des langues de France</w:t>
            </w:r>
            <w:r>
              <w:rPr/>
              <w:t xml:space="preserve">, 2014</w:t>
            </w:r>
          </w:p>
          <w:p>
            <w:pPr/>
            <w:r>
              <w:rPr/>
              <w:t xml:space="preserve">Chapitre d'ouvrage</w:t>
            </w:r>
          </w:p>
          <w:p>
            <w:pPr/>
            <w:hyperlink r:id="rId153" w:history="1">
              <w:r>
                <w:rPr>
                  <w:color w:val="#410a8c"/>
                  <w:u w:val="single"/>
                </w:rPr>
                <w:t xml:space="preserve">halshs-01709702v1</w:t>
              </w:r>
            </w:hyperlink>
          </w:p>
        </w:tc>
      </w:tr>
      <w:tr>
        <w:trPr/>
        <w:tc>
          <w:tcPr>
            <w:noWrap/>
          </w:tcPr>
          <w:p>
            <w:pPr>
              <w:spacing w:after="200"/>
            </w:pPr>
            <w:hyperlink r:id="rId154" w:history="1">
              <w:r>
                <w:rPr>
                  <w:color w:val="1e198e"/>
                  <w:b w:val="1"/>
                  <w:bCs w:val="1"/>
                  <w:u w:val="single"/>
                </w:rPr>
                <w:t xml:space="preserve">Reference resolution in French Sign Language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Patricia Cabredo Hofherr &amp; Anne Zribi-Hertz. </w:t>
            </w:r>
            <w:r>
              <w:rPr>
                <w:i w:val="1"/>
                <w:iCs w:val="1"/>
              </w:rPr>
              <w:t xml:space="preserve">Crosslinguistic studies on Noun Phrase structure and reference</w:t>
            </w:r>
            <w:r>
              <w:rPr/>
              <w:t xml:space="preserve">, Brill, pp.316-364, 2014, Syntax and semantics series</w:t>
            </w:r>
          </w:p>
          <w:p>
            <w:pPr/>
            <w:r>
              <w:rPr/>
              <w:t xml:space="preserve">Chapitre d'ouvrage</w:t>
            </w:r>
          </w:p>
          <w:p>
            <w:pPr/>
            <w:hyperlink r:id="rId154" w:history="1">
              <w:r>
                <w:rPr>
                  <w:color w:val="#410a8c"/>
                  <w:u w:val="single"/>
                </w:rPr>
                <w:t xml:space="preserve">hal-01038427v1</w:t>
              </w:r>
            </w:hyperlink>
          </w:p>
        </w:tc>
      </w:tr>
      <w:tr>
        <w:trPr/>
        <w:tc>
          <w:tcPr>
            <w:noWrap/>
          </w:tcPr>
          <w:p>
            <w:pPr>
              <w:spacing w:after="200"/>
            </w:pPr>
            <w:hyperlink r:id="rId155"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Müller, A. Cienki, E. Fricke, S. Ladewig, D. McNeill and S. Tessendorf. </w:t>
            </w:r>
            <w:r>
              <w:rPr>
                <w:i w:val="1"/>
                <w:iCs w:val="1"/>
              </w:rPr>
              <w:t xml:space="preserve">Body, Language, Communication, An International Handbook on Multimodality in Human Interaction</w:t>
            </w:r>
            <w:r>
              <w:rPr/>
              <w:t xml:space="preserve">, HSK 38.1, de Gruyter, pp.1125-1140, 2013</w:t>
            </w:r>
          </w:p>
          <w:p>
            <w:pPr/>
            <w:r>
              <w:rPr/>
              <w:t xml:space="preserve">Chapitre d'ouvrage</w:t>
            </w:r>
          </w:p>
          <w:p>
            <w:pPr/>
            <w:hyperlink r:id="rId155" w:history="1">
              <w:r>
                <w:rPr>
                  <w:color w:val="#410a8c"/>
                  <w:u w:val="single"/>
                </w:rPr>
                <w:t xml:space="preserve">hal-01728549v1</w:t>
              </w:r>
            </w:hyperlink>
          </w:p>
        </w:tc>
      </w:tr>
      <w:tr>
        <w:trPr/>
        <w:tc>
          <w:tcPr>
            <w:noWrap/>
          </w:tcPr>
          <w:p>
            <w:pPr>
              <w:spacing w:after="200"/>
            </w:pPr>
            <w:hyperlink r:id="rId156"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C. Müller, A. Cienki, E. Fricke, S. Ladewig, D. McNeill and S. Tessendorf. </w:t>
            </w:r>
            <w:r>
              <w:rPr>
                <w:i w:val="1"/>
                <w:iCs w:val="1"/>
              </w:rPr>
              <w:t xml:space="preserve">Handbook "Body-Language-Communication"</w:t>
            </w:r>
            <w:r>
              <w:rPr/>
              <w:t xml:space="preserve">, Mouton De Gruyter, pp.1125-1338, 2013</w:t>
            </w:r>
          </w:p>
          <w:p>
            <w:pPr/>
            <w:r>
              <w:rPr/>
              <w:t xml:space="preserve">Chapitre d'ouvrage</w:t>
            </w:r>
          </w:p>
          <w:p>
            <w:pPr/>
            <w:hyperlink r:id="rId156" w:history="1">
              <w:r>
                <w:rPr>
                  <w:color w:val="#410a8c"/>
                  <w:u w:val="single"/>
                </w:rPr>
                <w:t xml:space="preserve">hal-01043755v1</w:t>
              </w:r>
            </w:hyperlink>
          </w:p>
        </w:tc>
      </w:tr>
      <w:tr>
        <w:trPr/>
        <w:tc>
          <w:tcPr>
            <w:noWrap/>
          </w:tcPr>
          <w:p>
            <w:pPr>
              <w:spacing w:after="200"/>
            </w:pPr>
            <w:hyperlink r:id="rId157" w:history="1">
              <w:r>
                <w:rPr>
                  <w:color w:val="1e198e"/>
                  <w:b w:val="1"/>
                  <w:bCs w:val="1"/>
                  <w:u w:val="single"/>
                </w:rPr>
                <w:t xml:space="preserve">Epistemological issues in the semiological model for the annotation of sign language</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Laurence Meurant, Aurélie Sinte, Mieke Van Herreweghe &amp; Myriam Vermeerbergen. </w:t>
            </w:r>
            <w:r>
              <w:rPr>
                <w:i w:val="1"/>
                <w:iCs w:val="1"/>
              </w:rPr>
              <w:t xml:space="preserve">Sign Language research, uses and practices, Crossing views on theoretical and applied sign language linguistics</w:t>
            </w:r>
            <w:r>
              <w:rPr/>
              <w:t xml:space="preserve">, Mouton De Gruyter and Ishara Press, pp.159-177, 2013</w:t>
            </w:r>
          </w:p>
          <w:p>
            <w:pPr/>
            <w:r>
              <w:rPr/>
              <w:t xml:space="preserve">Chapitre d'ouvrage</w:t>
            </w:r>
          </w:p>
          <w:p>
            <w:pPr/>
            <w:hyperlink r:id="rId157" w:history="1">
              <w:r>
                <w:rPr>
                  <w:color w:val="#410a8c"/>
                  <w:u w:val="single"/>
                </w:rPr>
                <w:t xml:space="preserve">hal-01187911v1</w:t>
              </w:r>
            </w:hyperlink>
          </w:p>
        </w:tc>
      </w:tr>
      <w:tr>
        <w:trPr/>
        <w:tc>
          <w:tcPr>
            <w:noWrap/>
          </w:tcPr>
          <w:p>
            <w:pPr>
              <w:spacing w:after="200"/>
            </w:pPr>
            <w:hyperlink r:id="rId158" w:history="1">
              <w:r>
                <w:rPr>
                  <w:color w:val="1e198e"/>
                  <w:b w:val="1"/>
                  <w:bCs w:val="1"/>
                  <w:u w:val="single"/>
                </w:rPr>
                <w:t xml:space="preserve">La Langue des signes Française (LSF)</w:t>
              </w:r>
            </w:hyperlink>
          </w:p>
          <w:p>
            <w:pPr/>
            <w:hyperlink r:id="rId8" w:history="1">
              <w:r>
                <w:rPr>
                  <w:color w:val="#410a8c"/>
                  <w:u w:val="single"/>
                </w:rPr>
                <w:t xml:space="preserve">Brigitte Garcia</w:t>
              </w:r>
            </w:hyperlink>
            <w:r>
              <w:rPr/>
              <w:t xml:space="preserve">,</w:t>
            </w:r>
            <w:hyperlink r:id="rId123" w:history="1">
              <w:r>
                <w:rPr>
                  <w:color w:val="#410a8c"/>
                  <w:u w:val="single"/>
                </w:rPr>
                <w:t xml:space="preserve">Florence Encrevé</w:t>
              </w:r>
            </w:hyperlink>
          </w:p>
          <w:p>
            <w:pPr/>
            <w:r>
              <w:rPr/>
              <w:t xml:space="preserve">Georg Kremnitz coordinateur. </w:t>
            </w:r>
            <w:r>
              <w:rPr>
                <w:i w:val="1"/>
                <w:iCs w:val="1"/>
              </w:rPr>
              <w:t xml:space="preserve">Histoire sociale des langues de France </w:t>
            </w:r>
            <w:r>
              <w:rPr/>
              <w:t xml:space="preserve">, pp.619-629, 2013</w:t>
            </w:r>
          </w:p>
          <w:p>
            <w:pPr/>
            <w:r>
              <w:rPr/>
              <w:t xml:space="preserve">Chapitre d'ouvrage</w:t>
            </w:r>
          </w:p>
          <w:p>
            <w:pPr/>
            <w:hyperlink r:id="rId158" w:history="1">
              <w:r>
                <w:rPr>
                  <w:color w:val="#410a8c"/>
                  <w:u w:val="single"/>
                </w:rPr>
                <w:t xml:space="preserve">hal-01709723v1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Be Aware of the Grammar of Sign Languages (BAG-Sign). https://signlanguagesforpupils.eu</w:t>
              </w:r>
            </w:hyperlink>
          </w:p>
          <w:p>
            <w:pPr/>
            <w:hyperlink r:id="rId160" w:history="1">
              <w:r>
                <w:rPr>
                  <w:color w:val="#410a8c"/>
                  <w:u w:val="single"/>
                </w:rPr>
                <w:t xml:space="preserve">Claudia Becker</w:t>
              </w:r>
            </w:hyperlink>
            <w:r>
              <w:rPr/>
              <w:t xml:space="preserve">,</w:t>
            </w:r>
            <w:hyperlink r:id="rId161" w:history="1">
              <w:r>
                <w:rPr>
                  <w:color w:val="#410a8c"/>
                  <w:u w:val="single"/>
                </w:rPr>
                <w:t xml:space="preserve">Mireille Audeoud</w:t>
              </w:r>
            </w:hyperlink>
            <w:r>
              <w:rPr/>
              <w:t xml:space="preserve">,</w:t>
            </w:r>
            <w:hyperlink r:id="rId162" w:history="1">
              <w:r>
                <w:rPr>
                  <w:color w:val="#410a8c"/>
                  <w:u w:val="single"/>
                </w:rPr>
                <w:t xml:space="preserve">Olga Capirci</w:t>
              </w:r>
            </w:hyperlink>
            <w:r>
              <w:rPr/>
              <w:t xml:space="preserve">,</w:t>
            </w:r>
            <w:hyperlink r:id="rId163" w:history="1">
              <w:r>
                <w:rPr>
                  <w:color w:val="#410a8c"/>
                  <w:u w:val="single"/>
                </w:rPr>
                <w:t xml:space="preserve">Verena Krausneker</w:t>
              </w:r>
            </w:hyperlink>
            <w:r>
              <w:rPr/>
              <w:t xml:space="preserve">,</w:t>
            </w:r>
            <w:hyperlink r:id="rId30" w:history="1">
              <w:r>
                <w:rPr>
                  <w:color w:val="#410a8c"/>
                  <w:u w:val="single"/>
                </w:rPr>
                <w:t xml:space="preserve">Marie-Anne Sallandre</w:t>
              </w:r>
            </w:hyperlink>
            <w:r>
              <w:rPr/>
              <w:t xml:space="preserve">et al.</w:t>
            </w:r>
          </w:p>
          <w:p>
            <w:pPr/>
            <w:r>
              <w:rPr/>
              <w:t xml:space="preserve">2025</w:t>
            </w:r>
          </w:p>
          <w:p>
            <w:pPr/>
            <w:r>
              <w:rPr/>
              <w:t xml:space="preserve">Autre publication scientifique</w:t>
            </w:r>
          </w:p>
          <w:p>
            <w:pPr/>
            <w:hyperlink r:id="rId159" w:history="1">
              <w:r>
                <w:rPr>
                  <w:color w:val="#410a8c"/>
                  <w:u w:val="single"/>
                </w:rPr>
                <w:t xml:space="preserve">hal-05438699v1</w:t>
              </w:r>
            </w:hyperlink>
          </w:p>
        </w:tc>
      </w:tr>
      <w:tr>
        <w:trPr/>
        <w:tc>
          <w:tcPr>
            <w:noWrap/>
          </w:tcPr>
          <w:p>
            <w:pPr>
              <w:spacing w:after="200"/>
            </w:pPr>
            <w:hyperlink r:id="rId164" w:history="1">
              <w:r>
                <w:rPr>
                  <w:color w:val="1e198e"/>
                  <w:b w:val="1"/>
                  <w:bCs w:val="1"/>
                  <w:u w:val="single"/>
                </w:rPr>
                <w:t xml:space="preserve">CREAGEST - Dialogues entre adultes sourds [Corpus].</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165" w:history="1">
              <w:r>
                <w:rPr>
                  <w:color w:val="#410a8c"/>
                  <w:u w:val="single"/>
                </w:rPr>
                <w:t xml:space="preserve">Claire Danet</w:t>
              </w:r>
            </w:hyperlink>
          </w:p>
          <w:p>
            <w:pPr/>
            <w:r>
              <w:rPr/>
              <w:t xml:space="preserve">2022</w:t>
            </w:r>
          </w:p>
          <w:p>
            <w:pPr/>
            <w:r>
              <w:rPr/>
              <w:t xml:space="preserve">Autre publication scientifique</w:t>
            </w:r>
          </w:p>
          <w:p>
            <w:pPr/>
            <w:hyperlink r:id="rId164" w:history="1">
              <w:r>
                <w:rPr>
                  <w:color w:val="#410a8c"/>
                  <w:u w:val="single"/>
                </w:rPr>
                <w:t xml:space="preserve">hal-04374351v1</w:t>
              </w:r>
            </w:hyperlink>
          </w:p>
        </w:tc>
      </w:tr>
      <w:tr>
        <w:trPr/>
        <w:tc>
          <w:tcPr>
            <w:noWrap/>
          </w:tcPr>
          <w:p>
            <w:pPr>
              <w:spacing w:after="200"/>
            </w:pPr>
            <w:hyperlink r:id="rId166" w:history="1">
              <w:r>
                <w:rPr>
                  <w:color w:val="1e198e"/>
                  <w:b w:val="1"/>
                  <w:bCs w:val="1"/>
                  <w:u w:val="single"/>
                </w:rPr>
                <w:t xml:space="preserve">préface</w:t>
              </w:r>
            </w:hyperlink>
          </w:p>
          <w:p>
            <w:pPr/>
            <w:hyperlink r:id="rId8" w:history="1">
              <w:r>
                <w:rPr>
                  <w:color w:val="#410a8c"/>
                  <w:u w:val="single"/>
                </w:rPr>
                <w:t xml:space="preserve">Brigitte Garcia</w:t>
              </w:r>
            </w:hyperlink>
          </w:p>
          <w:p>
            <w:pPr/>
            <w:r>
              <w:rPr>
                <w:i w:val="1"/>
                <w:iCs w:val="1"/>
              </w:rPr>
              <w:t xml:space="preserve">TELSF2, Test d’évaluation de la langue des signes française (LSF),</w:t>
            </w:r>
            <w:r>
              <w:rPr/>
              <w:t xml:space="preserve">, 2021, pp.6-8</w:t>
            </w:r>
          </w:p>
          <w:p>
            <w:pPr/>
            <w:r>
              <w:rPr/>
              <w:t xml:space="preserve">Autre publication scientifique</w:t>
            </w:r>
          </w:p>
          <w:p>
            <w:pPr/>
            <w:hyperlink r:id="rId166" w:history="1">
              <w:r>
                <w:rPr>
                  <w:color w:val="#410a8c"/>
                  <w:u w:val="single"/>
                </w:rPr>
                <w:t xml:space="preserve">hal-04373883v1</w:t>
              </w:r>
            </w:hyperlink>
          </w:p>
        </w:tc>
      </w:tr>
      <w:tr>
        <w:trPr/>
        <w:tc>
          <w:tcPr>
            <w:noWrap/>
          </w:tcPr>
          <w:p>
            <w:pPr>
              <w:spacing w:after="200"/>
            </w:pPr>
            <w:hyperlink r:id="rId167" w:history="1">
              <w:r>
                <w:rPr>
                  <w:color w:val="1e198e"/>
                  <w:b w:val="1"/>
                  <w:bCs w:val="1"/>
                  <w:u w:val="single"/>
                </w:rPr>
                <w:t xml:space="preserve">Le Figaro.fr, 27 janvier 2020, entretien avec Alice Develey, « Langue des signes : pourquoi faut-il l’apprendre » : https://www.lefigaro.fr/langue-francaise/actu-des-mots/langue-des-signes-pourquoi-il-faut-l-apprendre-20200127</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7" w:history="1">
              <w:r>
                <w:rPr>
                  <w:color w:val="#410a8c"/>
                  <w:u w:val="single"/>
                </w:rPr>
                <w:t xml:space="preserve">hal-04391703v1</w:t>
              </w:r>
            </w:hyperlink>
          </w:p>
        </w:tc>
      </w:tr>
      <w:tr>
        <w:trPr/>
        <w:tc>
          <w:tcPr>
            <w:noWrap/>
          </w:tcPr>
          <w:p>
            <w:pPr>
              <w:spacing w:after="200"/>
            </w:pPr>
            <w:hyperlink r:id="rId168" w:history="1">
              <w:r>
                <w:rPr>
                  <w:color w:val="1e198e"/>
                  <w:b w:val="1"/>
                  <w:bCs w:val="1"/>
                  <w:u w:val="single"/>
                </w:rPr>
                <w:t xml:space="preserve">« Langue des signes : quelles politiques linguistiques ? », Invitation au Sénat à l’initiative du sénateur André Valini et du Délégué Général à la langue française et aux Langues de France (DGLFLF, Ministère de la culture et de la communication), Paul de Sinety, dans le cadre des Rendez-Vous de l’Observatoire (DGLFLF et Sénat).</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8" w:history="1">
              <w:r>
                <w:rPr>
                  <w:color w:val="#410a8c"/>
                  <w:u w:val="single"/>
                </w:rPr>
                <w:t xml:space="preserve">hal-04391410v1</w:t>
              </w:r>
            </w:hyperlink>
          </w:p>
        </w:tc>
      </w:tr>
      <w:tr>
        <w:trPr/>
        <w:tc>
          <w:tcPr>
            <w:noWrap/>
          </w:tcPr>
          <w:p>
            <w:pPr>
              <w:spacing w:after="200"/>
            </w:pPr>
            <w:hyperlink r:id="rId169" w:history="1">
              <w:r>
                <w:rPr>
                  <w:color w:val="1e198e"/>
                  <w:b w:val="1"/>
                  <w:bCs w:val="1"/>
                  <w:u w:val="single"/>
                </w:rPr>
                <w:t xml:space="preserve">« La langue des signes française », présentation à la DGESCO, ministère de l’éducation nationale, sur invitation d’Alain Bouhours, chef du Bureau Éducation inclusive,</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9" w:history="1">
              <w:r>
                <w:rPr>
                  <w:color w:val="#410a8c"/>
                  <w:u w:val="single"/>
                </w:rPr>
                <w:t xml:space="preserve">hal-04391383v1</w:t>
              </w:r>
            </w:hyperlink>
          </w:p>
        </w:tc>
      </w:tr>
      <w:tr>
        <w:trPr/>
        <w:tc>
          <w:tcPr>
            <w:noWrap/>
          </w:tcPr>
          <w:p>
            <w:pPr>
              <w:spacing w:after="200"/>
            </w:pPr>
            <w:hyperlink r:id="rId170" w:history="1">
              <w:r>
                <w:rPr>
                  <w:color w:val="1e198e"/>
                  <w:b w:val="1"/>
                  <w:bCs w:val="1"/>
                  <w:u w:val="single"/>
                </w:rPr>
                <w:t xml:space="preserve">Entretien avec Nina Schretr, dans L’Ecole des Parents, Janv-fév-mars 2021 n° 638, sur la question du masque et de l’éducation de l’enfant sourd.</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0" w:history="1">
              <w:r>
                <w:rPr>
                  <w:color w:val="#410a8c"/>
                  <w:u w:val="single"/>
                </w:rPr>
                <w:t xml:space="preserve">hal-04391456v1</w:t>
              </w:r>
            </w:hyperlink>
          </w:p>
        </w:tc>
      </w:tr>
      <w:tr>
        <w:trPr/>
        <w:tc>
          <w:tcPr>
            <w:noWrap/>
          </w:tcPr>
          <w:p>
            <w:pPr>
              <w:spacing w:after="200"/>
            </w:pPr>
            <w:hyperlink r:id="rId171" w:history="1">
              <w:r>
                <w:rPr>
                  <w:color w:val="1e198e"/>
                  <w:b w:val="1"/>
                  <w:bCs w:val="1"/>
                  <w:u w:val="single"/>
                </w:rPr>
                <w:t xml:space="preserve">Slate.fr, 13 avril 2020, entretien avec Caroline Vinet, pour un article intitulé « Avec le coronavirus, la percée de la langue des signes à la télévision », https://www.slate.fr/story/189426/coronavirus-pandemie-confinement-langue-des-signes-lsf-television-interpretes-acces-information-sourds</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1" w:history="1">
              <w:r>
                <w:rPr>
                  <w:color w:val="#410a8c"/>
                  <w:u w:val="single"/>
                </w:rPr>
                <w:t xml:space="preserve">hal-04391484v1</w:t>
              </w:r>
            </w:hyperlink>
          </w:p>
        </w:tc>
      </w:tr>
      <w:tr>
        <w:trPr/>
        <w:tc>
          <w:tcPr>
            <w:noWrap/>
          </w:tcPr>
          <w:p>
            <w:pPr>
              <w:spacing w:after="200"/>
            </w:pPr>
            <w:hyperlink r:id="rId172" w:history="1">
              <w:r>
                <w:rPr>
                  <w:color w:val="1e198e"/>
                  <w:b w:val="1"/>
                  <w:bCs w:val="1"/>
                  <w:u w:val="single"/>
                </w:rPr>
                <w:t xml:space="preserve">Le Figaro.fr, 6 sept. 2020, sur le port du masque pour les Sourds : https://www.lefigaro.fr/langue-francaise/actu-des-mots/le-port-du-masque-un-double-handicap-pour-les-sourds-et-malentendants-20200905</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2" w:history="1">
              <w:r>
                <w:rPr>
                  <w:color w:val="#410a8c"/>
                  <w:u w:val="single"/>
                </w:rPr>
                <w:t xml:space="preserve">hal-04391568v1</w:t>
              </w:r>
            </w:hyperlink>
          </w:p>
        </w:tc>
      </w:tr>
      <w:tr>
        <w:trPr/>
        <w:tc>
          <w:tcPr>
            <w:noWrap/>
          </w:tcPr>
          <w:p>
            <w:pPr>
              <w:spacing w:after="200"/>
            </w:pPr>
            <w:hyperlink r:id="rId173" w:history="1">
              <w:r>
                <w:rPr>
                  <w:color w:val="1e198e"/>
                  <w:b w:val="1"/>
                  <w:bCs w:val="1"/>
                  <w:u w:val="single"/>
                </w:rPr>
                <w:t xml:space="preserve">Fédération Nationale des Sourds de France (FNSF) le 19 octobre 2018, entretien filmé : « Interview de Mme Brigitte GARCIA, professeur en science du langage Université Paris 8. Le bilinguisme LSF Français écrit pour une inclusion scolaire authentique des jeunes sourds », https://www.facebook.com/watch/?v=494344994412052</w:t>
              </w:r>
            </w:hyperlink>
          </w:p>
          <w:p>
            <w:pPr/>
            <w:hyperlink r:id="rId8" w:history="1">
              <w:r>
                <w:rPr>
                  <w:color w:val="#410a8c"/>
                  <w:u w:val="single"/>
                </w:rPr>
                <w:t xml:space="preserve">Brigitte Garcia</w:t>
              </w:r>
            </w:hyperlink>
          </w:p>
          <w:p>
            <w:pPr/>
            <w:r>
              <w:rPr/>
              <w:t xml:space="preserve">2018</w:t>
            </w:r>
          </w:p>
          <w:p>
            <w:pPr/>
            <w:r>
              <w:rPr/>
              <w:t xml:space="preserve">Autre publication scientifique</w:t>
            </w:r>
          </w:p>
          <w:p>
            <w:pPr/>
            <w:hyperlink r:id="rId173" w:history="1">
              <w:r>
                <w:rPr>
                  <w:color w:val="#410a8c"/>
                  <w:u w:val="single"/>
                </w:rPr>
                <w:t xml:space="preserve">hal-04391499v1</w:t>
              </w:r>
            </w:hyperlink>
          </w:p>
        </w:tc>
      </w:tr>
      <w:tr>
        <w:trPr/>
        <w:tc>
          <w:tcPr>
            <w:noWrap/>
          </w:tcPr>
          <w:p>
            <w:pPr>
              <w:spacing w:after="200"/>
            </w:pPr>
            <w:hyperlink r:id="rId174" w:history="1">
              <w:r>
                <w:rPr>
                  <w:color w:val="1e198e"/>
                  <w:b w:val="1"/>
                  <w:bCs w:val="1"/>
                  <w:u w:val="single"/>
                </w:rPr>
                <w:t xml:space="preserve">Les langues des signes, langues humaines parmi les autres.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75" w:history="1">
              <w:r>
                <w:rPr>
                  <w:color w:val="#410a8c"/>
                  <w:u w:val="single"/>
                </w:rPr>
                <w:t xml:space="preserve">Carlo Cecchetto</w:t>
              </w:r>
            </w:hyperlink>
          </w:p>
          <w:p>
            <w:pPr/>
            <w:r>
              <w:rPr/>
              <w:t xml:space="preserve">2017, pp.31-32</w:t>
            </w:r>
          </w:p>
          <w:p>
            <w:pPr/>
            <w:r>
              <w:rPr/>
              <w:t xml:space="preserve">Autre publication scientifique</w:t>
            </w:r>
          </w:p>
          <w:p>
            <w:pPr/>
            <w:hyperlink r:id="rId174" w:history="1">
              <w:r>
                <w:rPr>
                  <w:color w:val="#410a8c"/>
                  <w:u w:val="single"/>
                </w:rPr>
                <w:t xml:space="preserve">hal-01728535v1</w:t>
              </w:r>
            </w:hyperlink>
          </w:p>
        </w:tc>
      </w:tr>
      <w:tr>
        <w:trPr/>
        <w:tc>
          <w:tcPr>
            <w:noWrap/>
          </w:tcPr>
          <w:p>
            <w:pPr>
              <w:spacing w:after="200"/>
            </w:pPr>
            <w:hyperlink r:id="rId176" w:history="1">
              <w:r>
                <w:rPr>
                  <w:color w:val="1e198e"/>
                  <w:b w:val="1"/>
                  <w:bCs w:val="1"/>
                  <w:u w:val="single"/>
                </w:rPr>
                <w:t xml:space="preserve">Corpus vidéo sur la référence impersonnelle humaine en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35" w:history="1">
              <w:r>
                <w:rPr>
                  <w:color w:val="#410a8c"/>
                  <w:u w:val="single"/>
                </w:rPr>
                <w:t xml:space="preserve">Hatice Aksen</w:t>
              </w:r>
            </w:hyperlink>
          </w:p>
          <w:p>
            <w:pPr/>
            <w:r>
              <w:rPr/>
              <w:t xml:space="preserve">2016</w:t>
            </w:r>
          </w:p>
          <w:p>
            <w:pPr/>
            <w:r>
              <w:rPr/>
              <w:t xml:space="preserve">Autre publication scientifique</w:t>
            </w:r>
          </w:p>
          <w:p>
            <w:pPr/>
            <w:hyperlink r:id="rId176" w:history="1">
              <w:r>
                <w:rPr>
                  <w:color w:val="#410a8c"/>
                  <w:u w:val="single"/>
                </w:rPr>
                <w:t xml:space="preserve">hal-01713718v1</w:t>
              </w:r>
            </w:hyperlink>
          </w:p>
        </w:tc>
      </w:tr>
      <w:tr>
        <w:trPr/>
        <w:tc>
          <w:tcPr>
            <w:noWrap/>
          </w:tcPr>
          <w:p>
            <w:pPr>
              <w:spacing w:after="200"/>
            </w:pPr>
            <w:hyperlink r:id="rId177" w:history="1">
              <w:r>
                <w:rPr>
                  <w:color w:val="1e198e"/>
                  <w:b w:val="1"/>
                  <w:bCs w:val="1"/>
                  <w:u w:val="single"/>
                </w:rPr>
                <w:t xml:space="preserve">L’Express, le 18 février 2015, entretien collectif : https://www.lexpress.fr/actualites/1/societe/la-langue-des-signes-une-langue-de-la-republique-qui-peine-a-trouver-sa-place_1652734.html</w:t>
              </w:r>
            </w:hyperlink>
          </w:p>
          <w:p>
            <w:pPr/>
            <w:hyperlink r:id="rId15" w:history="1">
              <w:r>
                <w:rPr>
                  <w:color w:val="#410a8c"/>
                  <w:u w:val="single"/>
                </w:rPr>
                <w:t xml:space="preserve">B. Garcia</w:t>
              </w:r>
            </w:hyperlink>
          </w:p>
          <w:p>
            <w:pPr/>
            <w:r>
              <w:rPr/>
              <w:t xml:space="preserve">2015</w:t>
            </w:r>
          </w:p>
          <w:p>
            <w:pPr/>
            <w:r>
              <w:rPr/>
              <w:t xml:space="preserve">Autre publication scientifique</w:t>
            </w:r>
          </w:p>
          <w:p>
            <w:pPr/>
            <w:hyperlink r:id="rId177" w:history="1">
              <w:r>
                <w:rPr>
                  <w:color w:val="#410a8c"/>
                  <w:u w:val="single"/>
                </w:rPr>
                <w:t xml:space="preserve">hal-04391753v1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Rapport final du projet ANR CREAGEST.</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54" w:history="1">
              <w:r>
                <w:rPr>
                  <w:color w:val="#410a8c"/>
                  <w:u w:val="single"/>
                </w:rPr>
                <w:t xml:space="preserve">Dominique Boutet</w:t>
              </w:r>
            </w:hyperlink>
            <w:r>
              <w:rPr/>
              <w:t xml:space="preserve">,</w:t>
            </w:r>
            <w:hyperlink r:id="rId34" w:history="1">
              <w:r>
                <w:rPr>
                  <w:color w:val="#410a8c"/>
                  <w:u w:val="single"/>
                </w:rPr>
                <w:t xml:space="preserve">Marie-Thérèse L'Huillier</w:t>
              </w:r>
            </w:hyperlink>
            <w:r>
              <w:rPr/>
              <w:t xml:space="preserve">et al.</w:t>
            </w:r>
          </w:p>
          <w:p>
            <w:pPr/>
            <w:r>
              <w:rPr/>
              <w:t xml:space="preserve">[Rapport de recherche] Université Paris 8; Structures Formelles du langage; Université Lille 3 SHS; Université Paris 5 Sorbonne Descartes. 2012</w:t>
            </w:r>
          </w:p>
          <w:p>
            <w:pPr/>
            <w:r>
              <w:rPr/>
              <w:t xml:space="preserve">Rapport</w:t>
            </w:r>
            <w:r>
              <w:rPr/>
              <w:t xml:space="preserve"> (rapport de recherche)</w:t>
            </w:r>
          </w:p>
          <w:p>
            <w:pPr/>
            <w:hyperlink r:id="rId178" w:history="1">
              <w:r>
                <w:rPr>
                  <w:color w:val="#410a8c"/>
                  <w:u w:val="single"/>
                </w:rPr>
                <w:t xml:space="preserve">hal-01489531v1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Sourds, surdité, langue(s) des signes et épistémologie des sciences du langage. Problématiques de la scripturisation et modélisation des bas niveaux en Langue des Signes Française (LSF).</w:t>
              </w:r>
            </w:hyperlink>
          </w:p>
          <w:p>
            <w:pPr/>
            <w:hyperlink r:id="rId8" w:history="1">
              <w:r>
                <w:rPr>
                  <w:color w:val="#410a8c"/>
                  <w:u w:val="single"/>
                </w:rPr>
                <w:t xml:space="preserve">Brigitte Garcia</w:t>
              </w:r>
            </w:hyperlink>
          </w:p>
          <w:p>
            <w:pPr/>
            <w:r>
              <w:rPr/>
              <w:t xml:space="preserve">Linguistique. Université Paris 8 Vincennes Saint-Denis, 2010</w:t>
            </w:r>
          </w:p>
          <w:p>
            <w:pPr/>
            <w:r>
              <w:rPr/>
              <w:t xml:space="preserve">HDR</w:t>
            </w:r>
          </w:p>
          <w:p>
            <w:pPr/>
            <w:hyperlink r:id="rId179" w:history="1">
              <w:r>
                <w:rPr>
                  <w:color w:val="#410a8c"/>
                  <w:u w:val="single"/>
                </w:rPr>
                <w:t xml:space="preserve">tel-01709759v1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0540v1" TargetMode="External"/><Relationship Id="rId8" Type="http://schemas.openxmlformats.org/officeDocument/2006/relationships/hyperlink" Target="https://hal.science/search/index/?q=*&amp;authFullName_s=Brigitte Garcia" TargetMode="External"/><Relationship Id="rId9" Type="http://schemas.openxmlformats.org/officeDocument/2006/relationships/hyperlink" Target="https://hal.science/search/index/?q=*&amp;authFullName_s=Sabine Zorn" TargetMode="External"/><Relationship Id="rId10" Type="http://schemas.openxmlformats.org/officeDocument/2006/relationships/hyperlink" Target="https://hal.sorbonne-universite.fr/hal-05480359v1" TargetMode="External"/><Relationship Id="rId11" Type="http://schemas.openxmlformats.org/officeDocument/2006/relationships/hyperlink" Target="https://hal.science/search/index/?q=*&amp;authFullName_s=S. Keita" TargetMode="External"/><Relationship Id="rId12" Type="http://schemas.openxmlformats.org/officeDocument/2006/relationships/hyperlink" Target="https://hal.science/search/index/?q=*&amp;authFullName_s=A. Vinsot" TargetMode="External"/><Relationship Id="rId13" Type="http://schemas.openxmlformats.org/officeDocument/2006/relationships/hyperlink" Target="https://hal.science/search/index/?q=*&amp;authFullName_s=G. Berthe" TargetMode="External"/><Relationship Id="rId14" Type="http://schemas.openxmlformats.org/officeDocument/2006/relationships/hyperlink" Target="https://hal.science/search/index/?q=*&amp;authFullName_s=M. Lundy" TargetMode="External"/><Relationship Id="rId15" Type="http://schemas.openxmlformats.org/officeDocument/2006/relationships/hyperlink" Target="https://hal.science/search/index/?q=*&amp;authFullName_s=B. Garcia" TargetMode="External"/><Relationship Id="rId16" Type="http://schemas.openxmlformats.org/officeDocument/2006/relationships/hyperlink" Target="https://dx.doi.org/10.1144/jgs2023-149" TargetMode="External"/><Relationship Id="rId17" Type="http://schemas.openxmlformats.org/officeDocument/2006/relationships/hyperlink" Target="https://cnrs.hal.science/hal-04765869v1" TargetMode="External"/><Relationship Id="rId18" Type="http://schemas.openxmlformats.org/officeDocument/2006/relationships/hyperlink" Target="https://shs.hal.science/halshs-04436729v1" TargetMode="External"/><Relationship Id="rId19" Type="http://schemas.openxmlformats.org/officeDocument/2006/relationships/hyperlink" Target="https://hal.science/search/index/?q=*&amp;authFullName_s=Marie Perini" TargetMode="External"/><Relationship Id="rId20" Type="http://schemas.openxmlformats.org/officeDocument/2006/relationships/hyperlink" Target="https://hal.science/search/index/?q=*&amp;authFullName_s=Adrien Dadone" TargetMode="External"/><Relationship Id="rId21" Type="http://schemas.openxmlformats.org/officeDocument/2006/relationships/hyperlink" Target="https://cnrs.hal.science/hal-04765921v1" TargetMode="External"/><Relationship Id="rId22" Type="http://schemas.openxmlformats.org/officeDocument/2006/relationships/hyperlink" Target="https://shs.hal.science/halshs-01709682v1" TargetMode="External"/><Relationship Id="rId23" Type="http://schemas.openxmlformats.org/officeDocument/2006/relationships/hyperlink" Target="https://hal.science/search/index/?q=*&amp;authFullName_s=Antonio Balvet" TargetMode="External"/><Relationship Id="rId24" Type="http://schemas.openxmlformats.org/officeDocument/2006/relationships/hyperlink" Target="https://hal.science/search/index/?q=*&amp;authFullName_s=Marie Th&#233;r&#232;se L'Huillier" TargetMode="External"/><Relationship Id="rId25" Type="http://schemas.openxmlformats.org/officeDocument/2006/relationships/hyperlink" Target="https://hal.science/hal-03254134v1" TargetMode="External"/><Relationship Id="rId26" Type="http://schemas.openxmlformats.org/officeDocument/2006/relationships/hyperlink" Target="https://hal.science/search/index/?q=*&amp;authFullName_s=Marie Anne Sallandre" TargetMode="External"/><Relationship Id="rId27" Type="http://schemas.openxmlformats.org/officeDocument/2006/relationships/hyperlink" Target="https://shs.hal.science/halshs-03060065v1" TargetMode="External"/><Relationship Id="rId28" Type="http://schemas.openxmlformats.org/officeDocument/2006/relationships/hyperlink" Target="https://dx.doi.org/10.35869/hafh.v22i0.1655" TargetMode="External"/><Relationship Id="rId29" Type="http://schemas.openxmlformats.org/officeDocument/2006/relationships/hyperlink" Target="https://shs.hal.science/halshs-03026977v1" TargetMode="External"/><Relationship Id="rId30" Type="http://schemas.openxmlformats.org/officeDocument/2006/relationships/hyperlink" Target="https://hal.science/search/index/?q=*&amp;authFullName_s=Marie-Anne Sallandre" TargetMode="External"/><Relationship Id="rId31" Type="http://schemas.openxmlformats.org/officeDocument/2006/relationships/hyperlink" Target="https://dx.doi.org/10.3389/fpsyg.2020.583763" TargetMode="External"/><Relationship Id="rId32" Type="http://schemas.openxmlformats.org/officeDocument/2006/relationships/hyperlink" Target="https://shs.hal.science/halshs-03254080v1" TargetMode="External"/><Relationship Id="rId33" Type="http://schemas.openxmlformats.org/officeDocument/2006/relationships/hyperlink" Target="https://shs.hal.science/halshs-01709671v1" TargetMode="External"/><Relationship Id="rId34" Type="http://schemas.openxmlformats.org/officeDocument/2006/relationships/hyperlink" Target="https://hal.science/search/index/?q=*&amp;authFullName_s=Marie-Th&#233;r&#232;se L'Huillier" TargetMode="External"/><Relationship Id="rId35" Type="http://schemas.openxmlformats.org/officeDocument/2006/relationships/hyperlink" Target="https://hal.science/search/index/?q=*&amp;authFullName_s=Hatice Aksen" TargetMode="External"/><Relationship Id="rId36" Type="http://schemas.openxmlformats.org/officeDocument/2006/relationships/hyperlink" Target="https://shs.hal.science/halshs-01709663v1" TargetMode="External"/><Relationship Id="rId37" Type="http://schemas.openxmlformats.org/officeDocument/2006/relationships/hyperlink" Target="https://hal.science/hal-01980496v1" TargetMode="External"/><Relationship Id="rId38" Type="http://schemas.openxmlformats.org/officeDocument/2006/relationships/hyperlink" Target="https://hal.science/search/index/?q=*&amp;authFullName_s=Yana Sennikova" TargetMode="External"/><Relationship Id="rId39" Type="http://schemas.openxmlformats.org/officeDocument/2006/relationships/hyperlink" Target="https://shs.hal.science/halshs-01709650v1" TargetMode="External"/><Relationship Id="rId40" Type="http://schemas.openxmlformats.org/officeDocument/2006/relationships/hyperlink" Target="https://hal.science/search/index/?q=*&amp;authFullName_s=Emmanuella Martinod" TargetMode="External"/><Relationship Id="rId41" Type="http://schemas.openxmlformats.org/officeDocument/2006/relationships/hyperlink" Target="https://shs.hal.science/halshs-01705660v1" TargetMode="External"/><Relationship Id="rId42" Type="http://schemas.openxmlformats.org/officeDocument/2006/relationships/hyperlink" Target="https://hal.science/search/index/?q=*&amp;authFullName_s=Sarah de Vog&#252;&#233;" TargetMode="External"/><Relationship Id="rId43" Type="http://schemas.openxmlformats.org/officeDocument/2006/relationships/hyperlink" Target="https://hal.science/search/index/?q=*&amp;authFullName_s=Natacha Espinosa" TargetMode="External"/><Relationship Id="rId44" Type="http://schemas.openxmlformats.org/officeDocument/2006/relationships/hyperlink" Target="https://hal.science/search/index/?q=*&amp;authFullName_s=Fr&#233;d&#233;rique Sitri" TargetMode="External"/><Relationship Id="rId45" Type="http://schemas.openxmlformats.org/officeDocument/2006/relationships/hyperlink" Target="https://hal.science/hal-01304994v1" TargetMode="External"/><Relationship Id="rId46" Type="http://schemas.openxmlformats.org/officeDocument/2006/relationships/hyperlink" Target="https://hal.science/hal-01038123v1" TargetMode="External"/><Relationship Id="rId47" Type="http://schemas.openxmlformats.org/officeDocument/2006/relationships/hyperlink" Target="https://shs.hal.science/halshs-03686561v1" TargetMode="External"/><Relationship Id="rId48" Type="http://schemas.openxmlformats.org/officeDocument/2006/relationships/hyperlink" Target="https://dx.doi.org/10.3917/ls.131.0075" TargetMode="External"/><Relationship Id="rId49" Type="http://schemas.openxmlformats.org/officeDocument/2006/relationships/hyperlink" Target="https://hal.science/hal-00606062v1" TargetMode="External"/><Relationship Id="rId50" Type="http://schemas.openxmlformats.org/officeDocument/2006/relationships/hyperlink" Target="https://hal.science/hal-00606047v1" TargetMode="External"/><Relationship Id="rId51" Type="http://schemas.openxmlformats.org/officeDocument/2006/relationships/hyperlink" Target="https://hal.science/search/index/?q=*&amp;authFullName_s=Marc Derycke" TargetMode="External"/><Relationship Id="rId52" Type="http://schemas.openxmlformats.org/officeDocument/2006/relationships/hyperlink" Target="https://univ-paris8.hal.science/hal-01020309v1" TargetMode="External"/><Relationship Id="rId53" Type="http://schemas.openxmlformats.org/officeDocument/2006/relationships/hyperlink" Target="https://hal.science/hal-00606075v1" TargetMode="External"/><Relationship Id="rId54" Type="http://schemas.openxmlformats.org/officeDocument/2006/relationships/hyperlink" Target="https://hal.science/search/index/?q=*&amp;authFullName_s=Dominique Boutet" TargetMode="External"/><Relationship Id="rId55" Type="http://schemas.openxmlformats.org/officeDocument/2006/relationships/hyperlink" Target="https://shs.hal.science/halshs-00122986v1" TargetMode="External"/><Relationship Id="rId56" Type="http://schemas.openxmlformats.org/officeDocument/2006/relationships/hyperlink" Target="https://shs.hal.science/halshs-00165910v1" TargetMode="External"/><Relationship Id="rId57" Type="http://schemas.openxmlformats.org/officeDocument/2006/relationships/hyperlink" Target="https://hal.science/search/index/?q=*&amp;authFullName_s=Val&#233;rie Duhayer" TargetMode="External"/><Relationship Id="rId58" Type="http://schemas.openxmlformats.org/officeDocument/2006/relationships/hyperlink" Target="https://hal.science/search/index/?q=*&amp;authFullName_s=Mo Frumholtz" TargetMode="External"/><Relationship Id="rId59" Type="http://schemas.openxmlformats.org/officeDocument/2006/relationships/hyperlink" Target="https://shs.hal.science/halshs-00122991v1" TargetMode="External"/><Relationship Id="rId60" Type="http://schemas.openxmlformats.org/officeDocument/2006/relationships/hyperlink" Target="https://shs.hal.science/halshs-00122988v1" TargetMode="External"/><Relationship Id="rId61" Type="http://schemas.openxmlformats.org/officeDocument/2006/relationships/hyperlink" Target="https://shs.hal.science/halshs-00184928v1" TargetMode="External"/><Relationship Id="rId62" Type="http://schemas.openxmlformats.org/officeDocument/2006/relationships/hyperlink" Target="https://shs.hal.science/halshs-00184929v1" TargetMode="External"/><Relationship Id="rId63" Type="http://schemas.openxmlformats.org/officeDocument/2006/relationships/hyperlink" Target="https://shs.hal.science/halshs-04620252v1" TargetMode="External"/><Relationship Id="rId64" Type="http://schemas.openxmlformats.org/officeDocument/2006/relationships/hyperlink" Target="https://hal.science/search/index/?q=*&amp;authFullName_s=Christelle Gerard" TargetMode="External"/><Relationship Id="rId65" Type="http://schemas.openxmlformats.org/officeDocument/2006/relationships/hyperlink" Target="https://inshea.hal.science/hal-04285663v1" TargetMode="External"/><Relationship Id="rId66" Type="http://schemas.openxmlformats.org/officeDocument/2006/relationships/hyperlink" Target="https://hal.science/hal-04299050v1" TargetMode="External"/><Relationship Id="rId67" Type="http://schemas.openxmlformats.org/officeDocument/2006/relationships/hyperlink" Target="https://hal.science/hal-04376665v1" TargetMode="External"/><Relationship Id="rId68" Type="http://schemas.openxmlformats.org/officeDocument/2006/relationships/hyperlink" Target="https://hal.science/search/index/?q=*&amp;authFullName_s=Geoffrey Besnard" TargetMode="External"/><Relationship Id="rId69" Type="http://schemas.openxmlformats.org/officeDocument/2006/relationships/hyperlink" Target="https://hal.science/hal-04376736v1" TargetMode="External"/><Relationship Id="rId70" Type="http://schemas.openxmlformats.org/officeDocument/2006/relationships/hyperlink" Target="https://hal.science/hal-04404113v1" TargetMode="External"/><Relationship Id="rId71" Type="http://schemas.openxmlformats.org/officeDocument/2006/relationships/hyperlink" Target="https://hal.science/hal-04376662v1" TargetMode="External"/><Relationship Id="rId72" Type="http://schemas.openxmlformats.org/officeDocument/2006/relationships/hyperlink" Target="https://shs.hal.science/halshs-03686591v1" TargetMode="External"/><Relationship Id="rId73" Type="http://schemas.openxmlformats.org/officeDocument/2006/relationships/hyperlink" Target="https://dx.doi.org/10.5281/zenodo.5834265" TargetMode="External"/><Relationship Id="rId74" Type="http://schemas.openxmlformats.org/officeDocument/2006/relationships/hyperlink" Target="https://hal.science/hal-03673025v1" TargetMode="External"/><Relationship Id="rId75" Type="http://schemas.openxmlformats.org/officeDocument/2006/relationships/hyperlink" Target="https://hal.science/search/index/?q=*&amp;authFullName_s=Ivani Fusellier-Souza" TargetMode="External"/><Relationship Id="rId76" Type="http://schemas.openxmlformats.org/officeDocument/2006/relationships/hyperlink" Target="https://hal.science/hal-04374565v1" TargetMode="External"/><Relationship Id="rId77" Type="http://schemas.openxmlformats.org/officeDocument/2006/relationships/hyperlink" Target="https://hal.science/hal-04375125v1" TargetMode="External"/><Relationship Id="rId78" Type="http://schemas.openxmlformats.org/officeDocument/2006/relationships/hyperlink" Target="https://hal.science/hal-04374822v1" TargetMode="External"/><Relationship Id="rId79" Type="http://schemas.openxmlformats.org/officeDocument/2006/relationships/hyperlink" Target="https://hal.science/hal-04374657v1" TargetMode="External"/><Relationship Id="rId80" Type="http://schemas.openxmlformats.org/officeDocument/2006/relationships/hyperlink" Target="https://hal.science/hal-04375155v1" TargetMode="External"/><Relationship Id="rId81" Type="http://schemas.openxmlformats.org/officeDocument/2006/relationships/hyperlink" Target="https://hal.science/hal-01700391v1" TargetMode="External"/><Relationship Id="rId82" Type="http://schemas.openxmlformats.org/officeDocument/2006/relationships/hyperlink" Target="https://shs.hal.science/halshs-01712859v1" TargetMode="External"/><Relationship Id="rId83" Type="http://schemas.openxmlformats.org/officeDocument/2006/relationships/hyperlink" Target="https://shs.hal.science/halshs-01712857v1" TargetMode="External"/><Relationship Id="rId84" Type="http://schemas.openxmlformats.org/officeDocument/2006/relationships/hyperlink" Target="https://shs.hal.science/halshs-01726073v1" TargetMode="External"/><Relationship Id="rId85" Type="http://schemas.openxmlformats.org/officeDocument/2006/relationships/hyperlink" Target="https://shs.hal.science/halshs-01727736v1" TargetMode="External"/><Relationship Id="rId86" Type="http://schemas.openxmlformats.org/officeDocument/2006/relationships/hyperlink" Target="https://shs.hal.science/halshs-01712863v1" TargetMode="External"/><Relationship Id="rId87" Type="http://schemas.openxmlformats.org/officeDocument/2006/relationships/hyperlink" Target="https://shs.hal.science/halshs-01712865v1" TargetMode="External"/><Relationship Id="rId88" Type="http://schemas.openxmlformats.org/officeDocument/2006/relationships/hyperlink" Target="https://shs.hal.science/halshs-01712862v1" TargetMode="External"/><Relationship Id="rId89" Type="http://schemas.openxmlformats.org/officeDocument/2006/relationships/hyperlink" Target="https://shs.hal.science/halshs-01726068v1" TargetMode="External"/><Relationship Id="rId90" Type="http://schemas.openxmlformats.org/officeDocument/2006/relationships/hyperlink" Target="https://shs.hal.science/halshs-01727059v1" TargetMode="External"/><Relationship Id="rId91" Type="http://schemas.openxmlformats.org/officeDocument/2006/relationships/hyperlink" Target="https://shs.hal.science/halshs-01712867v1" TargetMode="External"/><Relationship Id="rId92" Type="http://schemas.openxmlformats.org/officeDocument/2006/relationships/hyperlink" Target="https://shs.hal.science/halshs-01727065v1" TargetMode="External"/><Relationship Id="rId93" Type="http://schemas.openxmlformats.org/officeDocument/2006/relationships/hyperlink" Target="https://hal.science/hal-01728618v1" TargetMode="External"/><Relationship Id="rId94" Type="http://schemas.openxmlformats.org/officeDocument/2006/relationships/hyperlink" Target="https://hal.science/hal-01727113v1" TargetMode="External"/><Relationship Id="rId95" Type="http://schemas.openxmlformats.org/officeDocument/2006/relationships/hyperlink" Target="https://shs.hal.science/halshs-01727072v1" TargetMode="External"/><Relationship Id="rId96" Type="http://schemas.openxmlformats.org/officeDocument/2006/relationships/hyperlink" Target="https://shs.hal.science/halshs-01726070v1" TargetMode="External"/><Relationship Id="rId97" Type="http://schemas.openxmlformats.org/officeDocument/2006/relationships/hyperlink" Target="https://univ-paris8.hal.science/hal-01022866v1" TargetMode="External"/><Relationship Id="rId98" Type="http://schemas.openxmlformats.org/officeDocument/2006/relationships/hyperlink" Target="https://hal.science/hal-00604969v1" TargetMode="External"/><Relationship Id="rId99" Type="http://schemas.openxmlformats.org/officeDocument/2006/relationships/hyperlink" Target="https://hal.science/search/index/?q=*&amp;authFullName_s=Camille Schoder" TargetMode="External"/><Relationship Id="rId100" Type="http://schemas.openxmlformats.org/officeDocument/2006/relationships/hyperlink" Target="https://shs.hal.science/halshs-01077781v1" TargetMode="External"/><Relationship Id="rId101" Type="http://schemas.openxmlformats.org/officeDocument/2006/relationships/hyperlink" Target="https://hal.science/search/index/?q=*&amp;authFullName_s=Cyril Courtin" TargetMode="External"/><Relationship Id="rId102" Type="http://schemas.openxmlformats.org/officeDocument/2006/relationships/hyperlink" Target="https://hal.science/search/index/?q=*&amp;authFullName_s=Christian Cuxac" TargetMode="External"/><Relationship Id="rId103" Type="http://schemas.openxmlformats.org/officeDocument/2006/relationships/hyperlink" Target="https://univ-paris8.hal.science/hal-01022864v1" TargetMode="External"/><Relationship Id="rId104" Type="http://schemas.openxmlformats.org/officeDocument/2006/relationships/hyperlink" Target="https://hal.science/hal-04387245v1" TargetMode="External"/><Relationship Id="rId105" Type="http://schemas.openxmlformats.org/officeDocument/2006/relationships/hyperlink" Target="https://hal.science/search/index/?q=*&amp;authFullName_s=Sandrine Burgat" TargetMode="External"/><Relationship Id="rId106" Type="http://schemas.openxmlformats.org/officeDocument/2006/relationships/hyperlink" Target="https://univ-paris8.hal.science/hal-01022753v1" TargetMode="External"/><Relationship Id="rId107" Type="http://schemas.openxmlformats.org/officeDocument/2006/relationships/hyperlink" Target="https://univ-paris8.hal.science/hal-01022744v1" TargetMode="External"/><Relationship Id="rId108" Type="http://schemas.openxmlformats.org/officeDocument/2006/relationships/hyperlink" Target="https://univ-paris8.hal.science/hal-01022732v1" TargetMode="External"/><Relationship Id="rId109" Type="http://schemas.openxmlformats.org/officeDocument/2006/relationships/hyperlink" Target="https://shs.hal.science/halshs-00165911v1" TargetMode="External"/><Relationship Id="rId110" Type="http://schemas.openxmlformats.org/officeDocument/2006/relationships/hyperlink" Target="https://hal.science/search/index/?q=*&amp;authFullName_s=Annelies Braffort" TargetMode="External"/><Relationship Id="rId111" Type="http://schemas.openxmlformats.org/officeDocument/2006/relationships/hyperlink" Target="https://hal.science/search/index/?q=*&amp;authFullName_s=Patrice Dalle" TargetMode="External"/><Relationship Id="rId112" Type="http://schemas.openxmlformats.org/officeDocument/2006/relationships/hyperlink" Target="https://hal.science/hal-00609047v1" TargetMode="External"/><Relationship Id="rId113" Type="http://schemas.openxmlformats.org/officeDocument/2006/relationships/hyperlink" Target="https://shs.hal.science/halshs-00165912v1" TargetMode="External"/><Relationship Id="rId114" Type="http://schemas.openxmlformats.org/officeDocument/2006/relationships/hyperlink" Target="https://hal.science/hal-04764973v1" TargetMode="External"/><Relationship Id="rId115" Type="http://schemas.openxmlformats.org/officeDocument/2006/relationships/hyperlink" Target="https://hal.science/hal-04366271v1" TargetMode="External"/><Relationship Id="rId116" Type="http://schemas.openxmlformats.org/officeDocument/2006/relationships/hyperlink" Target="https://hal.science/hal-04375349v1" TargetMode="External"/><Relationship Id="rId117" Type="http://schemas.openxmlformats.org/officeDocument/2006/relationships/hyperlink" Target="https://hal.science/search/index/?q=*&amp;authFullName_s=Carolina Plaza-Pust" TargetMode="External"/><Relationship Id="rId118" Type="http://schemas.openxmlformats.org/officeDocument/2006/relationships/hyperlink" Target="https://hal.science/search/index/?q=*&amp;authFullName_s=Myriam Vermeerbergen" TargetMode="External"/><Relationship Id="rId119" Type="http://schemas.openxmlformats.org/officeDocument/2006/relationships/hyperlink" Target="https://hal.science/search/index/?q=*&amp;authFullName_s=Mieke Van Herreweghe" TargetMode="External"/><Relationship Id="rId120" Type="http://schemas.openxmlformats.org/officeDocument/2006/relationships/hyperlink" Target="https://shs.hal.science/halshs-01922814v1" TargetMode="External"/><Relationship Id="rId121" Type="http://schemas.openxmlformats.org/officeDocument/2006/relationships/hyperlink" Target="https://hal.science/hal-01709790v1" TargetMode="External"/><Relationship Id="rId122" Type="http://schemas.openxmlformats.org/officeDocument/2006/relationships/hyperlink" Target="https://hal.science/search/index/?q=*&amp;authFullName_s=Yann Cantin" TargetMode="External"/><Relationship Id="rId123" Type="http://schemas.openxmlformats.org/officeDocument/2006/relationships/hyperlink" Target="https://hal.science/search/index/?q=*&amp;authFullName_s=Florence Encrev&#233;" TargetMode="External"/><Relationship Id="rId124" Type="http://schemas.openxmlformats.org/officeDocument/2006/relationships/hyperlink" Target="https://hal.science/hal-01709817v1" TargetMode="External"/><Relationship Id="rId125" Type="http://schemas.openxmlformats.org/officeDocument/2006/relationships/hyperlink" Target="https://hal.science/search/index/?q=*&amp;authFullName_s=Dina Makouke" TargetMode="External"/><Relationship Id="rId126" Type="http://schemas.openxmlformats.org/officeDocument/2006/relationships/hyperlink" Target="https://hal.science/hal-01700396v2" TargetMode="External"/><Relationship Id="rId127" Type="http://schemas.openxmlformats.org/officeDocument/2006/relationships/hyperlink" Target="https://hal.science/hal-01709804v1" TargetMode="External"/><Relationship Id="rId128" Type="http://schemas.openxmlformats.org/officeDocument/2006/relationships/hyperlink" Target="https://hal.science/hal-01709822v1" TargetMode="External"/><Relationship Id="rId129" Type="http://schemas.openxmlformats.org/officeDocument/2006/relationships/hyperlink" Target="https://hal.science/hal-01044409v1" TargetMode="External"/><Relationship Id="rId130" Type="http://schemas.openxmlformats.org/officeDocument/2006/relationships/hyperlink" Target="https://hal.science/hal-05330532v1" TargetMode="External"/><Relationship Id="rId131" Type="http://schemas.openxmlformats.org/officeDocument/2006/relationships/hyperlink" Target="https://cnrs.hal.science/hal-04765960v1" TargetMode="External"/><Relationship Id="rId132" Type="http://schemas.openxmlformats.org/officeDocument/2006/relationships/hyperlink" Target="https://hal.science/hal-04374220v1" TargetMode="External"/><Relationship Id="rId133" Type="http://schemas.openxmlformats.org/officeDocument/2006/relationships/hyperlink" Target="https://cnrs.hal.science/hal-04766074v1" TargetMode="External"/><Relationship Id="rId134" Type="http://schemas.openxmlformats.org/officeDocument/2006/relationships/hyperlink" Target="https://univ-paris8.hal.science/hal-01024724v1" TargetMode="External"/><Relationship Id="rId135" Type="http://schemas.openxmlformats.org/officeDocument/2006/relationships/hyperlink" Target="https://univ-paris8.hal.science/hal-01024719v1" TargetMode="External"/><Relationship Id="rId136" Type="http://schemas.openxmlformats.org/officeDocument/2006/relationships/hyperlink" Target="https://hal.science/hal-04407980v1" TargetMode="External"/><Relationship Id="rId137" Type="http://schemas.openxmlformats.org/officeDocument/2006/relationships/hyperlink" Target="https://doi.org/10.1075/ill" TargetMode="External"/><Relationship Id="rId138" Type="http://schemas.openxmlformats.org/officeDocument/2006/relationships/hyperlink" Target="https://hal.science/hal-04373818v1" TargetMode="External"/><Relationship Id="rId139" Type="http://schemas.openxmlformats.org/officeDocument/2006/relationships/hyperlink" Target="https://hal.science/search/index/?q=*&amp;authFullName_s=Elena Antinoro Pizzuto" TargetMode="External"/><Relationship Id="rId140" Type="http://schemas.openxmlformats.org/officeDocument/2006/relationships/hyperlink" Target="https://www.degruyter.com/document/isbn/9783110703788/html" TargetMode="External"/><Relationship Id="rId141" Type="http://schemas.openxmlformats.org/officeDocument/2006/relationships/hyperlink" Target="https://hal.science/hal-04028791v1" TargetMode="External"/><Relationship Id="rId142" Type="http://schemas.openxmlformats.org/officeDocument/2006/relationships/hyperlink" Target="https://dx.doi.org/10.1075/scl.108.10sal" TargetMode="External"/><Relationship Id="rId143" Type="http://schemas.openxmlformats.org/officeDocument/2006/relationships/hyperlink" Target="https://hal.science/hal-04374954v1" TargetMode="External"/><Relationship Id="rId144" Type="http://schemas.openxmlformats.org/officeDocument/2006/relationships/hyperlink" Target="https://classiques-garnier.com/traductologie-et-langue-des-signes.html" TargetMode="External"/><Relationship Id="rId145" Type="http://schemas.openxmlformats.org/officeDocument/2006/relationships/hyperlink" Target="https://dx.doi.org/10.3917/cdle.055.0208" TargetMode="External"/><Relationship Id="rId146" Type="http://schemas.openxmlformats.org/officeDocument/2006/relationships/hyperlink" Target="https://hal.science/hal-03668866v1" TargetMode="External"/><Relationship Id="rId147" Type="http://schemas.openxmlformats.org/officeDocument/2006/relationships/hyperlink" Target="https://hal.science/hal-03662216v1" TargetMode="External"/><Relationship Id="rId148" Type="http://schemas.openxmlformats.org/officeDocument/2006/relationships/hyperlink" Target="https://dx.doi.org/10.1515/9781501504884-012" TargetMode="External"/><Relationship Id="rId149" Type="http://schemas.openxmlformats.org/officeDocument/2006/relationships/hyperlink" Target="https://shs.hal.science/halshs-01727699v1" TargetMode="External"/><Relationship Id="rId150" Type="http://schemas.openxmlformats.org/officeDocument/2006/relationships/hyperlink" Target="https://shs.hal.science/halshs-01709694v1" TargetMode="External"/><Relationship Id="rId151" Type="http://schemas.openxmlformats.org/officeDocument/2006/relationships/hyperlink" Target="https://hal.science/search/index/?q=*&amp;authFullName_s=Ivani Fusellier" TargetMode="External"/><Relationship Id="rId152" Type="http://schemas.openxmlformats.org/officeDocument/2006/relationships/hyperlink" Target="https://hal.science/hal-01685709v1" TargetMode="External"/><Relationship Id="rId153" Type="http://schemas.openxmlformats.org/officeDocument/2006/relationships/hyperlink" Target="https://shs.hal.science/halshs-01709702v1" TargetMode="External"/><Relationship Id="rId154" Type="http://schemas.openxmlformats.org/officeDocument/2006/relationships/hyperlink" Target="https://hal.science/hal-01038427v1" TargetMode="External"/><Relationship Id="rId155" Type="http://schemas.openxmlformats.org/officeDocument/2006/relationships/hyperlink" Target="https://hal.science/hal-01728549v1" TargetMode="External"/><Relationship Id="rId156" Type="http://schemas.openxmlformats.org/officeDocument/2006/relationships/hyperlink" Target="https://univ-paris8.hal.science/hal-01043755v1" TargetMode="External"/><Relationship Id="rId157" Type="http://schemas.openxmlformats.org/officeDocument/2006/relationships/hyperlink" Target="https://hal.science/hal-01187911v1" TargetMode="External"/><Relationship Id="rId158" Type="http://schemas.openxmlformats.org/officeDocument/2006/relationships/hyperlink" Target="https://hal.science/hal-01709723v1" TargetMode="External"/><Relationship Id="rId159" Type="http://schemas.openxmlformats.org/officeDocument/2006/relationships/hyperlink" Target="https://hal.science/hal-05438699v1" TargetMode="External"/><Relationship Id="rId160" Type="http://schemas.openxmlformats.org/officeDocument/2006/relationships/hyperlink" Target="https://hal.science/search/index/?q=*&amp;authFullName_s=Claudia Becker" TargetMode="External"/><Relationship Id="rId161" Type="http://schemas.openxmlformats.org/officeDocument/2006/relationships/hyperlink" Target="https://hal.science/search/index/?q=*&amp;authFullName_s=Mireille Audeoud" TargetMode="External"/><Relationship Id="rId162" Type="http://schemas.openxmlformats.org/officeDocument/2006/relationships/hyperlink" Target="https://hal.science/search/index/?q=*&amp;authFullName_s=Olga Capirci" TargetMode="External"/><Relationship Id="rId163" Type="http://schemas.openxmlformats.org/officeDocument/2006/relationships/hyperlink" Target="https://hal.science/search/index/?q=*&amp;authFullName_s=Verena Krausneker" TargetMode="External"/><Relationship Id="rId164" Type="http://schemas.openxmlformats.org/officeDocument/2006/relationships/hyperlink" Target="https://hal.science/hal-04374351v1" TargetMode="External"/><Relationship Id="rId165" Type="http://schemas.openxmlformats.org/officeDocument/2006/relationships/hyperlink" Target="https://hal.science/search/index/?q=*&amp;authFullName_s=Claire Danet" TargetMode="External"/><Relationship Id="rId166" Type="http://schemas.openxmlformats.org/officeDocument/2006/relationships/hyperlink" Target="https://hal.science/hal-04373883v1" TargetMode="External"/><Relationship Id="rId167" Type="http://schemas.openxmlformats.org/officeDocument/2006/relationships/hyperlink" Target="https://hal.science/hal-04391703v1" TargetMode="External"/><Relationship Id="rId168" Type="http://schemas.openxmlformats.org/officeDocument/2006/relationships/hyperlink" Target="https://hal.science/hal-04391410v1" TargetMode="External"/><Relationship Id="rId169" Type="http://schemas.openxmlformats.org/officeDocument/2006/relationships/hyperlink" Target="https://hal.science/hal-04391383v1" TargetMode="External"/><Relationship Id="rId170" Type="http://schemas.openxmlformats.org/officeDocument/2006/relationships/hyperlink" Target="https://hal.science/hal-04391456v1" TargetMode="External"/><Relationship Id="rId171" Type="http://schemas.openxmlformats.org/officeDocument/2006/relationships/hyperlink" Target="https://hal.science/hal-04391484v1" TargetMode="External"/><Relationship Id="rId172" Type="http://schemas.openxmlformats.org/officeDocument/2006/relationships/hyperlink" Target="https://hal.science/hal-04391568v1" TargetMode="External"/><Relationship Id="rId173" Type="http://schemas.openxmlformats.org/officeDocument/2006/relationships/hyperlink" Target="https://hal.science/hal-04391499v1" TargetMode="External"/><Relationship Id="rId174" Type="http://schemas.openxmlformats.org/officeDocument/2006/relationships/hyperlink" Target="https://hal.science/hal-01728535v1" TargetMode="External"/><Relationship Id="rId175" Type="http://schemas.openxmlformats.org/officeDocument/2006/relationships/hyperlink" Target="https://hal.science/search/index/?q=*&amp;authFullName_s=Carlo Cecchetto" TargetMode="External"/><Relationship Id="rId176" Type="http://schemas.openxmlformats.org/officeDocument/2006/relationships/hyperlink" Target="https://hal.science/hal-01713718v1" TargetMode="External"/><Relationship Id="rId177" Type="http://schemas.openxmlformats.org/officeDocument/2006/relationships/hyperlink" Target="https://hal.science/hal-04391753v1" TargetMode="External"/><Relationship Id="rId178" Type="http://schemas.openxmlformats.org/officeDocument/2006/relationships/hyperlink" Target="https://hal.science/hal-01489531v1" TargetMode="External"/><Relationship Id="rId179" Type="http://schemas.openxmlformats.org/officeDocument/2006/relationships/hyperlink" Target="https://hal.science/tel-01709759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Garcia</dc:title>
  <dc:description>CV</dc:description>
  <dc:subject/>
  <cp:keywords/>
  <cp:category/>
  <cp:lastModifiedBy/>
  <dcterms:created xsi:type="dcterms:W3CDTF">2026-06-02T20:03:13+02:00</dcterms:created>
  <dcterms:modified xsi:type="dcterms:W3CDTF">2026-06-02T20:03:13+02:00</dcterms:modified>
</cp:coreProperties>
</file>

<file path=docProps/custom.xml><?xml version="1.0" encoding="utf-8"?>
<Properties xmlns="http://schemas.openxmlformats.org/officeDocument/2006/custom-properties" xmlns:vt="http://schemas.openxmlformats.org/officeDocument/2006/docPropsVTypes"/>
</file>