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Brigitte Lion </w:t>
      </w:r>
      <w:r>
        <w:rPr>
          <w:color w:val="641e6e"/>
        </w:rPr>
        <w:t xml:space="preserve">Professeure,Université Paris 1 Panthéon-Sorbonne,École d'Histoire de la Sorbonne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joint entre deux fragments de tablettes de Nuzi, AO 7775 (TCL 9 25) et BM 81509 (SANTAG 4 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Véronique Pataï</w:t>
              </w:r>
            </w:hyperlink>
          </w:p>
          <w:p>
            <w:pPr/>
            <w:r>
              <w:rPr/>
              <w:t xml:space="preserve">A. Thomas; P. Butterlin; A. Cavigneaux; M. Salvini; N. Chevalier. </w:t>
            </w:r>
            <w:r>
              <w:rPr>
                <w:i w:val="1"/>
                <w:iCs w:val="1"/>
              </w:rPr>
              <w:t xml:space="preserve">De Babylone aux routes d’Arabie, portrait d’une orientaliste. Hommage à Béatrice André-Salvini</w:t>
            </w:r>
            <w:r>
              <w:rPr/>
              <w:t xml:space="preserve">, Archaeopress, pp.157-163,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trous dans les murs : deux procès dans les tablettes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Z. Hashemi et al. </w:t>
            </w:r>
            <w:r>
              <w:rPr>
                <w:i w:val="1"/>
                <w:iCs w:val="1"/>
              </w:rPr>
              <w:t xml:space="preserve">Another Brick in the Wall. Mélanges en l’honneur de Martin Sauvag</w:t>
            </w:r>
            <w:r>
              <w:rPr/>
              <w:t xml:space="preserve">, Brepols, pp.175-185,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halshs-05538923v1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du Mittani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P.-O. Hochard; F. Wojan; G.-S. Bouyssou. </w:t>
            </w:r>
            <w:r>
              <w:rPr>
                <w:i w:val="1"/>
                <w:iCs w:val="1"/>
              </w:rPr>
              <w:t xml:space="preserve">Catherine Grandjean. Du Péloponnèse et d'ailleurs</w:t>
            </w:r>
            <w:r>
              <w:rPr/>
              <w:t xml:space="preserve">, Ausonius, pp.277-295,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halshs-05538915v1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inventaires de textiles dans les textes du palais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N. Delferrière; É. Retournard; V. Serra. </w:t>
            </w:r>
            <w:r>
              <w:rPr>
                <w:i w:val="1"/>
                <w:iCs w:val="1"/>
              </w:rPr>
              <w:t xml:space="preserve">De l’Orient ancien à la Gaule romaine sans jamais perdre le fil. Recherches étoffés offerte à Catherine Breniquet</w:t>
            </w:r>
            <w:r>
              <w:rPr/>
              <w:t xml:space="preserve">, Mergoil, pp.75-91,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halshs-05538919v1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lions dans les textes divinatoires mésopotamiens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Spruyt; V. Vassal. </w:t>
            </w:r>
            <w:r>
              <w:rPr>
                <w:i w:val="1"/>
                <w:iCs w:val="1"/>
              </w:rPr>
              <w:t xml:space="preserve">Le lion dans le pourtour méditerranéen. Portait iconographique, historique et biogéographique d’un grand félin</w:t>
            </w:r>
            <w:r>
              <w:rPr/>
              <w:t xml:space="preserve">, Le Cerf, pp.57-77,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halshs-05537456v1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Boire et manger d’après la documentation palatiale de Nuzi (14ème s. av. J.-C.). Première partie : les denrées alimentaires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S. de Martino; E. Devecchi; M. Viano. </w:t>
            </w:r>
            <w:r>
              <w:rPr>
                <w:i w:val="1"/>
                <w:iCs w:val="1"/>
              </w:rPr>
              <w:t xml:space="preserve">Eating and Drinking in the Ancient Near East. Proceedings of the 67e Rencontre Assyriologique Internationale, Turin, July 12-16, 2021</w:t>
            </w:r>
            <w:r>
              <w:rPr/>
              <w:t xml:space="preserve">, Zaphon, pp.165-176, 2024, DUBSAR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halshs-05537462v1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notes sur des fruits et arbres fruitiers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E. Cianfanelli; F. Gori. </w:t>
            </w:r>
            <w:r>
              <w:rPr>
                <w:i w:val="1"/>
                <w:iCs w:val="1"/>
              </w:rPr>
              <w:t xml:space="preserve">níg-ba dub-sar maḫ. Studies on Ebla and the Ancient Near East presented to Amalia Catagnoti</w:t>
            </w:r>
            <w:r>
              <w:rPr/>
              <w:t xml:space="preserve">, Quasar, pp.269-274,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halshs-05538909v1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Gendered Clothes in the Nuzi Texts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Luise Quillien, Terri Tanaka (eds). </w:t>
            </w:r>
            <w:r>
              <w:rPr>
                <w:i w:val="1"/>
                <w:iCs w:val="1"/>
              </w:rPr>
              <w:t xml:space="preserve">Identity in Mesopotamia. Sources and Methodology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hal-04421086v1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Judicial Archives of the Kingdom of 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Sophie Démare-Lafont; Daniel Fleming. </w:t>
            </w:r>
            <w:r>
              <w:rPr>
                <w:i w:val="1"/>
                <w:iCs w:val="1"/>
              </w:rPr>
              <w:t xml:space="preserve">Judicial Decisions in the Ancient Near East</w:t>
            </w:r>
            <w:r>
              <w:rPr/>
              <w:t xml:space="preserve">, SBL Press, pp.297-365, 2023, Writings from the Ancient World,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⟨10.2307/jj.8784672.12⟩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halshs-04262818v1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Nitocris (Hérodote I 187) : réflexions sur l’inhumation des reines en Mésopotamie au Ier millénaire, B.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Philippe Clancier; Julien Monerie. </w:t>
            </w:r>
            <w:r>
              <w:rPr>
                <w:i w:val="1"/>
                <w:iCs w:val="1"/>
              </w:rPr>
              <w:t xml:space="preserve">L’empreinte des empires au Proche-Orient ancien. Mélanges offerts à Francis Joannès</w:t>
            </w:r>
            <w:r>
              <w:rPr/>
              <w:t xml:space="preserve">, Archaeopress, pp.130-145, 2023, 978-1-80327-433-1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des rois d’Arraphe d’après leurs édits et leurs lettres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Béranger; F. Nebiolo; N. Ziegler. </w:t>
            </w:r>
            <w:r>
              <w:rPr>
                <w:i w:val="1"/>
                <w:iCs w:val="1"/>
              </w:rPr>
              <w:t xml:space="preserve">Dieux, rois et capitales dans le Proche-Orient ancien. Compte rendu de la LXVe Rencontre Assyriologique Internationale (Paris, 8-12 juillet 2019)</w:t>
            </w:r>
            <w:r>
              <w:rPr/>
              <w:t xml:space="preserve">, Peeters; Peeters Publishers, pp.289-311, 2023, Publications de l'Institut du Proche-Orient Ancien du Collège de France 5, 978-90-429-4699-6.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⟨10.2307/jj.3919379.19⟩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hal-04167732v1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Grandmother’s tablets: Some reflections on female landowners in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K. De Graef; A. Garcia-Ventura; A. Goddeeris; B. Alpert Nakhai. </w:t>
            </w:r>
            <w:r>
              <w:rPr>
                <w:i w:val="1"/>
                <w:iCs w:val="1"/>
              </w:rPr>
              <w:t xml:space="preserve">The Mummy under the Bed. Essays on Gender and Methodology and the Ancient Near East</w:t>
            </w:r>
            <w:r>
              <w:rPr/>
              <w:t xml:space="preserve">, Zaphon, pp.353-368, 2022, wEdge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société en Mésopotamie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Florent Quellier.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pp.67-91, 2021, 978-2-410-01355-9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vivants, les morts et les divinités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Florent Quellier. </w:t>
            </w:r>
            <w:r>
              <w:rPr>
                <w:i w:val="1"/>
                <w:iCs w:val="1"/>
              </w:rPr>
              <w:t xml:space="preserve">Histoire de l’alimentation. De la préhistoire à nos jours</w:t>
            </w:r>
            <w:r>
              <w:rPr/>
              <w:t xml:space="preserve">, Belin, pp.93-121, 2021, 978-2-410-01355-9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religieuse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Valérie Matoïan. </w:t>
            </w:r>
            <w:r>
              <w:rPr>
                <w:i w:val="1"/>
                <w:iCs w:val="1"/>
              </w:rPr>
              <w:t xml:space="preserve">Ougarit, un anniversaire. Bilan et recherches en cours</w:t>
            </w:r>
            <w:r>
              <w:rPr/>
              <w:t xml:space="preserve">, Peeters, pp.589-605, 2021, Ras Shamra-Ougarit XXVIII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hal-03938292v1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sites ayant livré des tablettes cunéiformes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l’écriture cunéiforme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Sauvage, Martin. </w:t>
            </w:r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, pp.1,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Textiles and Gender during the Middle Babylonian Period (c. 1500-1000 BCE): Texts from Syria and Babylonia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pp.12-30,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hal-03938244v1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Gender and French ‘Haute couture’ in 1970 : ‘Les Sumériennes’ by Jacques Estérel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M. Harlow; C. Michel; L. Quillien. </w:t>
            </w:r>
            <w:r>
              <w:rPr>
                <w:i w:val="1"/>
                <w:iCs w:val="1"/>
              </w:rPr>
              <w:t xml:space="preserve">Textiles and Gender in Antiquity. From the Orient to the Mediterranean</w:t>
            </w:r>
            <w:r>
              <w:rPr/>
              <w:t xml:space="preserve">, Bloomsbury, pp.295-296,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halshs-03938357v1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Mariages et archives dans le royaume d’Arraphe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G. Chambon; M. Guichard; A.-I. Langlois. </w:t>
            </w:r>
            <w:r>
              <w:rPr>
                <w:i w:val="1"/>
                <w:iCs w:val="1"/>
              </w:rPr>
              <w:t xml:space="preserve">De l’argile au numérique. Mélanges assyriologiques en l’honneur de Dominique Charpin</w:t>
            </w:r>
            <w:r>
              <w:rPr/>
              <w:t xml:space="preserve">, Peeters Publishers, pp.583-612,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⟨10.2307/j.ctv1q26s9t.31⟩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vêtements brodés du roi d’Assyrie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Jean-Baptiste Bonnard. </w:t>
            </w:r>
            <w:r>
              <w:rPr>
                <w:i w:val="1"/>
                <w:iCs w:val="1"/>
              </w:rPr>
              <w:t xml:space="preserve">Corps, gestes, vêtements dans l’Antiquité. Les manifestations du politique</w:t>
            </w:r>
            <w:r>
              <w:rPr/>
              <w:t xml:space="preserve">, Presses universitaires de Caen, pp.15-40,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⟨10.4000/books.puc.17365⟩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and Methodology in the Study of the 2nd-Millennium B.C.E. Family Archives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S. Svärd; A. Garcia-Ventura. </w:t>
            </w:r>
            <w:r>
              <w:rPr>
                <w:i w:val="1"/>
                <w:iCs w:val="1"/>
              </w:rPr>
              <w:t xml:space="preserve">Studying Gender in the Ancient Near East</w:t>
            </w:r>
            <w:r>
              <w:rPr/>
              <w:t xml:space="preserve">, pp.233-247,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Mujeres escribas y mujeres que escriben en Mésopotamia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J. J. Justel; A. Garcia-Ventura. </w:t>
            </w:r>
            <w:r>
              <w:rPr>
                <w:i w:val="1"/>
                <w:iCs w:val="1"/>
              </w:rPr>
              <w:t xml:space="preserve">Las mujeres en el Oriente cuneiforme</w:t>
            </w:r>
            <w:r>
              <w:rPr/>
              <w:t xml:space="preserve">, UAH, pp.65-78, 2018, 9788416978601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contrats de commandes d’étoffes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P. Attinger; A. Cavigneaux; C. Mittermayer; M. Novák. </w:t>
            </w:r>
            <w:r>
              <w:rPr>
                <w:i w:val="1"/>
                <w:iCs w:val="1"/>
              </w:rPr>
              <w:t xml:space="preserve">Text and Image. Proceedings of the 61e Rencontre Assyriologique Internationale, Geneva and Bern, 22-26 June 2015</w:t>
            </w:r>
            <w:r>
              <w:rPr/>
              <w:t xml:space="preserve">, Peeters; Peeters Publishers, pp.21-31, 2018, OBO Series Archaeologica 40, 9789042937130.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⟨10.2307/j.ctv1q26x24.8⟩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hal-03938160v1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Job Categories and Household Workforce Management in Nuzi Documentation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/>
              <w:t xml:space="preserve">A. Garcia-Ventura. </w:t>
            </w:r>
            <w:r>
              <w:rPr>
                <w:i w:val="1"/>
                <w:iCs w:val="1"/>
              </w:rPr>
              <w:t xml:space="preserve">What’s in a Name? Terminology related to the Work Force and Job Categories in the Ancient Near East</w:t>
            </w:r>
            <w:r>
              <w:rPr/>
              <w:t xml:space="preserve">, pp.329-353, 2018, AOAT 440, 978-3-86835-212-2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hal-03938103v1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“Ces femmes avec leurs sceaux…” Quelques mentions des sceaux et de leur usage dans les tablettes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J. Patrier; P. Quenet; P. Butterlin. </w:t>
            </w:r>
            <w:r>
              <w:rPr>
                <w:i w:val="1"/>
                <w:iCs w:val="1"/>
              </w:rPr>
              <w:t xml:space="preserve">Mille et une empreintes. Un Alsacien en Orient. Mélanges en l’honneur du 65e anniversaire de D. Beyer</w:t>
            </w:r>
            <w:r>
              <w:rPr/>
              <w:t xml:space="preserve">, XXXVI, Brepols, pp.215-228, 2016, Subartu, 978-2-503-54926-2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porcs en Haute-Mésopotamie, Syrie et transtigrine au début du IIe millénaire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pp.89-101,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halshs-00518273v1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chasses royales néo-assyriennes : textes et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I. Sidéra, E. Vila et Ph. Erikson. </w:t>
            </w:r>
            <w:r>
              <w:rPr>
                <w:i w:val="1"/>
                <w:iCs w:val="1"/>
              </w:rPr>
              <w:t xml:space="preserve">La chasse : pratiques sociales et symboliques</w:t>
            </w:r>
            <w:r>
              <w:rPr/>
              <w:t xml:space="preserve">, De Boccard, pp.217-233, 2006, Colloques de la Maison René-Ginouvès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halshs-00518278v1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pendentifs en forme de cochon dans les inventaires de Qatnā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 et C. Michel. </w:t>
            </w:r>
            <w:r>
              <w:rPr>
                <w:i w:val="1"/>
                <w:iCs w:val="1"/>
              </w:rPr>
              <w:t xml:space="preserve">De la domestication au tabou : le cas des suidés au Proche-Orient ancien</w:t>
            </w:r>
            <w:r>
              <w:rPr/>
              <w:t xml:space="preserve">, De Boccard, pp.111-112, 2006, Travaux de la Maison René-Ginouvès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halshs-00518275v1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textes de Nuzi relatifs aux briques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Martin Sauvage</w:t>
              </w:r>
            </w:hyperlink>
          </w:p>
          <w:p>
            <w:pPr/>
            <w:r>
              <w:rPr/>
              <w:t xml:space="preserve">D. I. Owem et G. Wilhelm (éd.). </w:t>
            </w:r>
            <w:r>
              <w:rPr>
                <w:i w:val="1"/>
                <w:iCs w:val="1"/>
              </w:rPr>
              <w:t xml:space="preserve">General Studies and Excavations at Nuzi 11/1 (Studies on the Civilization and Culture of Nuzi and the Hurrians, 15)</w:t>
            </w:r>
            <w:r>
              <w:rPr/>
              <w:t xml:space="preserve">, CDL Press, pp.57-100, 2005, 9781883053895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Criquets et autres insectes à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J.-M. Durand et J.-C. Margueron. </w:t>
            </w:r>
            <w:r>
              <w:rPr>
                <w:i w:val="1"/>
                <w:iCs w:val="1"/>
              </w:rPr>
              <w:t xml:space="preserve">Mari Annales de Recherches Interndisciplinaires</w:t>
            </w:r>
            <w:r>
              <w:rPr/>
              <w:t xml:space="preserve">, ERC ADPF, pp.707-724, 1997, MARI 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halshs-00821266v1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lion dans le pourtour méditerranéen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Spruyt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Vassal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Nagle Laurent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Aragon Santiago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Éditions du Cerf; Collection Cerf Patrimoines, 2025, 9782204166539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Women in Work and Society in the Ancient Near East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</w:t>
            </w:r>
            <w:hyperlink r:id="rId5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2016, G. Rubio, 978-1-61451-908-9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de l'alimentation humaine en Grèce ancienne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Jocelyne Peigney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2016, Food &amp; History (13-1-3, 2015), p. 1-281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hal-01711579v1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banquet du monarque antique (Proche-Orient, Grèce, Rome), Actes du colloque international de Tours, mars 2010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Grandjean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Hugoniot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/>
              <w:t xml:space="preserve">PUFR/PUR,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il y eut un esprit dans l'Homme. Jean Bottéro et la Mésopotamie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Xavier Faivre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pp.362,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halshs-00443858v1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déchiffrements. Les écritures du Proche-Orient à l'Égée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Errances - Actes Sud, pp.206,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halshs-00444010v1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cultures et sociétés dans les civilisations méditerranéennes et proches-orientales de l'Antiquité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Françoise Briquel Chatonnet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Saba Farès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Maison de l'Orient et de la Méditerranée. Topoi Orient Occident, supplément 10, pp.332, 2009, ISNN 2496-7114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halshs-00444018v1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cunéiformes et leur déchiffrement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De Boccard, pp.48,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domestication au tabou : le cas des suidés au Proche-Orient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/>
              <w:t xml:space="preserve">B. Lion; C. Michel. De Boccard, Travaux de la Maison René-Ginouvès 1, 338 p., 2006, P. Rouillard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halshs-01359682v1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(Calendrier)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pp.289-291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halshs-04262821v1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(Culte des morts)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pp.291-292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halshs-04262824v1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(Nouvel 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temps sacrés</w:t>
            </w:r>
            <w:r>
              <w:rPr/>
              <w:t xml:space="preserve">, 2023, pp.292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halshs-04262828v1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du Mittani vers 1450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2021, pp.92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halshs-03938361v1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Hattuša (Boğazköy) : la capitale hittite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pp.101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halshs-03014673v1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XIIIe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halshs-03014708v1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XVe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/>
              <w:t xml:space="preserve">2020, pp.91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halshs-03014682v1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Proche-Orient au XIVe siècle av. J.-C.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Alice Mouton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Mustapha Djabellaoui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Aline Tenu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historique du Proche-Orient ancien</w:t>
            </w:r>
            <w:r>
              <w:rPr/>
              <w:t xml:space="preserve">, 2020, pp.93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halshs-03014696v1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halshs-04253560v1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 – 25 janvier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Breniquet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Assyriologiques Brèves et Utilitaires</w:t>
            </w:r>
            <w:r>
              <w:rPr/>
              <w:t xml:space="preserve">, 2023, 2023/1,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hal-04377385v1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Villard (26 juillet 1958- 25 janvier 2023)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Catherine Bréniquet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Virginie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d'Assyriologie et d'Archéologie orientale</w:t>
            </w:r>
            <w:r>
              <w:rPr/>
              <w:t xml:space="preserve">, 2023, 117,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 Mönninghoff, Der Palast in Nuzi. Studien zur formalen Struktur des Palastgebäudes und den Funktionen der Palastinstitution, Wiesbaden,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Bibliotheca Orientalis</w:t>
            </w:r>
            <w:r>
              <w:rPr/>
              <w:t xml:space="preserve">, 2022, 79, pp.125-128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halshs-03938322v1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métiers féminins dans les palais et grands domaines de Syrie et Haut-Mésopotamie au début du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Cuneiform Studies</w:t>
            </w:r>
            <w:r>
              <w:rPr/>
              <w:t xml:space="preserve">, 2022, 74 (1), pp.17-33.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⟨10.1086/719861⟩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halshs-03835913v1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d'affaires dans la Mésopotamie du II e millénaire avant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2022, printemps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halshs-03912525v1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exerçant des fonctions administratives d’après les tablettes du palais de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Akkadica</w:t>
            </w:r>
            <w:r>
              <w:rPr/>
              <w:t xml:space="preserve">, 2022, 143, pp.187-200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D. Price, Evolution of a taboo. Pigs and People in the Ancient Near East, Oxford,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2021, 24, pp.655-660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Identity: Another Look at Tulpun-naya’s archive (Nuzi, XIVth century BCE)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Welt des Orients</w:t>
            </w:r>
            <w:r>
              <w:rPr/>
              <w:t xml:space="preserve">, 2020, 50, pp.295-317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hal-03938227v1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(ou quatre ?) tablette(s) rédigée(s) par une nadītum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2018, 101,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halshs-03938349v1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: problématiques actuelles autour du programme de 6e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Laetitia Graslin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2018, 444, pp.38-44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halshs-02344677v1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Ar-Teššub, scribe et devin à Nuzi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Abrahami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Notes Assyriologiques Brèves et Utilitaires</w:t>
            </w:r>
            <w:r>
              <w:rPr/>
              <w:t xml:space="preserve">, 2017, 52, pp.92-94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halshs-03938340v1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et les terres dans les archives de Nuzi et Arraphe (XIVe s. av.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Mesopotamica </w:t>
            </w:r>
            <w:r>
              <w:rPr/>
              <w:t xml:space="preserve">, 2017, 4, pp.89-115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hal-03937914v1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étrangers dans le royaume d’Arraphe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2017, 104, pp.135-153.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⟨10.4000/pallas.7435⟩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hal-03936534v1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des maisons dans le royaume d'Arraphe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2015, XII, pp.347-354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cabarets à l'époque paléo-babylonienne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2013, XI, pp.393-400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Nourrir les morts, d'après la documentation épigraphique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2009, IX, pp.465-473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du bonheur dans la documentation cunéiforme mésopotamienne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2005, V, pp.24-30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hal-02186288v1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pêche dans les royaumes de Haute-Mésopotamie au début du IIè millénaire avant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2001,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hal-02074356v1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Poissons et crustacés en haute Mésopotamie au début du 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Occident. Supplément</w:t>
            </w:r>
            <w:r>
              <w:rPr/>
              <w:t xml:space="preserve">, 2000, 2,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halshs-00644191v1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contacts entre Hourrites et Sémites en Haute-Mésopotamie au IIe millénaire av.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Gustave Glotz</w:t>
            </w:r>
            <w:r>
              <w:rPr/>
              <w:t xml:space="preserve">, 1996, 7 (1), pp.7-24.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⟨10.3406/ccgg.1996.1395⟩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hal-02497262v1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demi-siècle d’archéologie et d’histoire du Proche-Orient ancien : la participation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du Cinquantenaire de la SoPHAU (1966-2016) </w:t>
            </w:r>
            <w:r>
              <w:rPr/>
              <w:t xml:space="preserve">, 2016, Paris, France. p. 137-156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halshs-01674017v1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Jules Oppert et le syllabaire akkadien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Brigitte Lion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Histoire de déchiffrements.</w:t>
            </w:r>
            <w:r>
              <w:rPr/>
              <w:t xml:space="preserve">, Oct 2007, Nanterre, France. pp.81-94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halshs-00781407v1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8918v1" TargetMode="External"/><Relationship Id="rId8" Type="http://schemas.openxmlformats.org/officeDocument/2006/relationships/hyperlink" Target="https://hal.science/search/index/?q=*&amp;authFullName_s=Brigitte Lion" TargetMode="External"/><Relationship Id="rId9" Type="http://schemas.openxmlformats.org/officeDocument/2006/relationships/hyperlink" Target="https://hal.science/search/index/?q=*&amp;authFullName_s=V&#233;ronique Pata&#239;" TargetMode="External"/><Relationship Id="rId10" Type="http://schemas.openxmlformats.org/officeDocument/2006/relationships/hyperlink" Target="https://shs.hal.science/halshs-05538923v1" TargetMode="External"/><Relationship Id="rId11" Type="http://schemas.openxmlformats.org/officeDocument/2006/relationships/hyperlink" Target="https://shs.hal.science/halshs-05538915v1" TargetMode="External"/><Relationship Id="rId12" Type="http://schemas.openxmlformats.org/officeDocument/2006/relationships/hyperlink" Target="https://shs.hal.science/halshs-05538919v1" TargetMode="External"/><Relationship Id="rId13" Type="http://schemas.openxmlformats.org/officeDocument/2006/relationships/hyperlink" Target="https://hal.science/search/index/?q=*&amp;authFullName_s=Philippe Abrahami" TargetMode="External"/><Relationship Id="rId14" Type="http://schemas.openxmlformats.org/officeDocument/2006/relationships/hyperlink" Target="https://shs.hal.science/halshs-05537456v1" TargetMode="External"/><Relationship Id="rId15" Type="http://schemas.openxmlformats.org/officeDocument/2006/relationships/hyperlink" Target="https://shs.hal.science/halshs-05537462v1" TargetMode="External"/><Relationship Id="rId16" Type="http://schemas.openxmlformats.org/officeDocument/2006/relationships/hyperlink" Target="https://shs.hal.science/halshs-05538909v1" TargetMode="External"/><Relationship Id="rId17" Type="http://schemas.openxmlformats.org/officeDocument/2006/relationships/hyperlink" Target="https://hal.science/hal-04421086v1" TargetMode="External"/><Relationship Id="rId18" Type="http://schemas.openxmlformats.org/officeDocument/2006/relationships/hyperlink" Target="https://shs.hal.science/halshs-04262818v1" TargetMode="External"/><Relationship Id="rId19" Type="http://schemas.openxmlformats.org/officeDocument/2006/relationships/hyperlink" Target="https://dx.doi.org/10.2307/jj.8784672.12" TargetMode="External"/><Relationship Id="rId20" Type="http://schemas.openxmlformats.org/officeDocument/2006/relationships/hyperlink" Target="https://hal.science/hal-04377403v1" TargetMode="External"/><Relationship Id="rId21" Type="http://schemas.openxmlformats.org/officeDocument/2006/relationships/hyperlink" Target="https://hal.science/search/index/?q=*&amp;authFullName_s=C&#233;cile Michel" TargetMode="External"/><Relationship Id="rId22" Type="http://schemas.openxmlformats.org/officeDocument/2006/relationships/hyperlink" Target="https://hal.science/hal-04167732v1" TargetMode="External"/><Relationship Id="rId23" Type="http://schemas.openxmlformats.org/officeDocument/2006/relationships/hyperlink" Target="https://dx.doi.org/10.2307/jj.3919379.19" TargetMode="External"/><Relationship Id="rId24" Type="http://schemas.openxmlformats.org/officeDocument/2006/relationships/hyperlink" Target="https://hal.science/hal-03938303v1" TargetMode="External"/><Relationship Id="rId25" Type="http://schemas.openxmlformats.org/officeDocument/2006/relationships/hyperlink" Target="https://hal.science/hal-03938265v1" TargetMode="External"/><Relationship Id="rId26" Type="http://schemas.openxmlformats.org/officeDocument/2006/relationships/hyperlink" Target="https://hal.science/hal-03938276v1" TargetMode="External"/><Relationship Id="rId27" Type="http://schemas.openxmlformats.org/officeDocument/2006/relationships/hyperlink" Target="https://hal.science/hal-03938292v1" TargetMode="External"/><Relationship Id="rId28" Type="http://schemas.openxmlformats.org/officeDocument/2006/relationships/hyperlink" Target="https://hal.science/hal-03088993v1" TargetMode="External"/><Relationship Id="rId29" Type="http://schemas.openxmlformats.org/officeDocument/2006/relationships/hyperlink" Target="https://hal.science/hal-03088992v1" TargetMode="External"/><Relationship Id="rId30" Type="http://schemas.openxmlformats.org/officeDocument/2006/relationships/hyperlink" Target="https://hal.science/hal-03938244v1" TargetMode="External"/><Relationship Id="rId31" Type="http://schemas.openxmlformats.org/officeDocument/2006/relationships/hyperlink" Target="https://shs.hal.science/halshs-03938357v1" TargetMode="External"/><Relationship Id="rId32" Type="http://schemas.openxmlformats.org/officeDocument/2006/relationships/hyperlink" Target="https://hal.science/hal-03938213v1" TargetMode="External"/><Relationship Id="rId33" Type="http://schemas.openxmlformats.org/officeDocument/2006/relationships/hyperlink" Target="https://dx.doi.org/10.2307/j.ctv1q26s9t.31" TargetMode="External"/><Relationship Id="rId34" Type="http://schemas.openxmlformats.org/officeDocument/2006/relationships/hyperlink" Target="https://hal.science/hal-03938176v1" TargetMode="External"/><Relationship Id="rId35" Type="http://schemas.openxmlformats.org/officeDocument/2006/relationships/hyperlink" Target="https://dx.doi.org/10.4000/books.puc.17365" TargetMode="External"/><Relationship Id="rId36" Type="http://schemas.openxmlformats.org/officeDocument/2006/relationships/hyperlink" Target="https://hal.science/hal-03938083v1" TargetMode="External"/><Relationship Id="rId37" Type="http://schemas.openxmlformats.org/officeDocument/2006/relationships/hyperlink" Target="https://hal.science/hal-03937927v1" TargetMode="External"/><Relationship Id="rId38" Type="http://schemas.openxmlformats.org/officeDocument/2006/relationships/hyperlink" Target="https://hal.science/hal-03938160v1" TargetMode="External"/><Relationship Id="rId39" Type="http://schemas.openxmlformats.org/officeDocument/2006/relationships/hyperlink" Target="https://dx.doi.org/10.2307/j.ctv1q26x24.8" TargetMode="External"/><Relationship Id="rId40" Type="http://schemas.openxmlformats.org/officeDocument/2006/relationships/hyperlink" Target="https://hal.science/hal-03938103v1" TargetMode="External"/><Relationship Id="rId41" Type="http://schemas.openxmlformats.org/officeDocument/2006/relationships/hyperlink" Target="https://hal.science/hal-03938014v1" TargetMode="External"/><Relationship Id="rId42" Type="http://schemas.openxmlformats.org/officeDocument/2006/relationships/hyperlink" Target="https://shs.hal.science/halshs-00518273v1" TargetMode="External"/><Relationship Id="rId43" Type="http://schemas.openxmlformats.org/officeDocument/2006/relationships/hyperlink" Target="https://shs.hal.science/halshs-00518278v1" TargetMode="External"/><Relationship Id="rId44" Type="http://schemas.openxmlformats.org/officeDocument/2006/relationships/hyperlink" Target="https://shs.hal.science/halshs-00518275v1" TargetMode="External"/><Relationship Id="rId45" Type="http://schemas.openxmlformats.org/officeDocument/2006/relationships/hyperlink" Target="https://hal.science/hal-03864331v1" TargetMode="External"/><Relationship Id="rId46" Type="http://schemas.openxmlformats.org/officeDocument/2006/relationships/hyperlink" Target="https://hal.science/search/index/?q=*&amp;authFullName_s=Martin Sauvage" TargetMode="External"/><Relationship Id="rId47" Type="http://schemas.openxmlformats.org/officeDocument/2006/relationships/hyperlink" Target="https://shs.hal.science/halshs-00821266v1" TargetMode="External"/><Relationship Id="rId48" Type="http://schemas.openxmlformats.org/officeDocument/2006/relationships/hyperlink" Target="https://shs.hal.science/halshs-04925849v1" TargetMode="External"/><Relationship Id="rId49" Type="http://schemas.openxmlformats.org/officeDocument/2006/relationships/hyperlink" Target="https://hal.science/search/index/?q=*&amp;authFullName_s=Margaux Spruyt" TargetMode="External"/><Relationship Id="rId50" Type="http://schemas.openxmlformats.org/officeDocument/2006/relationships/hyperlink" Target="https://hal.science/search/index/?q=*&amp;authFullName_s=V&#233;ronique Vassal" TargetMode="External"/><Relationship Id="rId51" Type="http://schemas.openxmlformats.org/officeDocument/2006/relationships/hyperlink" Target="https://hal.science/search/index/?q=*&amp;authFullName_s=Nagle Laurent" TargetMode="External"/><Relationship Id="rId52" Type="http://schemas.openxmlformats.org/officeDocument/2006/relationships/hyperlink" Target="https://hal.science/search/index/?q=*&amp;authFullName_s=Aragon Santiago" TargetMode="External"/><Relationship Id="rId53" Type="http://schemas.openxmlformats.org/officeDocument/2006/relationships/hyperlink" Target="https://shs.hal.science/halshs-01359678v1" TargetMode="External"/><Relationship Id="rId54" Type="http://schemas.openxmlformats.org/officeDocument/2006/relationships/hyperlink" Target="http://www.degruyter.com/view/product/434241" TargetMode="External"/><Relationship Id="rId55" Type="http://schemas.openxmlformats.org/officeDocument/2006/relationships/hyperlink" Target="https://univ-tours.hal.science/hal-01711579v1" TargetMode="External"/><Relationship Id="rId56" Type="http://schemas.openxmlformats.org/officeDocument/2006/relationships/hyperlink" Target="https://hal.science/search/index/?q=*&amp;authFullName_s=Jocelyne Peigney" TargetMode="External"/><Relationship Id="rId57" Type="http://schemas.openxmlformats.org/officeDocument/2006/relationships/hyperlink" Target="https://univ-tours.hal.science/hal-02364769v1" TargetMode="External"/><Relationship Id="rId58" Type="http://schemas.openxmlformats.org/officeDocument/2006/relationships/hyperlink" Target="https://hal.science/search/index/?q=*&amp;authFullName_s=Catherine Grandjean" TargetMode="External"/><Relationship Id="rId59" Type="http://schemas.openxmlformats.org/officeDocument/2006/relationships/hyperlink" Target="https://hal.science/search/index/?q=*&amp;authFullName_s=Christophe Hugoniot" TargetMode="External"/><Relationship Id="rId60" Type="http://schemas.openxmlformats.org/officeDocument/2006/relationships/hyperlink" Target="https://shs.hal.science/halshs-00443858v1" TargetMode="External"/><Relationship Id="rId61" Type="http://schemas.openxmlformats.org/officeDocument/2006/relationships/hyperlink" Target="https://hal.science/search/index/?q=*&amp;authFullName_s=Xavier Faivre" TargetMode="External"/><Relationship Id="rId62" Type="http://schemas.openxmlformats.org/officeDocument/2006/relationships/hyperlink" Target="https://shs.hal.science/halshs-00444010v1" TargetMode="External"/><Relationship Id="rId63" Type="http://schemas.openxmlformats.org/officeDocument/2006/relationships/hyperlink" Target="https://shs.hal.science/halshs-00444018v1" TargetMode="External"/><Relationship Id="rId64" Type="http://schemas.openxmlformats.org/officeDocument/2006/relationships/hyperlink" Target="https://hal.science/search/index/?q=*&amp;authFullName_s=Fran&#231;oise Briquel Chatonnet" TargetMode="External"/><Relationship Id="rId65" Type="http://schemas.openxmlformats.org/officeDocument/2006/relationships/hyperlink" Target="https://hal.science/search/index/?q=*&amp;authFullName_s=Saba Far&#232;s" TargetMode="External"/><Relationship Id="rId66" Type="http://schemas.openxmlformats.org/officeDocument/2006/relationships/hyperlink" Target="https://shs.hal.science/halshs-00443987v1" TargetMode="External"/><Relationship Id="rId67" Type="http://schemas.openxmlformats.org/officeDocument/2006/relationships/hyperlink" Target="https://shs.hal.science/halshs-01359682v1" TargetMode="External"/><Relationship Id="rId68" Type="http://schemas.openxmlformats.org/officeDocument/2006/relationships/hyperlink" Target="https://shs.hal.science/halshs-04262821v1" TargetMode="External"/><Relationship Id="rId69" Type="http://schemas.openxmlformats.org/officeDocument/2006/relationships/hyperlink" Target="https://shs.hal.science/halshs-04262824v1" TargetMode="External"/><Relationship Id="rId70" Type="http://schemas.openxmlformats.org/officeDocument/2006/relationships/hyperlink" Target="https://shs.hal.science/halshs-04262828v1" TargetMode="External"/><Relationship Id="rId71" Type="http://schemas.openxmlformats.org/officeDocument/2006/relationships/hyperlink" Target="https://shs.hal.science/halshs-03938361v1" TargetMode="External"/><Relationship Id="rId72" Type="http://schemas.openxmlformats.org/officeDocument/2006/relationships/hyperlink" Target="https://shs.hal.science/halshs-03014673v1" TargetMode="External"/><Relationship Id="rId73" Type="http://schemas.openxmlformats.org/officeDocument/2006/relationships/hyperlink" Target="https://hal.science/search/index/?q=*&amp;authFullName_s=Alice Mouton" TargetMode="External"/><Relationship Id="rId74" Type="http://schemas.openxmlformats.org/officeDocument/2006/relationships/hyperlink" Target="https://shs.hal.science/halshs-03014708v1" TargetMode="External"/><Relationship Id="rId75" Type="http://schemas.openxmlformats.org/officeDocument/2006/relationships/hyperlink" Target="https://hal.science/search/index/?q=*&amp;authFullName_s=Mustapha Djabellaoui" TargetMode="External"/><Relationship Id="rId76" Type="http://schemas.openxmlformats.org/officeDocument/2006/relationships/hyperlink" Target="https://hal.science/search/index/?q=*&amp;authFullName_s=Aline Tenu" TargetMode="External"/><Relationship Id="rId77" Type="http://schemas.openxmlformats.org/officeDocument/2006/relationships/hyperlink" Target="https://shs.hal.science/halshs-03014682v1" TargetMode="External"/><Relationship Id="rId78" Type="http://schemas.openxmlformats.org/officeDocument/2006/relationships/hyperlink" Target="https://shs.hal.science/halshs-03014696v1" TargetMode="External"/><Relationship Id="rId79" Type="http://schemas.openxmlformats.org/officeDocument/2006/relationships/hyperlink" Target="https://shs.hal.science/halshs-04253560v1" TargetMode="External"/><Relationship Id="rId80" Type="http://schemas.openxmlformats.org/officeDocument/2006/relationships/hyperlink" Target="https://hal.science/search/index/?q=*&amp;authFullName_s=Catherine Breniquet" TargetMode="External"/><Relationship Id="rId81" Type="http://schemas.openxmlformats.org/officeDocument/2006/relationships/hyperlink" Target="https://hal.science/search/index/?q=*&amp;authFullName_s=Virginie Muller" TargetMode="External"/><Relationship Id="rId82" Type="http://schemas.openxmlformats.org/officeDocument/2006/relationships/hyperlink" Target="https://hal.science/hal-04377385v1" TargetMode="External"/><Relationship Id="rId83" Type="http://schemas.openxmlformats.org/officeDocument/2006/relationships/hyperlink" Target="https://hal.science/hal-04408023v1" TargetMode="External"/><Relationship Id="rId84" Type="http://schemas.openxmlformats.org/officeDocument/2006/relationships/hyperlink" Target="https://hal.science/search/index/?q=*&amp;authFullName_s=Catherine Br&#233;niquet" TargetMode="External"/><Relationship Id="rId85" Type="http://schemas.openxmlformats.org/officeDocument/2006/relationships/hyperlink" Target="https://shs.hal.science/halshs-03938322v1" TargetMode="External"/><Relationship Id="rId86" Type="http://schemas.openxmlformats.org/officeDocument/2006/relationships/hyperlink" Target="https://shs.hal.science/halshs-03835913v1" TargetMode="External"/><Relationship Id="rId87" Type="http://schemas.openxmlformats.org/officeDocument/2006/relationships/hyperlink" Target="https://dx.doi.org/10.1086/719861" TargetMode="External"/><Relationship Id="rId88" Type="http://schemas.openxmlformats.org/officeDocument/2006/relationships/hyperlink" Target="https://shs.hal.science/halshs-03912525v1" TargetMode="External"/><Relationship Id="rId89" Type="http://schemas.openxmlformats.org/officeDocument/2006/relationships/hyperlink" Target="https://hal.science/hal-03940328v1" TargetMode="External"/><Relationship Id="rId90" Type="http://schemas.openxmlformats.org/officeDocument/2006/relationships/hyperlink" Target="https://hal.science/hal-03971502v1" TargetMode="External"/><Relationship Id="rId91" Type="http://schemas.openxmlformats.org/officeDocument/2006/relationships/hyperlink" Target="https://hal.science/hal-03938227v1" TargetMode="External"/><Relationship Id="rId92" Type="http://schemas.openxmlformats.org/officeDocument/2006/relationships/hyperlink" Target="https://shs.hal.science/halshs-03938349v1" TargetMode="External"/><Relationship Id="rId93" Type="http://schemas.openxmlformats.org/officeDocument/2006/relationships/hyperlink" Target="https://shs.hal.science/halshs-02344677v1" TargetMode="External"/><Relationship Id="rId94" Type="http://schemas.openxmlformats.org/officeDocument/2006/relationships/hyperlink" Target="https://hal.science/search/index/?q=*&amp;authFullName_s=Laetitia Graslin" TargetMode="External"/><Relationship Id="rId95" Type="http://schemas.openxmlformats.org/officeDocument/2006/relationships/hyperlink" Target="https://shs.hal.science/halshs-03938340v1" TargetMode="External"/><Relationship Id="rId96" Type="http://schemas.openxmlformats.org/officeDocument/2006/relationships/hyperlink" Target="https://hal.science/hal-03937914v1" TargetMode="External"/><Relationship Id="rId97" Type="http://schemas.openxmlformats.org/officeDocument/2006/relationships/hyperlink" Target="https://hal.science/hal-03936534v1" TargetMode="External"/><Relationship Id="rId98" Type="http://schemas.openxmlformats.org/officeDocument/2006/relationships/hyperlink" Target="https://dx.doi.org/10.4000/pallas.7435" TargetMode="External"/><Relationship Id="rId99" Type="http://schemas.openxmlformats.org/officeDocument/2006/relationships/hyperlink" Target="https://hal.science/hal-02278296v1" TargetMode="External"/><Relationship Id="rId100" Type="http://schemas.openxmlformats.org/officeDocument/2006/relationships/hyperlink" Target="https://hal.science/hal-02277305v1" TargetMode="External"/><Relationship Id="rId101" Type="http://schemas.openxmlformats.org/officeDocument/2006/relationships/hyperlink" Target="https://hal.science/hal-02264163v1" TargetMode="External"/><Relationship Id="rId102" Type="http://schemas.openxmlformats.org/officeDocument/2006/relationships/hyperlink" Target="https://hal.science/hal-02186288v1" TargetMode="External"/><Relationship Id="rId103" Type="http://schemas.openxmlformats.org/officeDocument/2006/relationships/hyperlink" Target="https://hal.science/hal-02074356v1" TargetMode="External"/><Relationship Id="rId104" Type="http://schemas.openxmlformats.org/officeDocument/2006/relationships/hyperlink" Target="https://shs.hal.science/halshs-00644191v1" TargetMode="External"/><Relationship Id="rId105" Type="http://schemas.openxmlformats.org/officeDocument/2006/relationships/hyperlink" Target="https://hal.science/hal-02497262v1" TargetMode="External"/><Relationship Id="rId106" Type="http://schemas.openxmlformats.org/officeDocument/2006/relationships/hyperlink" Target="https://dx.doi.org/10.3406/ccgg.1996.1395" TargetMode="External"/><Relationship Id="rId107" Type="http://schemas.openxmlformats.org/officeDocument/2006/relationships/hyperlink" Target="https://shs.hal.science/halshs-01674017v1" TargetMode="External"/><Relationship Id="rId108" Type="http://schemas.openxmlformats.org/officeDocument/2006/relationships/hyperlink" Target="https://shs.hal.science/halshs-00781407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Brigitte Lion</dc:title>
  <dc:description>CV</dc:description>
  <dc:subject/>
  <cp:keywords/>
  <cp:category/>
  <cp:lastModifiedBy/>
  <dcterms:created xsi:type="dcterms:W3CDTF">2026-04-14T17:29:03+02:00</dcterms:created>
  <dcterms:modified xsi:type="dcterms:W3CDTF">2026-04-14T17:29:03+02:00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