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Brigitte Ouvry-Vial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brigitte-ouvry-vial</w:t></w:r></w:hyperlink></w:p><w:p><w:pPr><w:numPr><w:ilvl w:val="0"/><w:numId w:val="1"/></w:numPr></w:pPr><w:r><w:rPr/><w:t xml:space="preserve"> ORCID : </w:t></w:r><w:hyperlink r:id="rId9" w:history="1"><w:r><w:rPr><w:color w:val="#410a8c"/><w:u w:val="single"/></w:rPr><w:t xml:space="preserve">0000-0002-4474-8243</w:t></w:r></w:hyperlink></w:p><w:p><w:pPr><w:numPr><w:ilvl w:val="0"/><w:numId w:val="1"/></w:numPr></w:pPr><w:r><w:rPr/><w:t xml:space="preserve"> IdRef : </w:t></w:r><w:hyperlink r:id="rId10" w:history="1"><w:r><w:rPr><w:color w:val="#410a8c"/><w:u w:val="single"/></w:rPr><w:t xml:space="preserve">070232806</w:t></w:r></w:hyperlink></w:p><w:p><w:pPr><w:spacing w:before="600"/></w:pPr></w:p><w:p><w:pPr><w:pStyle w:val="Heading2"/></w:pPr><w:r><w:rPr><w:color w:val="1e198e"/><w:b w:val="1"/><w:bCs w:val="1"/></w:rPr><w:t xml:space="preserve">Présentation</w:t></w:r></w:p><w:p><w:pPr><w:spacing w:after="100"/></w:pPr></w:p><w:p><w:pPr/><w:r><w:rPr/><w:t xml:space="preserve">Brigitte Ouvry-Vial, </w:t></w:r><w:hyperlink r:id="rId11" w:history="1"><w:r><w:rPr><w:color w:val="#410a8c"/><w:u w:val="single"/></w:rPr><w:t xml:space="preserve">Brigitte.Ouvry-Vial@univ-lemans.fr</w:t></w:r></w:hyperlink><w:r><w:rPr/><w:t xml:space="preserve"> Host institution : Le Mans Université- UFR Lettres, 84 av. Olivier Messiaen 72000 Le Mans Brigitte Ouvry-Vial is Professor of 20th C. Literature and Information & Communication Sciences at Le Mans University (France), Senior member of Institut Universitaire de France and Chair of the Institut des Sciences Humaines et Sociales –Le Mans Université. Her current research focuses on an anthropological approach of 18th-21st C. literary reading practices in Europe supported by computational analysis of textual and visual evidences. She is the Project leader of READ-IT (Reading Europe Advanced Data Investigation Tool, 2018-2021): this interdisciplinary collaborative and European project (Information and Communication technologies, Digital Humanities, Social sciences and the Humanities) is an ICT driven-SSH lead project funded by the EU Joint Programming Initiative on Cultural Heritage-H2020 </w:t></w:r><w:hyperlink r:id="rId12" w:history="1"><w:r><w:rPr><w:color w:val="#410a8c"/><w:u w:val="single"/></w:rPr><w:t xml:space="preserve">www.readit-project.eu</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Benefits and Limitations of Digital Tools to Retrieve the Emotions of Nineteenth-Century Readers of Philosophy from Manuscript Letters</w:t></w:r></w:hyperlink></w:p><w:p><w:pPr/><w:hyperlink r:id="rId14" w:history="1"><w:r><w:rPr><w:color w:val="#410a8c"/><w:u w:val="single"/></w:rPr><w:t xml:space="preserve">Brigitte Ouvry-Vial</w:t></w:r></w:hyperlink><w:r><w:rPr/><w:t xml:space="preserve">,</w:t></w:r><w:hyperlink r:id="rId15" w:history="1"><w:r><w:rPr><w:color w:val="#410a8c"/><w:u w:val="single"/></w:rPr><w:t xml:space="preserve">Nathalie Richard</w:t></w:r></w:hyperlink></w:p><w:p><w:pPr/><w:r><w:rPr><w:i w:val="1"/><w:iCs w:val="1"/></w:rPr><w:t xml:space="preserve">Knygotyra</w:t></w:r><w:r><w:rPr/><w:t xml:space="preserve">, 2022, 78, pp.194-224. </w:t></w:r><w:hyperlink r:id="rId16" w:history="1"><w:r><w:rPr><w:color w:val="#410a8c"/><w:u w:val="single"/></w:rPr><w:t xml:space="preserve">⟨10.15388/Knygotyra.2022.78.112⟩</w:t></w:r></w:hyperlink></w:p><w:p><w:pPr/><w:r><w:rPr/><w:t xml:space="preserve">Article dans une revue</w:t></w:r></w:p><w:p><w:pPr/><w:hyperlink r:id="rId13" w:history="1"><w:r><w:rPr><w:color w:val="#410a8c"/><w:u w:val="single"/></w:rPr><w:t xml:space="preserve">halshs-03793069v1</w:t></w:r></w:hyperlink></w:p></w:tc></w:tr><w:tr><w:trPr/><w:tc><w:tcPr><w:noWrap/></w:tcPr><w:p><w:pPr><w:spacing w:after="200"/></w:pPr><w:hyperlink r:id="rId17" w:history="1"><w:r><w:rPr><w:color w:val="1e198e"/><w:b w:val="1"/><w:bCs w:val="1"/><w:u w:val="single"/></w:rPr><w:t xml:space="preserve">La conception éditoriale du lecteur en France des années 1950 à la fin des années 1970, en particulier dans les “discours d’escorte” de Jean Cayrol, Jean Paulhan et Gaëtan Picon</w:t></w:r></w:hyperlink></w:p><w:p><w:pPr/><w:hyperlink r:id="rId14" w:history="1"><w:r><w:rPr><w:color w:val="#410a8c"/><w:u w:val="single"/></w:rPr><w:t xml:space="preserve">Brigitte Ouvry-Vial</w:t></w:r></w:hyperlink></w:p><w:p><w:pPr/><w:r><w:rPr><w:i w:val="1"/><w:iCs w:val="1"/></w:rPr><w:t xml:space="preserve">Mémoires du livre / Studies in Book Culture</w:t></w:r><w:r><w:rPr/><w:t xml:space="preserve">, 2019, Anthony Glinoer et Julien Lefort-Favreau (dir.), "Les discours de l'éditeur", 10 (2)</w:t></w:r></w:p><w:p><w:pPr/><w:r><w:rPr/><w:t xml:space="preserve">Article dans une revue</w:t></w:r></w:p><w:p><w:pPr/><w:hyperlink r:id="rId17" w:history="1"><w:r><w:rPr><w:color w:val="#410a8c"/><w:u w:val="single"/></w:rPr><w:t xml:space="preserve">hal-02106398v1</w:t></w:r></w:hyperlink></w:p></w:tc></w:tr><w:tr><w:trPr/><w:tc><w:tcPr><w:noWrap/></w:tcPr><w:p><w:pPr><w:spacing w:after="200"/></w:pPr><w:hyperlink r:id="rId18" w:history="1"><w:r><w:rPr><w:color w:val="1e198e"/><w:b w:val="1"/><w:bCs w:val="1"/><w:u w:val="single"/></w:rPr><w:t xml:space="preserve">Introduction : Reading &amp; Gaming</w:t></w:r></w:hyperlink></w:p><w:p><w:pPr/><w:hyperlink r:id="rId19" w:history="1"><w:r><w:rPr><w:color w:val="#410a8c"/><w:u w:val="single"/></w:rPr><w:t xml:space="preserve">Chloé Aubry</w:t></w:r></w:hyperlink><w:r><w:rPr/><w:t xml:space="preserve">,</w:t></w:r><w:hyperlink r:id="rId20" w:history="1"><w:r><w:rPr><w:color w:val="#410a8c"/><w:u w:val="single"/></w:rPr><w:t xml:space="preserve">Cora Krömer</w:t></w:r></w:hyperlink><w:r><w:rPr/><w:t xml:space="preserve">,</w:t></w:r><w:hyperlink r:id="rId14" w:history="1"><w:r><w:rPr><w:color w:val="#410a8c"/><w:u w:val="single"/></w:rPr><w:t xml:space="preserve">Brigitte Ouvry-Vial</w:t></w:r></w:hyperlink></w:p><w:p><w:pPr/><w:r><w:rPr><w:i w:val="1"/><w:iCs w:val="1"/></w:rPr><w:t xml:space="preserve">Publije</w:t></w:r><w:r><w:rPr/><w:t xml:space="preserve">, 2019, Reading &amp; Gaming, </w:t></w:r><w:hyperlink r:id="rId21" w:history="1"><w:r><w:rPr><w:color w:val="#410a8c"/><w:u w:val="single"/></w:rPr><w:t xml:space="preserve">⟨10.63723/publije.201910142⟩</w:t></w:r></w:hyperlink></w:p><w:p><w:pPr/><w:r><w:rPr/><w:t xml:space="preserve">Article dans une revue</w:t></w:r></w:p><w:p><w:pPr/><w:hyperlink r:id="rId18" w:history="1"><w:r><w:rPr><w:color w:val="#410a8c"/><w:u w:val="single"/></w:rPr><w:t xml:space="preserve">hal-02177342v1</w:t></w:r></w:hyperlink></w:p></w:tc></w:tr><w:tr><w:trPr/><w:tc><w:tcPr><w:noWrap/></w:tcPr><w:p><w:pPr><w:spacing w:after="200"/></w:pPr><w:hyperlink r:id="rId22" w:history="1"><w:r><w:rPr><w:color w:val="1e198e"/><w:b w:val="1"/><w:bCs w:val="1"/><w:u w:val="single"/></w:rPr><w:t xml:space="preserve">About reading seen as a Commons</w:t></w:r></w:hyperlink></w:p><w:p><w:pPr/><w:hyperlink r:id="rId14" w:history="1"><w:r><w:rPr><w:color w:val="#410a8c"/><w:u w:val="single"/></w:rPr><w:t xml:space="preserve">Brigitte Ouvry-Vial</w:t></w:r></w:hyperlink></w:p><w:p><w:pPr/><w:r><w:rPr><w:i w:val="1"/><w:iCs w:val="1"/></w:rPr><w:t xml:space="preserve">Participations : journal of audience and reception studies</w:t></w:r><w:r><w:rPr/><w:t xml:space="preserve">, 2019, Participations: "Readers, Reading and Digital Media", 16 (1)</w:t></w:r></w:p><w:p><w:pPr/><w:r><w:rPr/><w:t xml:space="preserve">Article dans une revue</w:t></w:r></w:p><w:p><w:pPr/><w:hyperlink r:id="rId22" w:history="1"><w:r><w:rPr><w:color w:val="#410a8c"/><w:u w:val="single"/></w:rPr><w:t xml:space="preserve">hal-02106399v1</w:t></w:r></w:hyperlink></w:p></w:tc></w:tr><w:tr><w:trPr/><w:tc><w:tcPr><w:noWrap/></w:tcPr><w:p><w:pPr><w:spacing w:after="200"/></w:pPr><w:hyperlink r:id="rId23" w:history="1"><w:r><w:rPr><w:color w:val="1e198e"/><w:b w:val="1"/><w:bCs w:val="1"/><w:u w:val="single"/></w:rPr><w:t xml:space="preserve">Archimorphosis</w:t></w:r></w:hyperlink></w:p><w:p><w:pPr/><w:hyperlink r:id="rId14" w:history="1"><w:r><w:rPr><w:color w:val="#410a8c"/><w:u w:val="single"/></w:rPr><w:t xml:space="preserve">Brigitte Ouvry-Vial</w:t></w:r></w:hyperlink><w:r><w:rPr/><w:t xml:space="preserve">,</w:t></w:r><w:hyperlink r:id="rId24" w:history="1"><w:r><w:rPr><w:color w:val="#410a8c"/><w:u w:val="single"/></w:rPr><w:t xml:space="preserve">Yannick Estève</w:t></w:r></w:hyperlink></w:p><w:p><w:pPr/><w:r><w:rPr><w:i w:val="1"/><w:iCs w:val="1"/></w:rPr><w:t xml:space="preserve">Reconstruction (cultural studies journal), special edition: Archives on Fire</w:t></w:r><w:r><w:rPr/><w:t xml:space="preserve">, 2016, 16 (1)</w:t></w:r></w:p><w:p><w:pPr/><w:r><w:rPr/><w:t xml:space="preserve">Article dans une revue</w:t></w:r></w:p><w:p><w:pPr/><w:hyperlink r:id="rId23" w:history="1"><w:r><w:rPr><w:color w:val="#410a8c"/><w:u w:val="single"/></w:rPr><w:t xml:space="preserve">hal-02106396v1</w:t></w:r></w:hyperlink></w:p></w:tc></w:tr><w:tr><w:trPr/><w:tc><w:tcPr><w:noWrap/></w:tcPr><w:p><w:pPr><w:spacing w:after="200"/></w:pPr><w:hyperlink r:id="rId25" w:history="1"><w:r><w:rPr><w:color w:val="1e198e"/><w:b w:val="1"/><w:bCs w:val="1"/><w:u w:val="single"/></w:rPr><w:t xml:space="preserve">Stéphane Mallarmé self-appointed publisher of one’s work: 1865-1898, the editorial epic of The Afternoon of a Faun</w:t></w:r></w:hyperlink></w:p><w:p><w:pPr/><w:hyperlink r:id="rId14" w:history="1"><w:r><w:rPr><w:color w:val="#410a8c"/><w:u w:val="single"/></w:rPr><w:t xml:space="preserve">Brigitte Ouvry-Vial</w:t></w:r></w:hyperlink></w:p><w:p><w:pPr/><w:r><w:rPr><w:i w:val="1"/><w:iCs w:val="1"/></w:rPr><w:t xml:space="preserve">Quaerendo</w:t></w:r><w:r><w:rPr/><w:t xml:space="preserve">, 2014, 44 (Issue 1-2 (Oct 2014)), pp.1-36. </w:t></w:r><w:hyperlink r:id="rId26" w:history="1"><w:r><w:rPr><w:color w:val="#410a8c"/><w:u w:val="single"/></w:rPr><w:t xml:space="preserve">⟨10.1163/15700690-12341286⟩</w:t></w:r></w:hyperlink></w:p><w:p><w:pPr/><w:r><w:rPr/><w:t xml:space="preserve">Article dans une revue</w:t></w:r></w:p><w:p><w:pPr/><w:hyperlink r:id="rId25" w:history="1"><w:r><w:rPr><w:color w:val="#410a8c"/><w:u w:val="single"/></w:rPr><w:t xml:space="preserve">hal-02111688v1</w:t></w:r></w:hyperlink></w:p></w:tc></w:tr><w:tr><w:trPr/><w:tc><w:tcPr><w:noWrap/></w:tcPr><w:p><w:pPr><w:spacing w:after="200"/></w:pPr><w:hyperlink r:id="rId27" w:history="1"><w:r><w:rPr><w:color w:val="1e198e"/><w:b w:val="1"/><w:bCs w:val="1"/><w:u w:val="single"/></w:rPr><w:t xml:space="preserve">De la victime à l'oeuvre ou la non-fixité du sujet politique</w:t></w:r></w:hyperlink></w:p><w:p><w:pPr/><w:hyperlink r:id="rId14" w:history="1"><w:r><w:rPr><w:color w:val="#410a8c"/><w:u w:val="single"/></w:rPr><w:t xml:space="preserve">Brigitte Ouvry-Vial</w:t></w:r></w:hyperlink></w:p><w:p><w:pPr/><w:r><w:rPr><w:i w:val="1"/><w:iCs w:val="1"/></w:rPr><w:t xml:space="preserve">Raison-publique.fr : arts, politique, société</w:t></w:r><w:r><w:rPr/><w:t xml:space="preserve">, 2012</w:t></w:r></w:p><w:p><w:pPr/><w:r><w:rPr/><w:t xml:space="preserve">Article dans une revue</w:t></w:r></w:p><w:p><w:pPr/><w:hyperlink r:id="rId27" w:history="1"><w:r><w:rPr><w:color w:val="#410a8c"/><w:u w:val="single"/></w:rPr><w:t xml:space="preserve">hal-02122559v1</w:t></w:r></w:hyperlink></w:p></w:tc></w:tr><w:tr><w:trPr/><w:tc><w:tcPr><w:noWrap/></w:tcPr><w:p><w:pPr><w:spacing w:after="200"/></w:pPr><w:hyperlink r:id="rId28" w:history="1"><w:r><w:rPr><w:color w:val="1e198e"/><w:b w:val="1"/><w:bCs w:val="1"/><w:u w:val="single"/></w:rPr><w:t xml:space="preserve">L'acte éditorial : vers une théorie du geste</w:t></w:r></w:hyperlink></w:p><w:p><w:pPr/><w:hyperlink r:id="rId14" w:history="1"><w:r><w:rPr><w:color w:val="#410a8c"/><w:u w:val="single"/></w:rPr><w:t xml:space="preserve">Brigitte Ouvry-Vial</w:t></w:r></w:hyperlink></w:p><w:p><w:pPr/><w:r><w:rPr><w:i w:val="1"/><w:iCs w:val="1"/></w:rPr><w:t xml:space="preserve">Communication &amp; langages</w:t></w:r><w:r><w:rPr/><w:t xml:space="preserve">, 2007, 154, pp.59-74. </w:t></w:r><w:hyperlink r:id="rId29" w:history="1"><w:r><w:rPr><w:color w:val="#410a8c"/><w:u w:val="single"/></w:rPr><w:t xml:space="preserve">⟨10.3406/colan.2007.4691⟩</w:t></w:r></w:hyperlink></w:p><w:p><w:pPr/><w:r><w:rPr/><w:t xml:space="preserve">Article dans une revue</w:t></w:r></w:p><w:p><w:pPr/><w:hyperlink r:id="rId28" w:history="1"><w:r><w:rPr><w:color w:val="#410a8c"/><w:u w:val="single"/></w:rPr><w:t xml:space="preserve">hal-01812157v1</w:t></w:r></w:hyperlink></w:p></w:tc></w:tr><w:tr><w:trPr/><w:tc><w:tcPr><w:noWrap/></w:tcPr><w:p><w:pPr><w:spacing w:after="200"/></w:pPr><w:hyperlink r:id="rId30" w:history="1"><w:r><w:rPr><w:color w:val="1e198e"/><w:b w:val="1"/><w:bCs w:val="1"/><w:u w:val="single"/></w:rPr><w:t xml:space="preserve">VALEUR ET ENJEUX FICTIONNELS DE LA BIBLIOTHÈQUE</w:t></w:r></w:hyperlink></w:p><w:p><w:pPr/><w:hyperlink r:id="rId14" w:history="1"><w:r><w:rPr><w:color w:val="#410a8c"/><w:u w:val="single"/></w:rPr><w:t xml:space="preserve">Brigitte Ouvry-Vial</w:t></w:r></w:hyperlink></w:p><w:p><w:pPr/><w:r><w:rPr><w:i w:val="1"/><w:iCs w:val="1"/></w:rPr><w:t xml:space="preserve">Questions de communication</w:t></w:r><w:r><w:rPr/><w:t xml:space="preserve">, 2007</w:t></w:r></w:p><w:p><w:pPr/><w:r><w:rPr/><w:t xml:space="preserve">Article dans une revue</w:t></w:r></w:p><w:p><w:pPr/><w:hyperlink r:id="rId30" w:history="1"><w:r><w:rPr><w:color w:val="#410a8c"/><w:u w:val="single"/></w:rPr><w:t xml:space="preserve">hal-02264011v1</w:t></w:r></w:hyperlink></w:p></w:tc></w:tr><w:tr><w:trPr/><w:tc><w:tcPr><w:noWrap/></w:tcPr><w:p><w:pPr><w:spacing w:after="200"/></w:pPr><w:hyperlink r:id="rId31" w:history="1"><w:r><w:rPr><w:color w:val="1e198e"/><w:b w:val="1"/><w:bCs w:val="1"/><w:u w:val="single"/></w:rPr><w:t xml:space="preserve">Enjeux de la préface ou préface contre postface</w:t></w:r></w:hyperlink></w:p><w:p><w:pPr/><w:hyperlink r:id="rId14" w:history="1"><w:r><w:rPr><w:color w:val="#410a8c"/><w:u w:val="single"/></w:rPr><w:t xml:space="preserve">Brigitte Ouvry-Vial</w:t></w:r></w:hyperlink></w:p><w:p><w:pPr/><w:r><w:rPr><w:i w:val="1"/><w:iCs w:val="1"/></w:rPr><w:t xml:space="preserve">Textuel</w:t></w:r><w:r><w:rPr/><w:t xml:space="preserve">, 2005, 46, pp.13-28</w:t></w:r></w:p><w:p><w:pPr/><w:r><w:rPr/><w:t xml:space="preserve">Article dans une revue</w:t></w:r></w:p><w:p><w:pPr/><w:hyperlink r:id="rId31" w:history="1"><w:r><w:rPr><w:color w:val="#410a8c"/><w:u w:val="single"/></w:rPr><w:t xml:space="preserve">hal-02124184v1</w:t></w:r></w:hyperlink></w:p></w:tc></w:tr><w:tr><w:trPr/><w:tc><w:tcPr><w:noWrap/></w:tcPr><w:p><w:pPr><w:spacing w:after="200"/></w:pPr><w:hyperlink r:id="rId32" w:history="1"><w:r><w:rPr><w:color w:val="1e198e"/><w:b w:val="1"/><w:bCs w:val="1"/><w:u w:val="single"/></w:rPr><w:t xml:space="preserve">Henri Michaux-Jean Paulhan: conversation, monologue, contrepoint</w:t></w:r></w:hyperlink></w:p><w:p><w:pPr/><w:hyperlink r:id="rId14" w:history="1"><w:r><w:rPr><w:color w:val="#410a8c"/><w:u w:val="single"/></w:rPr><w:t xml:space="preserve">Brigitte Ouvry-Vial</w:t></w:r></w:hyperlink></w:p><w:p><w:pPr/><w:r><w:rPr><w:i w:val="1"/><w:iCs w:val="1"/></w:rPr><w:t xml:space="preserve">Jean Paulhan et les poètes</w:t></w:r><w:r><w:rPr/><w:t xml:space="preserve">, 2005, pp.37-62</w:t></w:r></w:p><w:p><w:pPr/><w:r><w:rPr/><w:t xml:space="preserve">Article dans une revue</w:t></w:r></w:p><w:p><w:pPr/><w:hyperlink r:id="rId32" w:history="1"><w:r><w:rPr><w:color w:val="#410a8c"/><w:u w:val="single"/></w:rPr><w:t xml:space="preserve">hal-02123022v1</w:t></w:r></w:hyperlink></w:p></w:tc></w:tr><w:tr><w:trPr/><w:tc><w:tcPr><w:noWrap/></w:tcPr><w:p><w:pPr><w:spacing w:after="200"/></w:pPr><w:hyperlink r:id="rId33" w:history="1"><w:r><w:rPr><w:color w:val="1e198e"/><w:b w:val="1"/><w:bCs w:val="1"/><w:u w:val="single"/></w:rPr><w:t xml:space="preserve">The Double Necessity of Criticism and Self-Effacement: Paulhan and Fénéon</w:t></w:r></w:hyperlink></w:p><w:p><w:pPr/><w:hyperlink r:id="rId14" w:history="1"><w:r><w:rPr><w:color w:val="#410a8c"/><w:u w:val="single"/></w:rPr><w:t xml:space="preserve">Brigitte Ouvry-Vial</w:t></w:r></w:hyperlink></w:p><w:p><w:pPr/><w:r><w:rPr><w:i w:val="1"/><w:iCs w:val="1"/></w:rPr><w:t xml:space="preserve">Yale French Studies</w:t></w:r><w:r><w:rPr/><w:t xml:space="preserve">, 2004, The Power of Rhetoric, the Rhetoric of Power: Jean Paulhan's Fiction, Criticism, and Editorial Activity, 106, p. 26-36. </w:t></w:r><w:hyperlink r:id="rId34" w:history="1"><w:r><w:rPr><w:color w:val="#410a8c"/><w:u w:val="single"/></w:rPr><w:t xml:space="preserve">⟨10.2307/3655212⟩</w:t></w:r></w:hyperlink></w:p><w:p><w:pPr/><w:r><w:rPr/><w:t xml:space="preserve">Article dans une revue</w:t></w:r></w:p><w:p><w:pPr/><w:hyperlink r:id="rId33" w:history="1"><w:r><w:rPr><w:color w:val="#410a8c"/><w:u w:val="single"/></w:rPr><w:t xml:space="preserve">hal-02117279v1</w:t></w:r></w:hyperlink></w:p></w:tc></w:tr><w:tr><w:trPr/><w:tc><w:tcPr><w:noWrap/></w:tcPr><w:p><w:pPr><w:spacing w:after="200"/></w:pPr><w:hyperlink r:id="rId35" w:history="1"><w:r><w:rPr><w:color w:val="1e198e"/><w:b w:val="1"/><w:bCs w:val="1"/><w:u w:val="single"/></w:rPr><w:t xml:space="preserve">Quand Henri Michaux écrit à Jean Paulhan...</w:t></w:r></w:hyperlink></w:p><w:p><w:pPr/><w:hyperlink r:id="rId14" w:history="1"><w:r><w:rPr><w:color w:val="#410a8c"/><w:u w:val="single"/></w:rPr><w:t xml:space="preserve">Brigitte Ouvry-Vial</w:t></w:r></w:hyperlink></w:p><w:p><w:pPr/><w:r><w:rPr><w:i w:val="1"/><w:iCs w:val="1"/></w:rPr><w:t xml:space="preserve">Pleine marge</w:t></w:r><w:r><w:rPr/><w:t xml:space="preserve">, 2004, 39</w:t></w:r></w:p><w:p><w:pPr/><w:r><w:rPr/><w:t xml:space="preserve">Article dans une revue</w:t></w:r></w:p><w:p><w:pPr/><w:hyperlink r:id="rId35" w:history="1"><w:r><w:rPr><w:color w:val="#410a8c"/><w:u w:val="single"/></w:rPr><w:t xml:space="preserve">hal-02121895v1</w:t></w:r></w:hyperlink></w:p></w:tc></w:tr><w:tr><w:trPr/><w:tc><w:tcPr><w:noWrap/></w:tcPr><w:p><w:pPr><w:spacing w:after="200"/></w:pPr><w:hyperlink r:id="rId36" w:history="1"><w:r><w:rPr><w:color w:val="1e198e"/><w:b w:val="1"/><w:bCs w:val="1"/><w:u w:val="single"/></w:rPr><w:t xml:space="preserve">Small and Big Publishers in France: Is Literature a Rare Species?</w:t></w:r></w:hyperlink></w:p><w:p><w:pPr/><w:hyperlink r:id="rId14" w:history="1"><w:r><w:rPr><w:color w:val="#410a8c"/><w:u w:val="single"/></w:rPr><w:t xml:space="preserve">Brigitte Ouvry-Vial</w:t></w:r></w:hyperlink></w:p><w:p><w:pPr/><w:r><w:rPr><w:i w:val="1"/><w:iCs w:val="1"/></w:rPr><w:t xml:space="preserve">Publishing Research Quarterly</w:t></w:r><w:r><w:rPr/><w:t xml:space="preserve">, 2003, 19 (1), pp.31-44. </w:t></w:r><w:hyperlink r:id="rId37" w:history="1"><w:r><w:rPr><w:color w:val="#410a8c"/><w:u w:val="single"/></w:rPr><w:t xml:space="preserve">⟨10.1007/s12109-003-0021-7⟩</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hal-02123105v1</w:t></w:r></w:hyperlink></w:p></w:tc></w:tr><w:tr><w:trPr/><w:tc><w:tcPr><w:noWrap/></w:tcPr><w:p><w:pPr><w:spacing w:after="200"/></w:pPr><w:hyperlink r:id="rId39" w:history="1"><w:r><w:rPr><w:color w:val="1e198e"/><w:b w:val="1"/><w:bCs w:val="1"/><w:u w:val="single"/></w:rPr><w:t xml:space="preserve">A propos de la main et de la mer dans un passage de Connaissance par les Gouffres</w:t></w:r></w:hyperlink></w:p><w:p><w:pPr/><w:hyperlink r:id="rId14" w:history="1"><w:r><w:rPr><w:color w:val="#410a8c"/><w:u w:val="single"/></w:rPr><w:t xml:space="preserve">Brigitte Ouvry-Vial</w:t></w:r></w:hyperlink></w:p><w:p><w:pPr/><w:r><w:rPr><w:i w:val="1"/><w:iCs w:val="1"/></w:rPr><w:t xml:space="preserve">Henri Michaux. Corps et Savoir</w:t></w:r><w:r><w:rPr/><w:t xml:space="preserve">, 1998, Signes, pp.67-79</w:t></w:r></w:p><w:p><w:pPr/><w:r><w:rPr/><w:t xml:space="preserve">Article dans une revue</w:t></w:r></w:p><w:p><w:pPr/><w:hyperlink r:id="rId39" w:history="1"><w:r><w:rPr><w:color w:val="#410a8c"/><w:u w:val="single"/></w:rPr><w:t xml:space="preserve">hal-02123076v1</w:t></w:r></w:hyperlink></w:p></w:tc></w:tr><w:tr><w:trPr/><w:tc><w:tcPr><w:noWrap/></w:tcPr><w:p><w:pPr><w:spacing w:after="200"/></w:pPr><w:hyperlink r:id="rId40" w:history="1"><w:r><w:rPr><w:color w:val="1e198e"/><w:b w:val="1"/><w:bCs w:val="1"/><w:u w:val="single"/></w:rPr><w:t xml:space="preserve">De quelques influences dans la recherche de l'écriture</w:t></w:r></w:hyperlink></w:p><w:p><w:pPr/><w:hyperlink r:id="rId14" w:history="1"><w:r><w:rPr><w:color w:val="#410a8c"/><w:u w:val="single"/></w:rPr><w:t xml:space="preserve">Brigitte Ouvry-Vial</w:t></w:r></w:hyperlink></w:p><w:p><w:pPr/><w:r><w:rPr><w:i w:val="1"/><w:iCs w:val="1"/></w:rPr><w:t xml:space="preserve">Sources - Revue de la maison de poésie de Namur</w:t></w:r><w:r><w:rPr/><w:t xml:space="preserve">, 1996, pp.56-66</w:t></w:r></w:p><w:p><w:pPr/><w:r><w:rPr/><w:t xml:space="preserve">Article dans une revue</w:t></w:r></w:p><w:p><w:pPr/><w:hyperlink r:id="rId40" w:history="1"><w:r><w:rPr><w:color w:val="#410a8c"/><w:u w:val="single"/></w:rPr><w:t xml:space="preserve">hal-02129137v1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 lecture, un territoire nouveau pour les Femmes d'Afrique</w:t></w:r></w:hyperlink></w:p><w:p><w:pPr/><w:hyperlink r:id="rId14" w:history="1"><w:r><w:rPr><w:color w:val="#410a8c"/><w:u w:val="single"/></w:rPr><w:t xml:space="preserve">Brigitte Ouvry-Vial</w:t></w:r></w:hyperlink></w:p><w:p><w:pPr/><w:r><w:rPr><w:i w:val="1"/><w:iCs w:val="1"/></w:rPr><w:t xml:space="preserve">Femmes d'Afrique et de la diaspora</w:t></w:r><w:r><w:rPr/><w:t xml:space="preserve">, Dec 2010, Alger, Algérie</w:t></w:r></w:p><w:p><w:pPr/><w:r><w:rPr/><w:t xml:space="preserve">Communication dans un congrès</w:t></w:r></w:p><w:p><w:pPr/><w:hyperlink r:id="rId41" w:history="1"><w:r><w:rPr><w:color w:val="#410a8c"/><w:u w:val="single"/></w:rPr><w:t xml:space="preserve">hal-02144739v1</w:t></w:r></w:hyperlink></w:p></w:tc></w:tr><w:tr><w:trPr/><w:tc><w:tcPr><w:noWrap/></w:tcPr><w:p><w:pPr><w:spacing w:after="200"/></w:pPr><w:hyperlink r:id="rId42" w:history="1"><w:r><w:rPr><w:color w:val="1e198e"/><w:b w:val="1"/><w:bCs w:val="1"/><w:u w:val="single"/></w:rPr><w:t xml:space="preserve">Contemporary book trading between West and East, information or transmission? The Case of Eastern Literature in French Publishers Foreign Series</w:t></w:r></w:hyperlink></w:p><w:p><w:pPr/><w:hyperlink r:id="rId14" w:history="1"><w:r><w:rPr><w:color w:val="#410a8c"/><w:u w:val="single"/></w:rPr><w:t xml:space="preserve">Brigitte Ouvry-Vial</w:t></w:r></w:hyperlink></w:p><w:p><w:pPr/><w:r><w:rPr><w:i w:val="1"/><w:iCs w:val="1"/></w:rPr><w:t xml:space="preserve">Reading Books - Trading Ideas SHARP 2006 Conference</w:t></w:r><w:r><w:rPr/><w:t xml:space="preserve">, Jul 2006, The Hague/Leiden, Netherlands</w:t></w:r></w:p><w:p><w:pPr/><w:r><w:rPr/><w:t xml:space="preserve">Communication dans un congrès</w:t></w:r></w:p><w:p><w:pPr/><w:hyperlink r:id="rId42" w:history="1"><w:r><w:rPr><w:color w:val="#410a8c"/><w:u w:val="single"/></w:rPr><w:t xml:space="preserve">hal-02111627v1</w:t></w:r></w:hyperlink></w:p></w:tc></w:tr><w:tr><w:trPr/><w:tc><w:tcPr><w:noWrap/></w:tcPr><w:p><w:pPr><w:spacing w:after="200"/></w:pPr><w:hyperlink r:id="rId43" w:history="1"><w:r><w:rPr><w:color w:val="1e198e"/><w:b w:val="1"/><w:bCs w:val="1"/><w:u w:val="single"/></w:rPr><w:t xml:space="preserve">La bibliothèque et l'écrivain : patrimoine ou banque de données ?</w:t></w:r></w:hyperlink></w:p><w:p><w:pPr/><w:hyperlink r:id="rId14" w:history="1"><w:r><w:rPr><w:color w:val="#410a8c"/><w:u w:val="single"/></w:rPr><w:t xml:space="preserve">Brigitte Ouvry-Vial</w:t></w:r></w:hyperlink></w:p><w:p><w:pPr/><w:r><w:rPr><w:i w:val="1"/><w:iCs w:val="1"/></w:rPr><w:t xml:space="preserve">La bibliothèque dans la littérature contemporaine</w:t></w:r><w:r><w:rPr/><w:t xml:space="preserve">, May 2006, Saint-Cloud, France</w:t></w:r></w:p><w:p><w:pPr/><w:r><w:rPr/><w:t xml:space="preserve">Communication dans un congrès</w:t></w:r></w:p><w:p><w:pPr/><w:hyperlink r:id="rId43" w:history="1"><w:r><w:rPr><w:color w:val="#410a8c"/><w:u w:val="single"/></w:rPr><w:t xml:space="preserve">hal-02144750v1</w:t></w:r></w:hyperlink></w:p></w:tc></w:tr><w:tr><w:trPr/><w:tc><w:tcPr><w:noWrap/></w:tcPr><w:p><w:pPr><w:spacing w:after="200"/></w:pPr><w:hyperlink r:id="rId44" w:history="1"><w:r><w:rPr><w:color w:val="1e198e"/><w:b w:val="1"/><w:bCs w:val="1"/><w:u w:val="single"/></w:rPr><w:t xml:space="preserve">Contribution des théories de la réception à l’étude de l’acte éditorial</w:t></w:r></w:hyperlink></w:p><w:p><w:pPr/><w:hyperlink r:id="rId45" w:history="1"><w:r><w:rPr><w:color w:val="#410a8c"/><w:u w:val="single"/></w:rPr><w:t xml:space="preserve">Anne Réach-Ngô</w:t></w:r></w:hyperlink><w:r><w:rPr/><w:t xml:space="preserve">,</w:t></w:r><w:hyperlink r:id="rId14" w:history="1"><w:r><w:rPr><w:color w:val="#410a8c"/><w:u w:val="single"/></w:rPr><w:t xml:space="preserve">Brigitte Ouvry-Vial</w:t></w:r></w:hyperlink></w:p><w:p><w:pPr/><w:r><w:rPr><w:i w:val="1"/><w:iCs w:val="1"/></w:rPr><w:t xml:space="preserve">Les études de réception à la croisée des savoirs (enjeux, méthodes, pratiques)</w:t></w:r><w:r><w:rPr/><w:t xml:space="preserve">, Anne-Rachel Hermetet; Régis Salado, May 2005, Université Paris Diderot - Paris, France</w:t></w:r></w:p><w:p><w:pPr/><w:r><w:rPr/><w:t xml:space="preserve">Communication dans un congrès</w:t></w:r></w:p><w:p><w:pPr/><w:hyperlink r:id="rId44" w:history="1"><w:r><w:rPr><w:color w:val="#410a8c"/><w:u w:val="single"/></w:rPr><w:t xml:space="preserve">halshs-02883060v1</w:t></w:r></w:hyperlink></w:p></w:tc></w:tr><w:tr><w:trPr/><w:tc><w:tcPr><w:noWrap/></w:tcPr><w:p><w:pPr><w:spacing w:after="200"/></w:pPr><w:hyperlink r:id="rId46" w:history="1"><w:r><w:rPr><w:color w:val="1e198e"/><w:b w:val="1"/><w:bCs w:val="1"/><w:u w:val="single"/></w:rPr><w:t xml:space="preserve">Essai de grammaire du geste d'écriture</w:t></w:r></w:hyperlink></w:p><w:p><w:pPr/><w:hyperlink r:id="rId14" w:history="1"><w:r><w:rPr><w:color w:val="#410a8c"/><w:u w:val="single"/></w:rPr><w:t xml:space="preserve">Brigitte Ouvry-Vial</w:t></w:r></w:hyperlink></w:p><w:p><w:pPr/><w:r><w:rPr><w:i w:val="1"/><w:iCs w:val="1"/></w:rPr><w:t xml:space="preserve">Colloque Henri Michaux, L'Encre et la Plume</w:t></w:r><w:r><w:rPr/><w:t xml:space="preserve">, Université de Franche-Comté, Nov 1995, Besançon, France. pp.169-183</w:t></w:r></w:p><w:p><w:pPr/><w:r><w:rPr/><w:t xml:space="preserve">Communication dans un congrès</w:t></w:r></w:p><w:p><w:pPr/><w:hyperlink r:id="rId46" w:history="1"><w:r><w:rPr><w:color w:val="#410a8c"/><w:u w:val="single"/></w:rPr><w:t xml:space="preserve">hal-02121902v1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L’Acte éditorial</w:t></w:r></w:hyperlink></w:p><w:p><w:pPr/><w:hyperlink r:id="rId45" w:history="1"><w:r><w:rPr><w:color w:val="#410a8c"/><w:u w:val="single"/></w:rPr><w:t xml:space="preserve">Anne Réach-Ngô</w:t></w:r></w:hyperlink><w:r><w:rPr/><w:t xml:space="preserve">,</w:t></w:r><w:hyperlink r:id="rId14" w:history="1"><w:r><w:rPr><w:color w:val="#410a8c"/><w:u w:val="single"/></w:rPr><w:t xml:space="preserve">Brigitte Ouvry-Vial</w:t></w:r></w:hyperlink></w:p><w:p><w:pPr/><w:r><w:rPr/><w:t xml:space="preserve">Classiques Garnier, 89, 2010, Études et essais sur la Renaissance, 978-2-8124-0171-8</w:t></w:r></w:p><w:p><w:pPr/><w:r><w:rPr/><w:t xml:space="preserve">Ouvrages</w:t></w:r></w:p><w:p><w:pPr/><w:hyperlink r:id="rId47" w:history="1"><w:r><w:rPr><w:color w:val="#410a8c"/><w:u w:val="single"/></w:rPr><w:t xml:space="preserve">halshs-02882741v1</w:t></w:r></w:hyperlink></w:p></w:tc></w:tr><w:tr><w:trPr/><w:tc><w:tcPr><w:noWrap/></w:tcPr><w:p><w:pPr><w:spacing w:after="200"/></w:pPr><w:hyperlink r:id="rId48" w:history="1"><w:r><w:rPr><w:color w:val="1e198e"/><w:b w:val="1"/><w:bCs w:val="1"/><w:u w:val="single"/></w:rPr><w:t xml:space="preserve">Florilettres</w:t></w:r></w:hyperlink></w:p><w:p><w:pPr/><w:hyperlink r:id="rId14" w:history="1"><w:r><w:rPr><w:color w:val="#410a8c"/><w:u w:val="single"/></w:rPr><w:t xml:space="preserve">Brigitte Ouvry-Vial</w:t></w:r></w:hyperlink></w:p><w:p><w:pPr/><w:r><w:rPr/><w:t xml:space="preserve">2001</w:t></w:r></w:p><w:p><w:pPr/><w:r><w:rPr/><w:t xml:space="preserve">Ouvrages</w:t></w:r></w:p><w:p><w:pPr/><w:hyperlink r:id="rId48" w:history="1"><w:r><w:rPr><w:color w:val="#410a8c"/><w:u w:val="single"/></w:rPr><w:t xml:space="preserve">hal-02123094v1</w:t></w:r></w:hyperlink></w:p></w:tc></w:tr><w:tr><w:trPr/><w:tc><w:tcPr><w:noWrap/></w:tcPr><w:p><w:pPr><w:spacing w:after="200"/></w:pPr><w:hyperlink r:id="rId49" w:history="1"><w:r><w:rPr><w:color w:val="1e198e"/><w:b w:val="1"/><w:bCs w:val="1"/><w:u w:val="single"/></w:rPr><w:t xml:space="preserve">Henri Michaux: qui êtes-vous?</w:t></w:r></w:hyperlink></w:p><w:p><w:pPr/><w:hyperlink r:id="rId14" w:history="1"><w:r><w:rPr><w:color w:val="#410a8c"/><w:u w:val="single"/></w:rPr><w:t xml:space="preserve">Brigitte Ouvry-Vial</w:t></w:r></w:hyperlink></w:p><w:p><w:pPr/><w:hyperlink r:id="rId50" w:history="1"><w:r><w:rPr><w:color w:val="#410a8c"/><w:u w:val="single"/></w:rPr><w:t xml:space="preserve">La Manufacture</w:t></w:r></w:hyperlink><w:r><w:rPr/><w:t xml:space="preserve">, 253 p., 1989, Qui êtes-vous?, 2737701295</w:t></w:r></w:p><w:p><w:pPr/><w:r><w:rPr/><w:t xml:space="preserve">Ouvrages</w:t></w:r></w:p><w:p><w:pPr/><w:hyperlink r:id="rId49" w:history="1"><w:r><w:rPr><w:color w:val="#410a8c"/><w:u w:val="single"/></w:rPr><w:t xml:space="preserve">hal-02124470v1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Réflexions sur la figuration du livre comme ruine</w:t></w:r></w:hyperlink></w:p><w:p><w:pPr/><w:hyperlink r:id="rId14" w:history="1"><w:r><w:rPr><w:color w:val="#410a8c"/><w:u w:val="single"/></w:rPr><w:t xml:space="preserve">Brigitte Ouvry-Vial</w:t></w:r></w:hyperlink></w:p><w:p><w:pPr/><w:r><w:rPr/><w:t xml:space="preserve">Alain Milon; Marc Perelman. </w:t></w:r><w:r><w:rPr><w:i w:val="1"/><w:iCs w:val="1"/></w:rPr><w:t xml:space="preserve">LE LIVRE AU CORPS</w:t></w:r><w:r><w:rPr/><w:t xml:space="preserve">, </w:t></w:r><w:hyperlink r:id="rId52" w:history="1"><w:r><w:rPr><w:color w:val="#410a8c"/><w:u w:val="single"/></w:rPr><w:t xml:space="preserve">Presses universitaires de Paris Nanterre</w:t></w:r></w:hyperlink><w:r><w:rPr/><w:t xml:space="preserve">, pp.109-135, 2012, Autour du livre et de ses métiers, 9782821850903. </w:t></w:r><w:hyperlink r:id="rId53" w:history="1"><w:r><w:rPr><w:color w:val="#410a8c"/><w:u w:val="single"/></w:rPr><w:t xml:space="preserve">⟨10.4000/books.pupo.4285⟩</w:t></w:r></w:hyperlink></w:p><w:p><w:pPr/><w:r><w:rPr/><w:t xml:space="preserve">Chapitre d'ouvrage</w:t></w:r></w:p><w:p><w:pPr/><w:hyperlink r:id="rId51" w:history="1"><w:r><w:rPr><w:color w:val="#410a8c"/><w:u w:val="single"/></w:rPr><w:t xml:space="preserve">hal-02112944v1</w:t></w:r></w:hyperlink></w:p></w:tc></w:tr><w:tr><w:trPr/><w:tc><w:tcPr><w:noWrap/></w:tcPr><w:p><w:pPr><w:spacing w:after="200"/></w:pPr><w:hyperlink r:id="rId54" w:history="1"><w:r><w:rPr><w:color w:val="1e198e"/><w:b w:val="1"/><w:bCs w:val="1"/><w:u w:val="single"/></w:rPr><w:t xml:space="preserve">Instrumentalisation des données historiques ou hybridation du romanesque? La mise à l'épreuve de l'Histoire dans Waltenberg d'Hédi Kaddour</w:t></w:r></w:hyperlink></w:p><w:p><w:pPr/><w:hyperlink r:id="rId14" w:history="1"><w:r><w:rPr><w:color w:val="#410a8c"/><w:u w:val="single"/></w:rPr><w:t xml:space="preserve">Brigitte Ouvry-Vial</w:t></w:r></w:hyperlink></w:p><w:p><w:pPr/><w:r><w:rPr><w:i w:val="1"/><w:iCs w:val="1"/></w:rPr><w:t xml:space="preserve">FICTION ET HISTOIRE</w:t></w:r><w:r><w:rPr/><w:t xml:space="preserve">, Presses Universitaires de Strasbourg, pp.59-72, 2011</w:t></w:r></w:p><w:p><w:pPr/><w:r><w:rPr/><w:t xml:space="preserve">Chapitre d'ouvrage</w:t></w:r></w:p><w:p><w:pPr/><w:hyperlink r:id="rId54" w:history="1"><w:r><w:rPr><w:color w:val="#410a8c"/><w:u w:val="single"/></w:rPr><w:t xml:space="preserve">hal-02112062v1</w:t></w:r></w:hyperlink></w:p></w:tc></w:tr><w:tr><w:trPr/><w:tc><w:tcPr><w:noWrap/></w:tcPr><w:p><w:pPr><w:spacing w:after="200"/></w:pPr><w:hyperlink r:id="rId55" w:history="1"><w:r><w:rPr><w:color w:val="1e198e"/><w:b w:val="1"/><w:bCs w:val="1"/><w:u w:val="single"/></w:rPr><w:t xml:space="preserve">Bedtime Storytelling Revisited : Le Père Castor and Children’s Audiobooks</w:t></w:r></w:hyperlink></w:p><w:p><w:pPr/><w:hyperlink r:id="rId14" w:history="1"><w:r><w:rPr><w:color w:val="#410a8c"/><w:u w:val="single"/></w:rPr><w:t xml:space="preserve">Brigitte Ouvry-Vial</w:t></w:r></w:hyperlink></w:p><w:p><w:pPr/><w:r><w:rPr><w:i w:val="1"/><w:iCs w:val="1"/></w:rPr><w:t xml:space="preserve">AUDIOBOOKS, LITERATURE AND SOUND STUDIES</w:t></w:r><w:r><w:rPr/><w:t xml:space="preserve">, 31, </w:t></w:r><w:hyperlink r:id="rId56" w:history="1"><w:r><w:rPr><w:color w:val="#410a8c"/><w:u w:val="single"/></w:rPr><w:t xml:space="preserve">Routledge</w:t></w:r></w:hyperlink><w:r><w:rPr/><w:t xml:space="preserve">, pp.178-196, 2011, Routledge Research in Cultural and Media Studies, 1136733337, 9781136733338</w:t></w:r></w:p><w:p><w:pPr/><w:r><w:rPr/><w:t xml:space="preserve">Chapitre d'ouvrage</w:t></w:r></w:p><w:p><w:pPr/><w:hyperlink r:id="rId55" w:history="1"><w:r><w:rPr><w:color w:val="#410a8c"/><w:u w:val="single"/></w:rPr><w:t xml:space="preserve">hal-02123128v1</w:t></w:r></w:hyperlink></w:p></w:tc></w:tr><w:tr><w:trPr/><w:tc><w:tcPr><w:noWrap/></w:tcPr><w:p><w:pPr><w:spacing w:after="200"/></w:pPr><w:hyperlink r:id="rId57" w:history="1"><w:r><w:rPr><w:color w:val="1e198e"/><w:b w:val="1"/><w:bCs w:val="1"/><w:u w:val="single"/></w:rPr><w:t xml:space="preserve">Mallarmé, le « bibliophile navré » et les éditions de L’Après-midi d’un faune</w:t></w:r></w:hyperlink></w:p><w:p><w:pPr/><w:hyperlink r:id="rId14" w:history="1"><w:r><w:rPr><w:color w:val="#410a8c"/><w:u w:val="single"/></w:rPr><w:t xml:space="preserve">Brigitte Ouvry-Vial</w:t></w:r></w:hyperlink></w:p><w:p><w:pPr/><w:r><w:rPr/><w:t xml:space="preserve">Alain Riffaud. </w:t></w:r><w:r><w:rPr><w:i w:val="1"/><w:iCs w:val="1"/></w:rPr><w:t xml:space="preserve">L’ÉCRIVAIN ET L'IMPRIMEUR</w:t></w:r><w:r><w:rPr/><w:t xml:space="preserve">, </w:t></w:r><w:hyperlink r:id="rId58" w:history="1"><w:r><w:rPr><w:color w:val="#410a8c"/><w:u w:val="single"/></w:rPr><w:t xml:space="preserve">Presses universitaires de Rennes</w:t></w:r></w:hyperlink><w:r><w:rPr/><w:t xml:space="preserve">, pp.315-336, 2010, Interférences, 9782753547155. </w:t></w:r><w:hyperlink r:id="rId59" w:history="1"><w:r><w:rPr><w:color w:val="#410a8c"/><w:u w:val="single"/></w:rPr><w:t xml:space="preserve">⟨10.4000/books.pur.38676⟩</w:t></w:r></w:hyperlink></w:p><w:p><w:pPr/><w:r><w:rPr/><w:t xml:space="preserve">Chapitre d'ouvrage</w:t></w:r></w:p><w:p><w:pPr/><w:hyperlink r:id="rId57" w:history="1"><w:r><w:rPr><w:color w:val="#410a8c"/><w:u w:val="single"/></w:rPr><w:t xml:space="preserve">hal-02121883v1</w:t></w:r></w:hyperlink></w:p></w:tc></w:tr><w:tr><w:trPr/><w:tc><w:tcPr><w:noWrap/></w:tcPr><w:p><w:pPr><w:spacing w:after="200"/></w:pPr><w:hyperlink r:id="rId60" w:history="1"><w:r><w:rPr><w:color w:val="1e198e"/><w:b w:val="1"/><w:bCs w:val="1"/><w:u w:val="single"/></w:rPr><w:t xml:space="preserve">Jean Paulhan et Gaëtan Picon, Des éditeurs entre tradition et transmission</w:t></w:r></w:hyperlink></w:p><w:p><w:pPr/><w:hyperlink r:id="rId14" w:history="1"><w:r><w:rPr><w:color w:val="#410a8c"/><w:u w:val="single"/></w:rPr><w:t xml:space="preserve">Brigitte Ouvry-Vial</w:t></w:r></w:hyperlink></w:p><w:p><w:pPr/><w:r><w:rPr><w:i w:val="1"/><w:iCs w:val="1"/></w:rPr><w:t xml:space="preserve">L'ACTE ÉDITORIAL. PUBLIER A LA RENAISSANCE ET AUJOURD'HUI</w:t></w:r><w:r><w:rPr/><w:t xml:space="preserve">, n° 89, </w:t></w:r><w:hyperlink r:id="rId61" w:history="1"><w:r><w:rPr><w:color w:val="#410a8c"/><w:u w:val="single"/></w:rPr><w:t xml:space="preserve">Classiques Garnier</w:t></w:r></w:hyperlink><w:r><w:rPr/><w:t xml:space="preserve">, pp.7-29, 2010, Études et essais sur la Renaissance, 978-2-8124-0171-8</w:t></w:r></w:p><w:p><w:pPr/><w:r><w:rPr/><w:t xml:space="preserve">Chapitre d'ouvrage</w:t></w:r></w:p><w:p><w:pPr/><w:hyperlink r:id="rId60" w:history="1"><w:r><w:rPr><w:color w:val="#410a8c"/><w:u w:val="single"/></w:rPr><w:t xml:space="preserve">hal-02124106v1</w:t></w:r></w:hyperlink></w:p></w:tc></w:tr><w:tr><w:trPr/><w:tc><w:tcPr><w:noWrap/></w:tcPr><w:p><w:pPr><w:spacing w:after="200"/></w:pPr><w:hyperlink r:id="rId62" w:history="1"><w:r><w:rPr><w:color w:val="1e198e"/><w:b w:val="1"/><w:bCs w:val="1"/><w:u w:val="single"/></w:rPr><w:t xml:space="preserve">Médiation éditoriale, 4èmes de couvertures et valeur minimum du texte</w:t></w:r></w:hyperlink></w:p><w:p><w:pPr/><w:hyperlink r:id="rId14" w:history="1"><w:r><w:rPr><w:color w:val="#410a8c"/><w:u w:val="single"/></w:rPr><w:t xml:space="preserve">Brigitte Ouvry-Vial</w:t></w:r></w:hyperlink></w:p><w:p><w:pPr/><w:r><w:rPr><w:i w:val="1"/><w:iCs w:val="1"/></w:rPr><w:t xml:space="preserve">La Valeur littéraire en question, Textes réunis par Vincent Jouve, Editions L'Improviste, 2010</w:t></w:r><w:r><w:rPr/><w:t xml:space="preserve">, 2010</w:t></w:r></w:p><w:p><w:pPr/><w:r><w:rPr/><w:t xml:space="preserve">Chapitre d'ouvrage</w:t></w:r></w:p><w:p><w:pPr/><w:hyperlink r:id="rId62" w:history="1"><w:r><w:rPr><w:color w:val="#410a8c"/><w:u w:val="single"/></w:rPr><w:t xml:space="preserve">hal-02112960v1</w:t></w:r></w:hyperlink></w:p></w:tc></w:tr><w:tr><w:trPr/><w:tc><w:tcPr><w:noWrap/></w:tcPr><w:p><w:pPr><w:spacing w:after="200"/></w:pPr><w:hyperlink r:id="rId63" w:history="1"><w:r><w:rPr><w:color w:val="1e198e"/><w:b w:val="1"/><w:bCs w:val="1"/><w:u w:val="single"/></w:rPr><w:t xml:space="preserve">L’espace des notes en bas de pages ou l’inscription d’un savoir expérimental chez Henri Michaux</w:t></w:r></w:hyperlink></w:p><w:p><w:pPr/><w:hyperlink r:id="rId14" w:history="1"><w:r><w:rPr><w:color w:val="#410a8c"/><w:u w:val="single"/></w:rPr><w:t xml:space="preserve">Brigitte Ouvry-Vial</w:t></w:r></w:hyperlink></w:p><w:p><w:pPr/><w:r><w:rPr><w:i w:val="1"/><w:iCs w:val="1"/></w:rPr><w:t xml:space="preserve">LE LIVRE ET SES ESPACES</w:t></w:r><w:r><w:rPr/><w:t xml:space="preserve">, </w:t></w:r><w:hyperlink r:id="rId52" w:history="1"><w:r><w:rPr><w:color w:val="#410a8c"/><w:u w:val="single"/></w:rPr><w:t xml:space="preserve">Presses universitaires de Paris Nanterre</w:t></w:r></w:hyperlink><w:r><w:rPr/><w:t xml:space="preserve">, pp.211-229, 2007, Autour du livre et de ses métiers, </w:t></w:r><w:hyperlink r:id="rId64" w:history="1"><w:r><w:rPr><w:color w:val="#410a8c"/><w:u w:val="single"/></w:rPr><w:t xml:space="preserve">⟨10.4000/books.pupo.495⟩</w:t></w:r></w:hyperlink></w:p><w:p><w:pPr/><w:r><w:rPr/><w:t xml:space="preserve">Chapitre d'ouvrage</w:t></w:r></w:p><w:p><w:pPr/><w:hyperlink r:id="rId63" w:history="1"><w:r><w:rPr><w:color w:val="#410a8c"/><w:u w:val="single"/></w:rPr><w:t xml:space="preserve">hal-02121880v1</w:t></w:r></w:hyperlink></w:p></w:tc></w:tr><w:tr><w:trPr/><w:tc><w:tcPr><w:noWrap/></w:tcPr><w:p><w:pPr><w:spacing w:after="200"/></w:pPr><w:hyperlink r:id="rId65" w:history="1"><w:r><w:rPr><w:color w:val="1e198e"/><w:b w:val="1"/><w:bCs w:val="1"/><w:u w:val="single"/></w:rPr><w:t xml:space="preserve">Le savoir-lire de l'éditeur ? Présupposés et modalités</w:t></w:r></w:hyperlink></w:p><w:p><w:pPr/><w:hyperlink r:id="rId14" w:history="1"><w:r><w:rPr><w:color w:val="#410a8c"/><w:u w:val="single"/></w:rPr><w:t xml:space="preserve">Brigitte Ouvry-Vial</w:t></w:r></w:hyperlink></w:p><w:p><w:pPr/><w:r><w:rPr><w:i w:val="1"/><w:iCs w:val="1"/></w:rPr><w:t xml:space="preserve">FIGURES DE L’ÉDITEUR. REPRÉSENTATIONS, SAVOIRS, COMPÉTENCES, TERRITOIRES</w:t></w:r><w:r><w:rPr/><w:t xml:space="preserve">, </w:t></w:r><w:hyperlink r:id="rId66" w:history="1"><w:r><w:rPr><w:color w:val="#410a8c"/><w:u w:val="single"/></w:rPr><w:t xml:space="preserve">Editions Nouveau Monde</w:t></w:r></w:hyperlink><w:r><w:rPr/><w:t xml:space="preserve">, pp.1-19, 2005, LabSic, 9782847361513</w:t></w:r></w:p><w:p><w:pPr/><w:r><w:rPr/><w:t xml:space="preserve">Chapitre d'ouvrage</w:t></w:r></w:p><w:p><w:pPr/><w:hyperlink r:id="rId65" w:history="1"><w:r><w:rPr><w:color w:val="#410a8c"/><w:u w:val="single"/></w:rPr><w:t xml:space="preserve">hal-02124059v1</w:t></w:r></w:hyperlink></w:p></w:tc></w:tr><w:tr><w:trPr/><w:tc><w:tcPr><w:noWrap/></w:tcPr><w:p><w:pPr><w:spacing w:after="200"/></w:pPr><w:hyperlink r:id="rId67" w:history="1"><w:r><w:rPr><w:color w:val="1e198e"/><w:b w:val="1"/><w:bCs w:val="1"/><w:u w:val="single"/></w:rPr><w:t xml:space="preserve">Le vieux jumelage de la pensée et de la parole&amp;quot; approche clinique et théorique des récits d'expérience de drogue</w:t></w:r></w:hyperlink></w:p><w:p><w:pPr/><w:hyperlink r:id="rId14" w:history="1"><w:r><w:rPr><w:color w:val="#410a8c"/><w:u w:val="single"/></w:rPr><w:t xml:space="preserve">Brigitte Ouvry-Vial</w:t></w:r></w:hyperlink></w:p><w:p><w:pPr/><w:r><w:rPr><w:i w:val="1"/><w:iCs w:val="1"/></w:rPr><w:t xml:space="preserve">HENRI MICHAUX, LE CORPS DE LA PENSEE, Textes réunis et présentés pas Evelyne Grossman, Anne-Elisabeth Halpern et Pierre Vilar, Deux lettres inédites et une encre d'Henri Michaux, Farrago</w:t></w:r><w:r><w:rPr/><w:t xml:space="preserve">, </w:t></w:r><w:hyperlink r:id="rId68" w:history="1"><w:r><w:rPr><w:color w:val="#410a8c"/><w:u w:val="single"/></w:rPr><w:t xml:space="preserve">Editions Léo Scheer</w:t></w:r></w:hyperlink><w:r><w:rPr/><w:t xml:space="preserve">, 2002</w:t></w:r></w:p><w:p><w:pPr/><w:r><w:rPr/><w:t xml:space="preserve">Chapitre d'ouvrage</w:t></w:r></w:p><w:p><w:pPr/><w:hyperlink r:id="rId67" w:history="1"><w:r><w:rPr><w:color w:val="#410a8c"/><w:u w:val="single"/></w:rPr><w:t xml:space="preserve">hal-02117226v1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The Model of Reading : Modelling principles, Definitions, Schema, Alignments</w:t></w:r></w:hyperlink></w:p><w:p><w:pPr/><w:hyperlink r:id="rId70" w:history="1"><w:r><w:rPr><w:color w:val="#410a8c"/><w:u w:val="single"/></w:rPr><w:t xml:space="preserve">Alessio Antonini</w:t></w:r></w:hyperlink><w:r><w:rPr/><w:t xml:space="preserve">,</w:t></w:r><w:hyperlink r:id="rId71" w:history="1"><w:r><w:rPr><w:color w:val="#410a8c"/><w:u w:val="single"/></w:rPr><w:t xml:space="preserve">François Vignale</w:t></w:r></w:hyperlink><w:r><w:rPr/><w:t xml:space="preserve">,</w:t></w:r><w:hyperlink r:id="rId72" w:history="1"><w:r><w:rPr><w:color w:val="#410a8c"/><w:u w:val="single"/></w:rPr><w:t xml:space="preserve">Guillaume Gravier</w:t></w:r></w:hyperlink><w:r><w:rPr/><w:t xml:space="preserve">,</w:t></w:r><w:hyperlink r:id="rId14" w:history="1"><w:r><w:rPr><w:color w:val="#410a8c"/><w:u w:val="single"/></w:rPr><w:t xml:space="preserve">Brigitte Ouvry-Vial</w:t></w:r></w:hyperlink></w:p><w:p><w:pPr/><w:r><w:rPr/><w:t xml:space="preserve">2019</w:t></w:r></w:p><w:p><w:pPr/><w:r><w:rPr/><w:t xml:space="preserve">Pré-publication, Document de travail</w:t></w:r></w:p><w:p><w:pPr/><w:hyperlink r:id="rId69" w:history="1"><w:r><w:rPr><w:color w:val="#410a8c"/><w:u w:val="single"/></w:rPr><w:t xml:space="preserve">hal-02301611v1</w:t></w:r></w:hyperlink></w:p></w:tc></w:tr><w:tr><w:trPr/><w:tc><w:tcPr><w:noWrap/></w:tcPr><w:p><w:pPr><w:spacing w:after="200"/></w:pPr><w:hyperlink r:id="rId73" w:history="1"><w:r><w:rPr><w:color w:val="1e198e"/><w:b w:val="1"/><w:bCs w:val="1"/><w:u w:val="single"/></w:rPr><w:t xml:space="preserve">Reading Europe Advanced Data Investigation Tool – Presentation (www.readit-project.eu)</w:t></w:r></w:hyperlink></w:p><w:p><w:pPr/><w:hyperlink r:id="rId14" w:history="1"><w:r><w:rPr><w:color w:val="#410a8c"/><w:u w:val="single"/></w:rPr><w:t xml:space="preserve">Brigitte Ouvry-Vial</w:t></w:r></w:hyperlink></w:p><w:p><w:pPr/><w:r><w:rPr/><w:t xml:space="preserve">2019</w:t></w:r></w:p><w:p><w:pPr/><w:r><w:rPr/><w:t xml:space="preserve">Pré-publication, Document de travail</w:t></w:r></w:p><w:p><w:pPr/><w:hyperlink r:id="rId73" w:history="1"><w:r><w:rPr><w:color w:val="#410a8c"/><w:u w:val="single"/></w:rPr><w:t xml:space="preserve">hal-02106884v1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Reading in Europe: Contemporary Issues in Historical and Comparative perspectives. Compte-rendu de fin de projet ANR-14-CE31-0018-01</w:t></w:r></w:hyperlink></w:p><w:p><w:pPr/><w:hyperlink r:id="rId14" w:history="1"><w:r><w:rPr><w:color w:val="#410a8c"/><w:u w:val="single"/></w:rPr><w:t xml:space="preserve">Brigitte Ouvry-Vial</w:t></w:r></w:hyperlink></w:p><w:p><w:pPr/><w:r><w:rPr/><w:t xml:space="preserve">[Rapport de recherche] Agence Nationale de la Recherche; Le Mans Université. 2019</w:t></w:r></w:p><w:p><w:pPr/><w:r><w:rPr/><w:t xml:space="preserve">Rapport</w:t></w:r><w:r><w:rPr/><w:t xml:space="preserve"> (rapport de recherche)</w:t></w:r></w:p><w:p><w:pPr/><w:hyperlink r:id="rId74" w:history="1"><w:r><w:rPr><w:color w:val="#410a8c"/><w:u w:val="single"/></w:rPr><w:t xml:space="preserve">hal-02292425v1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Henri Michaux's Poetics</w:t></w:r></w:hyperlink></w:p><w:p><w:pPr/><w:hyperlink r:id="rId14" w:history="1"><w:r><w:rPr><w:color w:val="#410a8c"/><w:u w:val="single"/></w:rPr><w:t xml:space="preserve">Brigitte Ouvry-Vial</w:t></w:r></w:hyperlink></w:p><w:p><w:pPr/><w:r><w:rPr/><w:t xml:space="preserve">Literature. Columbia University - Graduate School of Arts and Science, 1984. English. </w:t></w:r><w:hyperlink r:id="rId76" w:history="1"><w:r><w:rPr><w:color w:val="#410a8c"/><w:u w:val="single"/></w:rPr><w:t xml:space="preserve">⟨NNT : ⟩</w:t></w:r></w:hyperlink></w:p><w:p><w:pPr/><w:r><w:rPr/><w:t xml:space="preserve">Thèse</w:t></w:r></w:p><w:p><w:pPr/><w:hyperlink r:id="rId75" w:history="1"><w:r><w:rPr><w:color w:val="#410a8c"/><w:u w:val="single"/></w:rPr><w:t xml:space="preserve">tel-02129234v1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À livre ouvert : de la lecture critique à la transmission éditoriale</w:t></w:r></w:hyperlink></w:p><w:p><w:pPr/><w:hyperlink r:id="rId14" w:history="1"><w:r><w:rPr><w:color w:val="#410a8c"/><w:u w:val="single"/></w:rPr><w:t xml:space="preserve">Brigitte Ouvry-Vial</w:t></w:r></w:hyperlink></w:p><w:p><w:pPr/><w:r><w:rPr/><w:t xml:space="preserve">Littératures. Université Paris 7 - Denis Diderot; UFR Sciences des Textes et Documents, 2003</w:t></w:r></w:p><w:p><w:pPr/><w:r><w:rPr/><w:t xml:space="preserve">HDR</w:t></w:r></w:p><w:p><w:pPr/><w:hyperlink r:id="rId77" w:history="1"><w:r><w:rPr><w:color w:val="#410a8c"/><w:u w:val="single"/></w:rPr><w:t xml:space="preserve">tel-02124160v1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2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ouvry-vial" TargetMode="External"/><Relationship Id="rId9" Type="http://schemas.openxmlformats.org/officeDocument/2006/relationships/hyperlink" Target="https://orcid.org/0000-0002-4474-8243" TargetMode="External"/><Relationship Id="rId10" Type="http://schemas.openxmlformats.org/officeDocument/2006/relationships/hyperlink" Target="https://www.idref.fr/070232806" TargetMode="External"/><Relationship Id="rId11" Type="http://schemas.openxmlformats.org/officeDocument/2006/relationships/hyperlink" Target="mailto:Brigitte.Ouvry-Vial@univ-lemans.fr" TargetMode="External"/><Relationship Id="rId12" Type="http://schemas.openxmlformats.org/officeDocument/2006/relationships/hyperlink" Target="http://www.readit-project.eu" TargetMode="External"/><Relationship Id="rId13" Type="http://schemas.openxmlformats.org/officeDocument/2006/relationships/hyperlink" Target="https://shs.hal.science/halshs-03793069v1" TargetMode="External"/><Relationship Id="rId14" Type="http://schemas.openxmlformats.org/officeDocument/2006/relationships/hyperlink" Target="https://hal.science/search/index/?q=*&amp;authFullName_s=Brigitte Ouvry-Vial" TargetMode="External"/><Relationship Id="rId15" Type="http://schemas.openxmlformats.org/officeDocument/2006/relationships/hyperlink" Target="https://hal.science/search/index/?q=*&amp;authFullName_s=Nathalie Richard" TargetMode="External"/><Relationship Id="rId16" Type="http://schemas.openxmlformats.org/officeDocument/2006/relationships/hyperlink" Target="https://dx.doi.org/10.15388/Knygotyra.2022.78.112" TargetMode="External"/><Relationship Id="rId17" Type="http://schemas.openxmlformats.org/officeDocument/2006/relationships/hyperlink" Target="https://hal.science/hal-02106398v1" TargetMode="External"/><Relationship Id="rId18" Type="http://schemas.openxmlformats.org/officeDocument/2006/relationships/hyperlink" Target="https://hal.science/hal-02177342v1" TargetMode="External"/><Relationship Id="rId19" Type="http://schemas.openxmlformats.org/officeDocument/2006/relationships/hyperlink" Target="https://hal.science/search/index/?q=*&amp;authFullName_s=Chlo&#233; Aubry" TargetMode="External"/><Relationship Id="rId20" Type="http://schemas.openxmlformats.org/officeDocument/2006/relationships/hyperlink" Target="https://hal.science/search/index/?q=*&amp;authFullName_s=Cora Kr&#246;mer" TargetMode="External"/><Relationship Id="rId21" Type="http://schemas.openxmlformats.org/officeDocument/2006/relationships/hyperlink" Target="https://dx.doi.org/10.63723/publije.201910142" TargetMode="External"/><Relationship Id="rId22" Type="http://schemas.openxmlformats.org/officeDocument/2006/relationships/hyperlink" Target="https://hal.science/hal-02106399v1" TargetMode="External"/><Relationship Id="rId23" Type="http://schemas.openxmlformats.org/officeDocument/2006/relationships/hyperlink" Target="https://hal.science/hal-02106396v1" TargetMode="External"/><Relationship Id="rId24" Type="http://schemas.openxmlformats.org/officeDocument/2006/relationships/hyperlink" Target="https://hal.science/search/index/?q=*&amp;authFullName_s=Yannick Est&#232;ve" TargetMode="External"/><Relationship Id="rId25" Type="http://schemas.openxmlformats.org/officeDocument/2006/relationships/hyperlink" Target="https://hal.science/hal-02111688v1" TargetMode="External"/><Relationship Id="rId26" Type="http://schemas.openxmlformats.org/officeDocument/2006/relationships/hyperlink" Target="https://dx.doi.org/10.1163/15700690-12341286" TargetMode="External"/><Relationship Id="rId27" Type="http://schemas.openxmlformats.org/officeDocument/2006/relationships/hyperlink" Target="https://hal.science/hal-02122559v1" TargetMode="External"/><Relationship Id="rId28" Type="http://schemas.openxmlformats.org/officeDocument/2006/relationships/hyperlink" Target="https://hal.science/hal-01812157v1" TargetMode="External"/><Relationship Id="rId29" Type="http://schemas.openxmlformats.org/officeDocument/2006/relationships/hyperlink" Target="https://dx.doi.org/10.3406/colan.2007.4691" TargetMode="External"/><Relationship Id="rId30" Type="http://schemas.openxmlformats.org/officeDocument/2006/relationships/hyperlink" Target="https://hal.science/hal-02264011v1" TargetMode="External"/><Relationship Id="rId31" Type="http://schemas.openxmlformats.org/officeDocument/2006/relationships/hyperlink" Target="https://hal.science/hal-02124184v1" TargetMode="External"/><Relationship Id="rId32" Type="http://schemas.openxmlformats.org/officeDocument/2006/relationships/hyperlink" Target="https://hal.science/hal-02123022v1" TargetMode="External"/><Relationship Id="rId33" Type="http://schemas.openxmlformats.org/officeDocument/2006/relationships/hyperlink" Target="https://hal.science/hal-02117279v1" TargetMode="External"/><Relationship Id="rId34" Type="http://schemas.openxmlformats.org/officeDocument/2006/relationships/hyperlink" Target="https://dx.doi.org/10.2307/3655212" TargetMode="External"/><Relationship Id="rId35" Type="http://schemas.openxmlformats.org/officeDocument/2006/relationships/hyperlink" Target="https://hal.science/hal-02121895v1" TargetMode="External"/><Relationship Id="rId36" Type="http://schemas.openxmlformats.org/officeDocument/2006/relationships/hyperlink" Target="https://hal.science/hal-02123105v1" TargetMode="External"/><Relationship Id="rId37" Type="http://schemas.openxmlformats.org/officeDocument/2006/relationships/hyperlink" Target="https://dx.doi.org/10.1007/s12109-003-0021-7" TargetMode="External"/><Relationship Id="rId38" Type="http://schemas.openxmlformats.org/officeDocument/2006/relationships/hyperlink" Target="https://api.istex.fr/ark:/67375/VQC-VW2R25QL-J/fulltext.pdf?sid=hal" TargetMode="External"/><Relationship Id="rId39" Type="http://schemas.openxmlformats.org/officeDocument/2006/relationships/hyperlink" Target="https://hal.science/hal-02123076v1" TargetMode="External"/><Relationship Id="rId40" Type="http://schemas.openxmlformats.org/officeDocument/2006/relationships/hyperlink" Target="https://hal.science/hal-02129137v1" TargetMode="External"/><Relationship Id="rId41" Type="http://schemas.openxmlformats.org/officeDocument/2006/relationships/hyperlink" Target="https://hal.science/hal-02144739v1" TargetMode="External"/><Relationship Id="rId42" Type="http://schemas.openxmlformats.org/officeDocument/2006/relationships/hyperlink" Target="https://hal.science/hal-02111627v1" TargetMode="External"/><Relationship Id="rId43" Type="http://schemas.openxmlformats.org/officeDocument/2006/relationships/hyperlink" Target="https://hal.science/hal-02144750v1" TargetMode="External"/><Relationship Id="rId44" Type="http://schemas.openxmlformats.org/officeDocument/2006/relationships/hyperlink" Target="https://shs.hal.science/halshs-02883060v1" TargetMode="External"/><Relationship Id="rId45" Type="http://schemas.openxmlformats.org/officeDocument/2006/relationships/hyperlink" Target="https://hal.science/search/index/?q=*&amp;authFullName_s=Anne R&#233;ach-Ng&#244;" TargetMode="External"/><Relationship Id="rId46" Type="http://schemas.openxmlformats.org/officeDocument/2006/relationships/hyperlink" Target="https://hal.science/hal-02121902v1" TargetMode="External"/><Relationship Id="rId47" Type="http://schemas.openxmlformats.org/officeDocument/2006/relationships/hyperlink" Target="https://shs.hal.science/halshs-02882741v1" TargetMode="External"/><Relationship Id="rId48" Type="http://schemas.openxmlformats.org/officeDocument/2006/relationships/hyperlink" Target="https://hal.science/hal-02123094v1" TargetMode="External"/><Relationship Id="rId49" Type="http://schemas.openxmlformats.org/officeDocument/2006/relationships/hyperlink" Target="https://hal.science/hal-02124470v1" TargetMode="External"/><Relationship Id="rId50" Type="http://schemas.openxmlformats.org/officeDocument/2006/relationships/hyperlink" Target="https://www.lamanufacturedelivres.com/" TargetMode="External"/><Relationship Id="rId51" Type="http://schemas.openxmlformats.org/officeDocument/2006/relationships/hyperlink" Target="https://hal.science/hal-02112944v1" TargetMode="External"/><Relationship Id="rId52" Type="http://schemas.openxmlformats.org/officeDocument/2006/relationships/hyperlink" Target="https://presses.parisnanterre.fr/" TargetMode="External"/><Relationship Id="rId53" Type="http://schemas.openxmlformats.org/officeDocument/2006/relationships/hyperlink" Target="https://dx.doi.org/10.4000/books.pupo.4285" TargetMode="External"/><Relationship Id="rId54" Type="http://schemas.openxmlformats.org/officeDocument/2006/relationships/hyperlink" Target="https://hal.science/hal-02112062v1" TargetMode="External"/><Relationship Id="rId55" Type="http://schemas.openxmlformats.org/officeDocument/2006/relationships/hyperlink" Target="https://hal.science/hal-02123128v1" TargetMode="External"/><Relationship Id="rId56" Type="http://schemas.openxmlformats.org/officeDocument/2006/relationships/hyperlink" Target="https://www.routledge.com/" TargetMode="External"/><Relationship Id="rId57" Type="http://schemas.openxmlformats.org/officeDocument/2006/relationships/hyperlink" Target="https://hal.science/hal-02121883v1" TargetMode="External"/><Relationship Id="rId58" Type="http://schemas.openxmlformats.org/officeDocument/2006/relationships/hyperlink" Target="http://www.pur-editions.fr/" TargetMode="External"/><Relationship Id="rId59" Type="http://schemas.openxmlformats.org/officeDocument/2006/relationships/hyperlink" Target="https://dx.doi.org/10.4000/books.pur.38676" TargetMode="External"/><Relationship Id="rId60" Type="http://schemas.openxmlformats.org/officeDocument/2006/relationships/hyperlink" Target="https://hal.science/hal-02124106v1" TargetMode="External"/><Relationship Id="rId61" Type="http://schemas.openxmlformats.org/officeDocument/2006/relationships/hyperlink" Target="https://classiques-garnier.com/" TargetMode="External"/><Relationship Id="rId62" Type="http://schemas.openxmlformats.org/officeDocument/2006/relationships/hyperlink" Target="https://hal.science/hal-02112960v1" TargetMode="External"/><Relationship Id="rId63" Type="http://schemas.openxmlformats.org/officeDocument/2006/relationships/hyperlink" Target="https://hal.science/hal-02121880v1" TargetMode="External"/><Relationship Id="rId64" Type="http://schemas.openxmlformats.org/officeDocument/2006/relationships/hyperlink" Target="https://dx.doi.org/10.4000/books.pupo.495" TargetMode="External"/><Relationship Id="rId65" Type="http://schemas.openxmlformats.org/officeDocument/2006/relationships/hyperlink" Target="https://hal.science/hal-02124059v1" TargetMode="External"/><Relationship Id="rId66" Type="http://schemas.openxmlformats.org/officeDocument/2006/relationships/hyperlink" Target="http://www.nouveau-monde.net/" TargetMode="External"/><Relationship Id="rId67" Type="http://schemas.openxmlformats.org/officeDocument/2006/relationships/hyperlink" Target="https://hal.science/hal-02117226v1" TargetMode="External"/><Relationship Id="rId68" Type="http://schemas.openxmlformats.org/officeDocument/2006/relationships/hyperlink" Target="http://leoscheer.com/" TargetMode="External"/><Relationship Id="rId69" Type="http://schemas.openxmlformats.org/officeDocument/2006/relationships/hyperlink" Target="https://univ-lemans.hal.science/hal-02301611v1" TargetMode="External"/><Relationship Id="rId70" Type="http://schemas.openxmlformats.org/officeDocument/2006/relationships/hyperlink" Target="https://hal.science/search/index/?q=*&amp;authFullName_s=Alessio Antonini" TargetMode="External"/><Relationship Id="rId71" Type="http://schemas.openxmlformats.org/officeDocument/2006/relationships/hyperlink" Target="https://hal.science/search/index/?q=*&amp;authFullName_s=Fran&#231;ois Vignale" TargetMode="External"/><Relationship Id="rId72" Type="http://schemas.openxmlformats.org/officeDocument/2006/relationships/hyperlink" Target="https://hal.science/search/index/?q=*&amp;authFullName_s=Guillaume Gravier" TargetMode="External"/><Relationship Id="rId73" Type="http://schemas.openxmlformats.org/officeDocument/2006/relationships/hyperlink" Target="https://hal.science/hal-02106884v1" TargetMode="External"/><Relationship Id="rId74" Type="http://schemas.openxmlformats.org/officeDocument/2006/relationships/hyperlink" Target="https://hal.science/hal-02292425v1" TargetMode="External"/><Relationship Id="rId75" Type="http://schemas.openxmlformats.org/officeDocument/2006/relationships/hyperlink" Target="https://hal.science/tel-02129234v1" TargetMode="External"/><Relationship Id="rId76" Type="http://schemas.openxmlformats.org/officeDocument/2006/relationships/hyperlink" Target="https://www.theses.fr/" TargetMode="External"/><Relationship Id="rId77" Type="http://schemas.openxmlformats.org/officeDocument/2006/relationships/hyperlink" Target="https://hal.science/tel-02124160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Ouvry-Vial</dc:title>
  <dc:description>CV</dc:description>
  <dc:subject/>
  <cp:keywords/>
  <cp:category/>
  <cp:lastModifiedBy/>
  <dcterms:created xsi:type="dcterms:W3CDTF">2026-05-03T12:17:10+02:00</dcterms:created>
  <dcterms:modified xsi:type="dcterms:W3CDTF">2026-05-03T12:17:10+02:00</dcterms:modified>
</cp:coreProperties>
</file>

<file path=docProps/custom.xml><?xml version="1.0" encoding="utf-8"?>
<Properties xmlns="http://schemas.openxmlformats.org/officeDocument/2006/custom-properties" xmlns:vt="http://schemas.openxmlformats.org/officeDocument/2006/docPropsVTypes"/>
</file>