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Martin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principalement sur les </w:t>
      </w:r>
      <w:hyperlink r:id="rId7" w:history="1">
        <w:r>
          <w:rPr>
            <w:color w:val="#410a8c"/>
            <w:u w:val="single"/>
          </w:rPr>
          <w:t xml:space="preserve">automates cellulaires</w:t>
        </w:r>
      </w:hyperlink>
      <w:r>
        <w:rPr/>
        <w:t xml:space="preserve"> (AC) introduits dans les années 1950 par von Neumann et Ulam. Il s’agit d’un ensemble d’automates finis (les cellules) qui communiquent entre eux selon une topologie régulière (ligne, grille essentiellement). L’évolution se fait en parallèle en appliquant de manière synchrone une règle locale. Cette règle prend en compte les plus proches voisins de chaque cellule.</w:t>
      </w:r>
    </w:p>
    <w:p>
      <w:pPr>
        <w:pStyle w:val="Heading2"/>
      </w:pPr>
      <w:r>
        <w:rPr/>
        <w:t xml:space="preserve">Complexité des modèles du parallélisme</w:t>
      </w:r>
    </w:p>
    <w:p>
      <w:pPr/>
      <w:r>
        <w:rPr/>
        <w:t xml:space="preserve">Je me suis intéressé à la calculabilité des AC en construisant un AC universel qui simule le fonctionnement de n’importe quel AC pourvu que sa fonction de transition soit totalistique. Ce résultat permet de considérer les AC comme un modèle de calcul parallèle.</w:t>
      </w:r>
    </w:p>
    <w:p>
      <w:pPr/>
      <w:r>
        <w:rPr/>
        <w:t xml:space="preserve">Ensuite, j’ai considéré la simulation des AC par différents modèles du calcul parallèle. D’abord par différents types de PRAM (CREW-PRAM et XPRAM), puis par différents types de machines spatiales (modèle introduit par Y. Feldman et E. Shapiro).</w:t>
      </w:r>
    </w:p>
    <w:p>
      <w:pPr>
        <w:pStyle w:val="Heading2"/>
      </w:pPr>
      <w:r>
        <w:rPr/>
        <w:t xml:space="preserve">Automates cellulaires sur des graphes de Cayley</w:t>
      </w:r>
    </w:p>
    <w:p>
      <w:pPr/>
      <w:r>
        <w:rPr/>
        <w:t xml:space="preserve">Je considère des AC sur des </w:t>
      </w:r>
      <w:hyperlink r:id="rId8" w:history="1">
        <w:r>
          <w:rPr>
            <w:color w:val="#410a8c"/>
            <w:u w:val="single"/>
          </w:rPr>
          <w:t xml:space="preserve">graphes de Cayley finis</w:t>
        </w:r>
      </w:hyperlink>
      <w:r>
        <w:rPr/>
        <w:t xml:space="preserve"> en prolongeant des résultats de Zs. Róka. J’ai construit deux simulations d’un tore d’automates par un anneau d’automates. L’une d’entre elles permet de restreindre au minimum possible le nombre de copies des voisins. De plus, pour des valeurs particulières de largeur et de longueur du tore, nous montrons également que notre simulation fonctionne en temps optimal. En combinant ces résultats avec ceux obtenus par Zs. Róka, on peut aussi simuler un réseau hexagonal d’automates par un anneau d’automates.</w:t>
      </w:r>
    </w:p>
    <w:p>
      <w:pPr>
        <w:pStyle w:val="Heading2"/>
      </w:pPr>
      <w:r>
        <w:rPr/>
        <w:t xml:space="preserve">Génération de suites pseudo-aléatoires</w:t>
      </w:r>
    </w:p>
    <w:p>
      <w:pPr/>
      <w:r>
        <w:rPr/>
        <w:t xml:space="preserve">Je m’intéresse aux interactions entre la cryptologie et les AC. J’ai montré qu’il n’existe pas de règle non-linéaire d’AC élémentaire qui soit résliente. Ce résultat limite fortement l’usage d’AC élémentaires pour la construction de suites pseudo-aléatoires utilisables en cryptographie. J’étudie actuellement d’autres pistes pour construires des générateurs pseudo-aléatoires.</w:t>
      </w:r>
    </w:p>
    <w:p>
      <w:pPr/>
      <w:r>
        <w:rPr/>
        <w:t xml:space="preserve">Enfin, Je m’intéresse à l’utilisation de la cryptographie pour sécuriser les réseaux. J’ai conçu puis encadré un projet étudiant pour réaliser un protocole d’horodatage authentique. J’ai montré dans un article de vulgarisation comment utiliser des outils provenant du monde des logiciels libres pour construire à la volée de faux certificats pour réaliser une attaque du passeur de seau contre le protocole sécurisé SSL.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Introducing a Novel Data over Voice Technique for Secure Voice Communication</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i w:val="1"/>
                <w:iCs w:val="1"/>
              </w:rPr>
              <w:t xml:space="preserve">Wireless Personal Communications</w:t>
            </w:r>
            <w:r>
              <w:rPr/>
              <w:t xml:space="preserve">, 2022, </w:t>
            </w:r>
            <w:hyperlink r:id="rId13" w:history="1">
              <w:r>
                <w:rPr>
                  <w:color w:val="#410a8c"/>
                  <w:u w:val="single"/>
                </w:rPr>
                <w:t xml:space="preserve">⟨10.1007/s11277-022-09503-6⟩</w:t>
              </w:r>
            </w:hyperlink>
          </w:p>
          <w:p>
            <w:pPr/>
            <w:r>
              <w:rPr/>
              <w:t xml:space="preserve">Article dans une revue</w:t>
            </w:r>
          </w:p>
          <w:p>
            <w:pPr/>
            <w:hyperlink r:id="rId9" w:history="1">
              <w:r>
                <w:rPr>
                  <w:color w:val="#410a8c"/>
                  <w:u w:val="single"/>
                </w:rPr>
                <w:t xml:space="preserve">hal-03446009v1</w:t>
              </w:r>
            </w:hyperlink>
          </w:p>
        </w:tc>
      </w:tr>
      <w:tr>
        <w:trPr/>
        <w:tc>
          <w:tcPr>
            <w:noWrap/>
          </w:tcPr>
          <w:p>
            <w:pPr>
              <w:spacing w:after="200"/>
            </w:pPr>
            <w:hyperlink r:id="rId14" w:history="1">
              <w:r>
                <w:rPr>
                  <w:color w:val="1e198e"/>
                  <w:b w:val="1"/>
                  <w:bCs w:val="1"/>
                  <w:u w:val="single"/>
                </w:rPr>
                <w:t xml:space="preserve">A novel distortion-tolerant speech encryption scheme for secure voice communication</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i w:val="1"/>
                <w:iCs w:val="1"/>
              </w:rPr>
              <w:t xml:space="preserve">Speech Communication</w:t>
            </w:r>
            <w:r>
              <w:rPr/>
              <w:t xml:space="preserve">, 2022, </w:t>
            </w:r>
            <w:hyperlink r:id="rId15" w:history="1">
              <w:r>
                <w:rPr>
                  <w:color w:val="#410a8c"/>
                  <w:u w:val="single"/>
                </w:rPr>
                <w:t xml:space="preserve">⟨10.1016/j.specom.2022.06.007⟩</w:t>
              </w:r>
            </w:hyperlink>
          </w:p>
          <w:p>
            <w:pPr/>
            <w:r>
              <w:rPr/>
              <w:t xml:space="preserve">Article dans une revue</w:t>
            </w:r>
          </w:p>
          <w:p>
            <w:pPr/>
            <w:hyperlink r:id="rId14" w:history="1">
              <w:r>
                <w:rPr>
                  <w:color w:val="#410a8c"/>
                  <w:u w:val="single"/>
                </w:rPr>
                <w:t xml:space="preserve">hal-03718862v1</w:t>
              </w:r>
            </w:hyperlink>
          </w:p>
        </w:tc>
      </w:tr>
      <w:tr>
        <w:trPr/>
        <w:tc>
          <w:tcPr>
            <w:noWrap/>
          </w:tcPr>
          <w:p>
            <w:pPr>
              <w:spacing w:after="200"/>
            </w:pPr>
            <w:hyperlink r:id="rId16" w:history="1">
              <w:r>
                <w:rPr>
                  <w:color w:val="1e198e"/>
                  <w:b w:val="1"/>
                  <w:bCs w:val="1"/>
                  <w:u w:val="single"/>
                </w:rPr>
                <w:t xml:space="preserve">On Goles’ universal machines: A computational point of view</w:t>
              </w:r>
            </w:hyperlink>
          </w:p>
          <w:p>
            <w:pPr/>
            <w:hyperlink r:id="rId12" w:history="1">
              <w:r>
                <w:rPr>
                  <w:color w:val="#410a8c"/>
                  <w:u w:val="single"/>
                </w:rPr>
                <w:t xml:space="preserve">Bruno Martin</w:t>
              </w:r>
            </w:hyperlink>
          </w:p>
          <w:p>
            <w:pPr/>
            <w:r>
              <w:rPr>
                <w:i w:val="1"/>
                <w:iCs w:val="1"/>
              </w:rPr>
              <w:t xml:space="preserve">Theoretical Computer Science</w:t>
            </w:r>
            <w:r>
              <w:rPr/>
              <w:t xml:space="preserve">, 2013, Discrete Mathematical Structures: From Dynamics to Complexity, 504, pp.83-88. </w:t>
            </w:r>
            <w:hyperlink r:id="rId17" w:history="1">
              <w:r>
                <w:rPr>
                  <w:color w:val="#410a8c"/>
                  <w:u w:val="single"/>
                </w:rPr>
                <w:t xml:space="preserve">⟨10.1016/j.tcs.2013.04.024⟩</w:t>
              </w:r>
            </w:hyperlink>
          </w:p>
          <w:p>
            <w:pPr/>
            <w:r>
              <w:rPr/>
              <w:t xml:space="preserve">Article dans une revue</w:t>
            </w:r>
          </w:p>
          <w:p>
            <w:pPr/>
            <w:hyperlink r:id="rId16" w:history="1">
              <w:r>
                <w:rPr>
                  <w:color w:val="#410a8c"/>
                  <w:u w:val="single"/>
                </w:rPr>
                <w:t xml:space="preserve">hal-01217199v1</w:t>
              </w:r>
            </w:hyperlink>
          </w:p>
        </w:tc>
      </w:tr>
      <w:tr>
        <w:trPr/>
        <w:tc>
          <w:tcPr>
            <w:noWrap/>
          </w:tcPr>
          <w:p>
            <w:pPr>
              <w:spacing w:after="200"/>
            </w:pPr>
            <w:hyperlink r:id="rId18" w:history="1">
              <w:r>
                <w:rPr>
                  <w:color w:val="1e198e"/>
                  <w:b w:val="1"/>
                  <w:bCs w:val="1"/>
                  <w:u w:val="single"/>
                </w:rPr>
                <w:t xml:space="preserve">Computational Complexity of Avalanches in the Kadanoff Sandpile Model</w:t>
              </w:r>
            </w:hyperlink>
          </w:p>
          <w:p>
            <w:pPr/>
            <w:hyperlink r:id="rId19" w:history="1">
              <w:r>
                <w:rPr>
                  <w:color w:val="#410a8c"/>
                  <w:u w:val="single"/>
                </w:rPr>
                <w:t xml:space="preserve">Eric Goles</w:t>
              </w:r>
            </w:hyperlink>
            <w:r>
              <w:rPr/>
              <w:t xml:space="preserve">,</w:t>
            </w:r>
            <w:hyperlink r:id="rId12" w:history="1">
              <w:r>
                <w:rPr>
                  <w:color w:val="#410a8c"/>
                  <w:u w:val="single"/>
                </w:rPr>
                <w:t xml:space="preserve">Bruno Martin</w:t>
              </w:r>
            </w:hyperlink>
            <w:r>
              <w:rPr/>
              <w:t xml:space="preserve">,</w:t>
            </w:r>
            <w:hyperlink r:id="rId20" w:history="1">
              <w:r>
                <w:rPr>
                  <w:color w:val="#410a8c"/>
                  <w:u w:val="single"/>
                </w:rPr>
                <w:t xml:space="preserve">Enrico Formenti</w:t>
              </w:r>
            </w:hyperlink>
          </w:p>
          <w:p>
            <w:pPr/>
            <w:r>
              <w:rPr>
                <w:i w:val="1"/>
                <w:iCs w:val="1"/>
              </w:rPr>
              <w:t xml:space="preserve">Fundamenta Informaticae</w:t>
            </w:r>
            <w:r>
              <w:rPr/>
              <w:t xml:space="preserve">, 2012, 115 (1), pp.107-124. </w:t>
            </w:r>
            <w:hyperlink r:id="rId21" w:history="1">
              <w:r>
                <w:rPr>
                  <w:color w:val="#410a8c"/>
                  <w:u w:val="single"/>
                </w:rPr>
                <w:t xml:space="preserve">⟨10.3233/FI-2012-643⟩</w:t>
              </w:r>
            </w:hyperlink>
          </w:p>
          <w:p>
            <w:pPr/>
            <w:r>
              <w:rPr/>
              <w:t xml:space="preserve">Article dans une revue</w:t>
            </w:r>
          </w:p>
          <w:p>
            <w:pPr/>
            <w:hyperlink r:id="rId18" w:history="1">
              <w:r>
                <w:rPr>
                  <w:color w:val="#410a8c"/>
                  <w:u w:val="single"/>
                </w:rPr>
                <w:t xml:space="preserve">hal-01217125v1</w:t>
              </w:r>
            </w:hyperlink>
          </w:p>
        </w:tc>
      </w:tr>
      <w:tr>
        <w:trPr/>
        <w:tc>
          <w:tcPr>
            <w:noWrap/>
          </w:tcPr>
          <w:p>
            <w:pPr>
              <w:spacing w:after="200"/>
            </w:pPr>
            <w:hyperlink r:id="rId22" w:history="1">
              <w:r>
                <w:rPr>
                  <w:color w:val="1e198e"/>
                  <w:b w:val="1"/>
                  <w:bCs w:val="1"/>
                  <w:u w:val="single"/>
                </w:rPr>
                <w:t xml:space="preserve">A walsh exploration of elementary CA rules</w:t>
              </w:r>
            </w:hyperlink>
          </w:p>
          <w:p>
            <w:pPr/>
            <w:hyperlink r:id="rId12" w:history="1">
              <w:r>
                <w:rPr>
                  <w:color w:val="#410a8c"/>
                  <w:u w:val="single"/>
                </w:rPr>
                <w:t xml:space="preserve">Bruno Martin</w:t>
              </w:r>
            </w:hyperlink>
          </w:p>
          <w:p>
            <w:pPr/>
            <w:r>
              <w:rPr>
                <w:i w:val="1"/>
                <w:iCs w:val="1"/>
              </w:rPr>
              <w:t xml:space="preserve">Journal of Cellular Automata</w:t>
            </w:r>
            <w:r>
              <w:rPr/>
              <w:t xml:space="preserve">, 2008, 3 (2), pp.145-156</w:t>
            </w:r>
          </w:p>
          <w:p>
            <w:pPr/>
            <w:r>
              <w:rPr/>
              <w:t xml:space="preserve">Article dans une revue</w:t>
            </w:r>
          </w:p>
          <w:p>
            <w:pPr/>
            <w:hyperlink r:id="rId22" w:history="1">
              <w:r>
                <w:rPr>
                  <w:color w:val="#410a8c"/>
                  <w:u w:val="single"/>
                </w:rPr>
                <w:t xml:space="preserve">hal-00300231v1</w:t>
              </w:r>
            </w:hyperlink>
          </w:p>
        </w:tc>
      </w:tr>
      <w:tr>
        <w:trPr/>
        <w:tc>
          <w:tcPr>
            <w:noWrap/>
          </w:tcPr>
          <w:p>
            <w:pPr>
              <w:spacing w:after="200"/>
            </w:pPr>
            <w:hyperlink r:id="rId23" w:history="1">
              <w:r>
                <w:rPr>
                  <w:color w:val="1e198e"/>
                  <w:b w:val="1"/>
                  <w:bCs w:val="1"/>
                  <w:u w:val="single"/>
                </w:rPr>
                <w:t xml:space="preserve">A single-copy minimal-time simulation of a torus of automata by a ring of automata</w:t>
              </w:r>
            </w:hyperlink>
          </w:p>
          <w:p>
            <w:pPr/>
            <w:hyperlink r:id="rId12" w:history="1">
              <w:r>
                <w:rPr>
                  <w:color w:val="#410a8c"/>
                  <w:u w:val="single"/>
                </w:rPr>
                <w:t xml:space="preserve">Bruno Martin</w:t>
              </w:r>
            </w:hyperlink>
            <w:r>
              <w:rPr/>
              <w:t xml:space="preserve">,</w:t>
            </w:r>
            <w:hyperlink r:id="rId24" w:history="1">
              <w:r>
                <w:rPr>
                  <w:color w:val="#410a8c"/>
                  <w:u w:val="single"/>
                </w:rPr>
                <w:t xml:space="preserve">Claudine Peyrat</w:t>
              </w:r>
            </w:hyperlink>
          </w:p>
          <w:p>
            <w:pPr/>
            <w:r>
              <w:rPr>
                <w:i w:val="1"/>
                <w:iCs w:val="1"/>
              </w:rPr>
              <w:t xml:space="preserve">Discrete Applied Mathematics</w:t>
            </w:r>
            <w:r>
              <w:rPr/>
              <w:t xml:space="preserve">, 2007, 155, pp.2130-2139. </w:t>
            </w:r>
            <w:hyperlink r:id="rId25" w:history="1">
              <w:r>
                <w:rPr>
                  <w:color w:val="#410a8c"/>
                  <w:u w:val="single"/>
                </w:rPr>
                <w:t xml:space="preserve">⟨10.1014/j.dam.2007.05.019⟩</w:t>
              </w:r>
            </w:hyperlink>
          </w:p>
          <w:p>
            <w:pPr/>
            <w:r>
              <w:rPr/>
              <w:t xml:space="preserve">Article dans une revue</w:t>
            </w:r>
          </w:p>
          <w:p>
            <w:pPr/>
            <w:hyperlink r:id="rId23" w:history="1">
              <w:r>
                <w:rPr>
                  <w:color w:val="#410a8c"/>
                  <w:u w:val="single"/>
                </w:rPr>
                <w:t xml:space="preserve">hal-00296744v1</w:t>
              </w:r>
            </w:hyperlink>
          </w:p>
        </w:tc>
      </w:tr>
      <w:tr>
        <w:trPr/>
        <w:tc>
          <w:tcPr>
            <w:noWrap/>
          </w:tcPr>
          <w:p>
            <w:pPr>
              <w:spacing w:after="200"/>
            </w:pPr>
            <w:hyperlink r:id="rId26" w:history="1">
              <w:r>
                <w:rPr>
                  <w:color w:val="1e198e"/>
                  <w:b w:val="1"/>
                  <w:bCs w:val="1"/>
                  <w:u w:val="single"/>
                </w:rPr>
                <w:t xml:space="preserve">Universal Simulations by Spatial Machines</w:t>
              </w:r>
            </w:hyperlink>
          </w:p>
          <w:p>
            <w:pPr/>
            <w:hyperlink r:id="rId12" w:history="1">
              <w:r>
                <w:rPr>
                  <w:color w:val="#410a8c"/>
                  <w:u w:val="single"/>
                </w:rPr>
                <w:t xml:space="preserve">Bruno Martin</w:t>
              </w:r>
            </w:hyperlink>
          </w:p>
          <w:p>
            <w:pPr/>
            <w:r>
              <w:rPr>
                <w:i w:val="1"/>
                <w:iCs w:val="1"/>
              </w:rPr>
              <w:t xml:space="preserve">Journal of Cellular Automata</w:t>
            </w:r>
            <w:r>
              <w:rPr/>
              <w:t xml:space="preserve">, 2007, 2 (3), pp.203-217</w:t>
            </w:r>
          </w:p>
          <w:p>
            <w:pPr/>
            <w:r>
              <w:rPr/>
              <w:t xml:space="preserve">Article dans une revue</w:t>
            </w:r>
          </w:p>
          <w:p>
            <w:pPr/>
            <w:hyperlink r:id="rId26" w:history="1">
              <w:r>
                <w:rPr>
                  <w:color w:val="#410a8c"/>
                  <w:u w:val="single"/>
                </w:rPr>
                <w:t xml:space="preserve">hal-00298560v1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Formal verification of the ETSI proposal on a standard QKD protocol</w:t>
              </w:r>
            </w:hyperlink>
          </w:p>
          <w:p>
            <w:pPr/>
            <w:hyperlink r:id="rId28" w:history="1">
              <w:r>
                <w:rPr>
                  <w:color w:val="#410a8c"/>
                  <w:u w:val="single"/>
                </w:rPr>
                <w:t xml:space="preserve">Thomas Prévost</w:t>
              </w:r>
            </w:hyperlink>
            <w:r>
              <w:rPr/>
              <w:t xml:space="preserve">,</w:t>
            </w:r>
            <w:hyperlink r:id="rId12" w:history="1">
              <w:r>
                <w:rPr>
                  <w:color w:val="#410a8c"/>
                  <w:u w:val="single"/>
                </w:rPr>
                <w:t xml:space="preserve">Bruno Martin</w:t>
              </w:r>
            </w:hyperlink>
            <w:r>
              <w:rPr/>
              <w:t xml:space="preserve">,</w:t>
            </w:r>
            <w:hyperlink r:id="rId29" w:history="1">
              <w:r>
                <w:rPr>
                  <w:color w:val="#410a8c"/>
                  <w:u w:val="single"/>
                </w:rPr>
                <w:t xml:space="preserve">Olivier Alibart</w:t>
              </w:r>
            </w:hyperlink>
          </w:p>
          <w:p>
            <w:pPr/>
            <w:r>
              <w:rPr>
                <w:i w:val="1"/>
                <w:iCs w:val="1"/>
              </w:rPr>
              <w:t xml:space="preserve">GTMFS 2024</w:t>
            </w:r>
            <w:r>
              <w:rPr/>
              <w:t xml:space="preserve">, Apr 2024, Saint-Pierre-d'Oléron, France</w:t>
            </w:r>
          </w:p>
          <w:p>
            <w:pPr/>
            <w:r>
              <w:rPr/>
              <w:t xml:space="preserve">Communication dans un congrès</w:t>
            </w:r>
          </w:p>
          <w:p>
            <w:pPr/>
            <w:hyperlink r:id="rId27" w:history="1">
              <w:r>
                <w:rPr>
                  <w:color w:val="#410a8c"/>
                  <w:u w:val="single"/>
                </w:rPr>
                <w:t xml:space="preserve">hal-04624766v1</w:t>
              </w:r>
            </w:hyperlink>
          </w:p>
        </w:tc>
      </w:tr>
      <w:tr>
        <w:trPr/>
        <w:tc>
          <w:tcPr>
            <w:noWrap/>
          </w:tcPr>
          <w:p>
            <w:pPr>
              <w:spacing w:after="200"/>
            </w:pPr>
            <w:hyperlink r:id="rId30" w:history="1">
              <w:r>
                <w:rPr>
                  <w:color w:val="1e198e"/>
                  <w:b w:val="1"/>
                  <w:bCs w:val="1"/>
                  <w:u w:val="single"/>
                </w:rPr>
                <w:t xml:space="preserve">Vérification formelle de la proposition de l’ETSI sur un protocole de QKD</w:t>
              </w:r>
            </w:hyperlink>
          </w:p>
          <w:p>
            <w:pPr/>
            <w:hyperlink r:id="rId28" w:history="1">
              <w:r>
                <w:rPr>
                  <w:color w:val="#410a8c"/>
                  <w:u w:val="single"/>
                </w:rPr>
                <w:t xml:space="preserve">Thomas Prévost</w:t>
              </w:r>
            </w:hyperlink>
            <w:r>
              <w:rPr/>
              <w:t xml:space="preserve">,</w:t>
            </w:r>
            <w:hyperlink r:id="rId12" w:history="1">
              <w:r>
                <w:rPr>
                  <w:color w:val="#410a8c"/>
                  <w:u w:val="single"/>
                </w:rPr>
                <w:t xml:space="preserve">Bruno Martin</w:t>
              </w:r>
            </w:hyperlink>
            <w:r>
              <w:rPr/>
              <w:t xml:space="preserve">,</w:t>
            </w:r>
            <w:hyperlink r:id="rId29" w:history="1">
              <w:r>
                <w:rPr>
                  <w:color w:val="#410a8c"/>
                  <w:u w:val="single"/>
                </w:rPr>
                <w:t xml:space="preserve">Olivier Alibart</w:t>
              </w:r>
            </w:hyperlink>
          </w:p>
          <w:p>
            <w:pPr/>
            <w:r>
              <w:rPr>
                <w:i w:val="1"/>
                <w:iCs w:val="1"/>
              </w:rPr>
              <w:t xml:space="preserve">RESSI 2024</w:t>
            </w:r>
            <w:r>
              <w:rPr/>
              <w:t xml:space="preserve">, May 2024, Eppe-Sauvage, France</w:t>
            </w:r>
          </w:p>
          <w:p>
            <w:pPr/>
            <w:r>
              <w:rPr/>
              <w:t xml:space="preserve">Communication dans un congrès</w:t>
            </w:r>
          </w:p>
          <w:p>
            <w:pPr/>
            <w:hyperlink r:id="rId30" w:history="1">
              <w:r>
                <w:rPr>
                  <w:color w:val="#410a8c"/>
                  <w:u w:val="single"/>
                </w:rPr>
                <w:t xml:space="preserve">hal-04624746v1</w:t>
              </w:r>
            </w:hyperlink>
          </w:p>
        </w:tc>
      </w:tr>
      <w:tr>
        <w:trPr/>
        <w:tc>
          <w:tcPr>
            <w:noWrap/>
          </w:tcPr>
          <w:p>
            <w:pPr>
              <w:spacing w:after="200"/>
            </w:pPr>
            <w:hyperlink r:id="rId31" w:history="1">
              <w:r>
                <w:rPr>
                  <w:color w:val="1e198e"/>
                  <w:b w:val="1"/>
                  <w:bCs w:val="1"/>
                  <w:u w:val="single"/>
                </w:rPr>
                <w:t xml:space="preserve">Exchanging Keys with Authentication and Identity Protection for Secure Voice Communication without Side-channel</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i w:val="1"/>
                <w:iCs w:val="1"/>
              </w:rPr>
              <w:t xml:space="preserve">International Research Workshop on Computer Security &amp; Cybersecurity Challenges (CSCC 2022)</w:t>
            </w:r>
            <w:r>
              <w:rPr/>
              <w:t xml:space="preserve">, Polish Academy of Sciences; Wrocław University of Science and Technology, Poland, May 2022, Paris, France. </w:t>
            </w:r>
            <w:hyperlink r:id="rId32" w:history="1">
              <w:r>
                <w:rPr>
                  <w:color w:val="#410a8c"/>
                  <w:u w:val="single"/>
                </w:rPr>
                <w:t xml:space="preserve">⟨10.5281/zenodo.6791340⟩</w:t>
              </w:r>
            </w:hyperlink>
          </w:p>
          <w:p>
            <w:pPr/>
            <w:r>
              <w:rPr/>
              <w:t xml:space="preserve">Communication dans un congrès</w:t>
            </w:r>
          </w:p>
          <w:p>
            <w:pPr/>
            <w:hyperlink r:id="rId31" w:history="1">
              <w:r>
                <w:rPr>
                  <w:color w:val="#410a8c"/>
                  <w:u w:val="single"/>
                </w:rPr>
                <w:t xml:space="preserve">hal-03712146v1</w:t>
              </w:r>
            </w:hyperlink>
          </w:p>
        </w:tc>
      </w:tr>
      <w:tr>
        <w:trPr/>
        <w:tc>
          <w:tcPr>
            <w:noWrap/>
          </w:tcPr>
          <w:p>
            <w:pPr>
              <w:spacing w:after="200"/>
            </w:pPr>
            <w:hyperlink r:id="rId33" w:history="1">
              <w:r>
                <w:rPr>
                  <w:color w:val="1e198e"/>
                  <w:b w:val="1"/>
                  <w:bCs w:val="1"/>
                  <w:u w:val="single"/>
                </w:rPr>
                <w:t xml:space="preserve">Introducing a Verified Authenticated Key Exchange Protocol over Voice Channels for Secure Voice Communication</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i w:val="1"/>
                <w:iCs w:val="1"/>
              </w:rPr>
              <w:t xml:space="preserve">6th International Conference on Information Systems Security and Privacy</w:t>
            </w:r>
            <w:r>
              <w:rPr/>
              <w:t xml:space="preserve">, INSTICC, Feb 2020, Valletta, Malta. pp.683-690, </w:t>
            </w:r>
            <w:hyperlink r:id="rId34" w:history="1">
              <w:r>
                <w:rPr>
                  <w:color w:val="#410a8c"/>
                  <w:u w:val="single"/>
                </w:rPr>
                <w:t xml:space="preserve">⟨10.5220/0009156506830690⟩</w:t>
              </w:r>
            </w:hyperlink>
          </w:p>
          <w:p>
            <w:pPr/>
            <w:r>
              <w:rPr/>
              <w:t xml:space="preserve">Communication dans un congrès</w:t>
            </w:r>
          </w:p>
          <w:p>
            <w:pPr/>
            <w:hyperlink r:id="rId33" w:history="1">
              <w:r>
                <w:rPr>
                  <w:color w:val="#410a8c"/>
                  <w:u w:val="single"/>
                </w:rPr>
                <w:t xml:space="preserve">hal-02863193v1</w:t>
              </w:r>
            </w:hyperlink>
          </w:p>
        </w:tc>
      </w:tr>
      <w:tr>
        <w:trPr/>
        <w:tc>
          <w:tcPr>
            <w:noWrap/>
          </w:tcPr>
          <w:p>
            <w:pPr>
              <w:spacing w:after="200"/>
            </w:pPr>
            <w:hyperlink r:id="rId35" w:history="1">
              <w:r>
                <w:rPr>
                  <w:color w:val="1e198e"/>
                  <w:b w:val="1"/>
                  <w:bCs w:val="1"/>
                  <w:u w:val="single"/>
                </w:rPr>
                <w:t xml:space="preserve">Un environnement de laboratoire sûr pour la pratique d'enseignements de sécurité</w:t>
              </w:r>
            </w:hyperlink>
          </w:p>
          <w:p>
            <w:pPr/>
            <w:hyperlink r:id="rId12" w:history="1">
              <w:r>
                <w:rPr>
                  <w:color w:val="#410a8c"/>
                  <w:u w:val="single"/>
                </w:rPr>
                <w:t xml:space="preserve">Bruno Martin</w:t>
              </w:r>
            </w:hyperlink>
          </w:p>
          <w:p>
            <w:pPr/>
            <w:r>
              <w:rPr>
                <w:i w:val="1"/>
                <w:iCs w:val="1"/>
              </w:rPr>
              <w:t xml:space="preserve">Rendez-vous de la Recherche et de l'Enseignement de la Sécurité des Systèmes d'Information</w:t>
            </w:r>
            <w:r>
              <w:rPr/>
              <w:t xml:space="preserve">, May 2019, Erquy, France</w:t>
            </w:r>
          </w:p>
          <w:p>
            <w:pPr/>
            <w:r>
              <w:rPr/>
              <w:t xml:space="preserve">Communication dans un congrès</w:t>
            </w:r>
          </w:p>
          <w:p>
            <w:pPr/>
            <w:hyperlink r:id="rId35" w:history="1">
              <w:r>
                <w:rPr>
                  <w:color w:val="#410a8c"/>
                  <w:u w:val="single"/>
                </w:rPr>
                <w:t xml:space="preserve">hal-03169641v1</w:t>
              </w:r>
            </w:hyperlink>
          </w:p>
        </w:tc>
      </w:tr>
      <w:tr>
        <w:trPr/>
        <w:tc>
          <w:tcPr>
            <w:noWrap/>
          </w:tcPr>
          <w:p>
            <w:pPr>
              <w:spacing w:after="200"/>
            </w:pPr>
            <w:hyperlink r:id="rId36" w:history="1">
              <w:r>
                <w:rPr>
                  <w:color w:val="1e198e"/>
                  <w:b w:val="1"/>
                  <w:bCs w:val="1"/>
                  <w:u w:val="single"/>
                </w:rPr>
                <w:t xml:space="preserve">Randomness with Cellular Automata</w:t>
              </w:r>
            </w:hyperlink>
          </w:p>
          <w:p>
            <w:pPr/>
            <w:hyperlink r:id="rId12" w:history="1">
              <w:r>
                <w:rPr>
                  <w:color w:val="#410a8c"/>
                  <w:u w:val="single"/>
                </w:rPr>
                <w:t xml:space="preserve">Bruno Martin</w:t>
              </w:r>
            </w:hyperlink>
          </w:p>
          <w:p>
            <w:pPr/>
            <w:r>
              <w:rPr>
                <w:i w:val="1"/>
                <w:iCs w:val="1"/>
              </w:rPr>
              <w:t xml:space="preserve">Discrete Models of Complex Systems</w:t>
            </w:r>
            <w:r>
              <w:rPr/>
              <w:t xml:space="preserve">, Mar 2018, Orléans, France</w:t>
            </w:r>
          </w:p>
          <w:p>
            <w:pPr/>
            <w:r>
              <w:rPr/>
              <w:t xml:space="preserve">Communication dans un congrès</w:t>
            </w:r>
          </w:p>
          <w:p>
            <w:pPr/>
            <w:hyperlink r:id="rId36" w:history="1">
              <w:r>
                <w:rPr>
                  <w:color w:val="#410a8c"/>
                  <w:u w:val="single"/>
                </w:rPr>
                <w:t xml:space="preserve">hal-01741411v1</w:t>
              </w:r>
            </w:hyperlink>
          </w:p>
        </w:tc>
      </w:tr>
      <w:tr>
        <w:trPr/>
        <w:tc>
          <w:tcPr>
            <w:noWrap/>
          </w:tcPr>
          <w:p>
            <w:pPr>
              <w:spacing w:after="200"/>
            </w:pPr>
            <w:hyperlink r:id="rId37" w:history="1">
              <w:r>
                <w:rPr>
                  <w:color w:val="1e198e"/>
                  <w:b w:val="1"/>
                  <w:bCs w:val="1"/>
                  <w:u w:val="single"/>
                </w:rPr>
                <w:t xml:space="preserve">Pseudo-random sequence generation with cellular automata</w:t>
              </w:r>
            </w:hyperlink>
          </w:p>
          <w:p>
            <w:pPr/>
            <w:hyperlink r:id="rId12" w:history="1">
              <w:r>
                <w:rPr>
                  <w:color w:val="#410a8c"/>
                  <w:u w:val="single"/>
                </w:rPr>
                <w:t xml:space="preserve">Bruno Martin</w:t>
              </w:r>
            </w:hyperlink>
          </w:p>
          <w:p>
            <w:pPr/>
            <w:r>
              <w:rPr>
                <w:i w:val="1"/>
                <w:iCs w:val="1"/>
              </w:rPr>
              <w:t xml:space="preserve">6th International Workshop on Applications and Fundamentals of Cellular Automata</w:t>
            </w:r>
            <w:r>
              <w:rPr/>
              <w:t xml:space="preserve">, Nov 2018, Hida, Takayama, Japan</w:t>
            </w:r>
          </w:p>
          <w:p>
            <w:pPr/>
            <w:r>
              <w:rPr/>
              <w:t xml:space="preserve">Communication dans un congrès</w:t>
            </w:r>
          </w:p>
          <w:p>
            <w:pPr/>
            <w:hyperlink r:id="rId37" w:history="1">
              <w:r>
                <w:rPr>
                  <w:color w:val="#410a8c"/>
                  <w:u w:val="single"/>
                </w:rPr>
                <w:t xml:space="preserve">hal-01980216v1</w:t>
              </w:r>
            </w:hyperlink>
          </w:p>
        </w:tc>
      </w:tr>
      <w:tr>
        <w:trPr/>
        <w:tc>
          <w:tcPr>
            <w:noWrap/>
          </w:tcPr>
          <w:p>
            <w:pPr>
              <w:spacing w:after="200"/>
            </w:pPr>
            <w:hyperlink r:id="rId38" w:history="1">
              <w:r>
                <w:rPr>
                  <w:color w:val="1e198e"/>
                  <w:b w:val="1"/>
                  <w:bCs w:val="1"/>
                  <w:u w:val="single"/>
                </w:rPr>
                <w:t xml:space="preserve">An Intrinsically Universal Family of Causal Graph Dynamics</w:t>
              </w:r>
            </w:hyperlink>
          </w:p>
          <w:p>
            <w:pPr/>
            <w:hyperlink r:id="rId39" w:history="1">
              <w:r>
                <w:rPr>
                  <w:color w:val="#410a8c"/>
                  <w:u w:val="single"/>
                </w:rPr>
                <w:t xml:space="preserve">Simon Martiel</w:t>
              </w:r>
            </w:hyperlink>
            <w:r>
              <w:rPr/>
              <w:t xml:space="preserve">,</w:t>
            </w:r>
            <w:hyperlink r:id="rId12" w:history="1">
              <w:r>
                <w:rPr>
                  <w:color w:val="#410a8c"/>
                  <w:u w:val="single"/>
                </w:rPr>
                <w:t xml:space="preserve">Bruno Martin</w:t>
              </w:r>
            </w:hyperlink>
          </w:p>
          <w:p>
            <w:pPr/>
            <w:r>
              <w:rPr>
                <w:i w:val="1"/>
                <w:iCs w:val="1"/>
              </w:rPr>
              <w:t xml:space="preserve">Machines, Computations, and Universality</w:t>
            </w:r>
            <w:r>
              <w:rPr/>
              <w:t xml:space="preserve">, Sep 2015, Famagusta, Cyprus. pp.129-148, </w:t>
            </w:r>
            <w:hyperlink r:id="rId40" w:history="1">
              <w:r>
                <w:rPr>
                  <w:color w:val="#410a8c"/>
                  <w:u w:val="single"/>
                </w:rPr>
                <w:t xml:space="preserve">⟨10.1007/978-3-319-23111-2_9⟩</w:t>
              </w:r>
            </w:hyperlink>
          </w:p>
          <w:p>
            <w:pPr/>
            <w:r>
              <w:rPr/>
              <w:t xml:space="preserve">Communication dans un congrès</w:t>
            </w:r>
          </w:p>
          <w:p>
            <w:pPr/>
            <w:hyperlink r:id="rId38" w:history="1">
              <w:r>
                <w:rPr>
                  <w:color w:val="#410a8c"/>
                  <w:u w:val="single"/>
                </w:rPr>
                <w:t xml:space="preserve">hal-01218448v1</w:t>
              </w:r>
            </w:hyperlink>
          </w:p>
        </w:tc>
      </w:tr>
      <w:tr>
        <w:trPr/>
        <w:tc>
          <w:tcPr>
            <w:noWrap/>
          </w:tcPr>
          <w:p>
            <w:pPr>
              <w:spacing w:after="200"/>
            </w:pPr>
            <w:hyperlink r:id="rId41" w:history="1">
              <w:r>
                <w:rPr>
                  <w:color w:val="1e198e"/>
                  <w:b w:val="1"/>
                  <w:bCs w:val="1"/>
                  <w:u w:val="single"/>
                </w:rPr>
                <w:t xml:space="preserve">Formal Analysis of ISO/IEC 9798-2 Authentication Standard using AVISPA</w:t>
              </w:r>
            </w:hyperlink>
          </w:p>
          <w:p>
            <w:pPr/>
            <w:hyperlink r:id="rId42" w:history="1">
              <w:r>
                <w:rPr>
                  <w:color w:val="#410a8c"/>
                  <w:u w:val="single"/>
                </w:rPr>
                <w:t xml:space="preserve">Sheikh Ziauddin</w:t>
              </w:r>
            </w:hyperlink>
            <w:r>
              <w:rPr/>
              <w:t xml:space="preserve">,</w:t>
            </w:r>
            <w:hyperlink r:id="rId12" w:history="1">
              <w:r>
                <w:rPr>
                  <w:color w:val="#410a8c"/>
                  <w:u w:val="single"/>
                </w:rPr>
                <w:t xml:space="preserve">Bruno Martin</w:t>
              </w:r>
            </w:hyperlink>
          </w:p>
          <w:p>
            <w:pPr/>
            <w:r>
              <w:rPr>
                <w:i w:val="1"/>
                <w:iCs w:val="1"/>
              </w:rPr>
              <w:t xml:space="preserve">Asia Joint Conference on Information Security</w:t>
            </w:r>
            <w:r>
              <w:rPr/>
              <w:t xml:space="preserve">, Jul 2013, Séoul, South Korea. pp.108-114, </w:t>
            </w:r>
            <w:hyperlink r:id="rId43" w:history="1">
              <w:r>
                <w:rPr>
                  <w:color w:val="#410a8c"/>
                  <w:u w:val="single"/>
                </w:rPr>
                <w:t xml:space="preserve">⟨10.1109/ASIAJCIS.2013.25⟩</w:t>
              </w:r>
            </w:hyperlink>
          </w:p>
          <w:p>
            <w:pPr/>
            <w:r>
              <w:rPr/>
              <w:t xml:space="preserve">Communication dans un congrès</w:t>
            </w:r>
          </w:p>
          <w:p>
            <w:pPr/>
            <w:hyperlink r:id="rId41" w:history="1">
              <w:r>
                <w:rPr>
                  <w:color w:val="#410a8c"/>
                  <w:u w:val="single"/>
                </w:rPr>
                <w:t xml:space="preserve">hal-01218351v1</w:t>
              </w:r>
            </w:hyperlink>
          </w:p>
        </w:tc>
      </w:tr>
      <w:tr>
        <w:trPr/>
        <w:tc>
          <w:tcPr>
            <w:noWrap/>
          </w:tcPr>
          <w:p>
            <w:pPr>
              <w:spacing w:after="200"/>
            </w:pPr>
            <w:hyperlink r:id="rId44" w:history="1">
              <w:r>
                <w:rPr>
                  <w:color w:val="1e198e"/>
                  <w:b w:val="1"/>
                  <w:bCs w:val="1"/>
                  <w:u w:val="single"/>
                </w:rPr>
                <w:t xml:space="preserve">Intrinsic Universality of Causal Graph Dynamics</w:t>
              </w:r>
            </w:hyperlink>
          </w:p>
          <w:p>
            <w:pPr/>
            <w:hyperlink r:id="rId12" w:history="1">
              <w:r>
                <w:rPr>
                  <w:color w:val="#410a8c"/>
                  <w:u w:val="single"/>
                </w:rPr>
                <w:t xml:space="preserve">Bruno Martin</w:t>
              </w:r>
            </w:hyperlink>
            <w:r>
              <w:rPr/>
              <w:t xml:space="preserve">,</w:t>
            </w:r>
            <w:hyperlink r:id="rId39" w:history="1">
              <w:r>
                <w:rPr>
                  <w:color w:val="#410a8c"/>
                  <w:u w:val="single"/>
                </w:rPr>
                <w:t xml:space="preserve">Simon Martiel</w:t>
              </w:r>
            </w:hyperlink>
          </w:p>
          <w:p>
            <w:pPr/>
            <w:r>
              <w:rPr>
                <w:i w:val="1"/>
                <w:iCs w:val="1"/>
              </w:rPr>
              <w:t xml:space="preserve">Machines, Computations and Universality</w:t>
            </w:r>
            <w:r>
              <w:rPr/>
              <w:t xml:space="preserve">, Sep 2013, Zürich, Switzerland. pp.137-149, </w:t>
            </w:r>
            <w:hyperlink r:id="rId45" w:history="1">
              <w:r>
                <w:rPr>
                  <w:color w:val="#410a8c"/>
                  <w:u w:val="single"/>
                </w:rPr>
                <w:t xml:space="preserve">⟨10.4204/EPTCS.128.19⟩</w:t>
              </w:r>
            </w:hyperlink>
          </w:p>
          <w:p>
            <w:pPr/>
            <w:r>
              <w:rPr/>
              <w:t xml:space="preserve">Communication dans un congrès</w:t>
            </w:r>
          </w:p>
          <w:p>
            <w:pPr/>
            <w:hyperlink r:id="rId44" w:history="1">
              <w:r>
                <w:rPr>
                  <w:color w:val="#410a8c"/>
                  <w:u w:val="single"/>
                </w:rPr>
                <w:t xml:space="preserve">hal-01218359v1</w:t>
              </w:r>
            </w:hyperlink>
          </w:p>
        </w:tc>
      </w:tr>
      <w:tr>
        <w:trPr/>
        <w:tc>
          <w:tcPr>
            <w:noWrap/>
          </w:tcPr>
          <w:p>
            <w:pPr>
              <w:spacing w:after="200"/>
            </w:pPr>
            <w:hyperlink r:id="rId46" w:history="1">
              <w:r>
                <w:rPr>
                  <w:color w:val="1e198e"/>
                  <w:b w:val="1"/>
                  <w:bCs w:val="1"/>
                  <w:u w:val="single"/>
                </w:rPr>
                <w:t xml:space="preserve">Towards a Trust and Reputation Framework for Social Web Platforms</w:t>
              </w:r>
            </w:hyperlink>
          </w:p>
          <w:p>
            <w:pPr/>
            <w:hyperlink r:id="rId47" w:history="1">
              <w:r>
                <w:rPr>
                  <w:color w:val="#410a8c"/>
                  <w:u w:val="single"/>
                </w:rPr>
                <w:t xml:space="preserve">Thao Nguyen</w:t>
              </w:r>
            </w:hyperlink>
            <w:r>
              <w:rPr/>
              <w:t xml:space="preserve">,</w:t>
            </w:r>
            <w:hyperlink r:id="rId48" w:history="1">
              <w:r>
                <w:rPr>
                  <w:color w:val="#410a8c"/>
                  <w:u w:val="single"/>
                </w:rPr>
                <w:t xml:space="preserve">Luigi Liquori</w:t>
              </w:r>
            </w:hyperlink>
            <w:r>
              <w:rPr/>
              <w:t xml:space="preserve">,</w:t>
            </w:r>
            <w:hyperlink r:id="rId12" w:history="1">
              <w:r>
                <w:rPr>
                  <w:color w:val="#410a8c"/>
                  <w:u w:val="single"/>
                </w:rPr>
                <w:t xml:space="preserve">Bruno Martin</w:t>
              </w:r>
            </w:hyperlink>
            <w:r>
              <w:rPr/>
              <w:t xml:space="preserve">,</w:t>
            </w:r>
            <w:hyperlink r:id="rId49" w:history="1">
              <w:r>
                <w:rPr>
                  <w:color w:val="#410a8c"/>
                  <w:u w:val="single"/>
                </w:rPr>
                <w:t xml:space="preserve">Karl Hanks</w:t>
              </w:r>
            </w:hyperlink>
          </w:p>
          <w:p>
            <w:pPr/>
            <w:r>
              <w:rPr>
                <w:i w:val="1"/>
                <w:iCs w:val="1"/>
              </w:rPr>
              <w:t xml:space="preserve">Confederated International Workshops: OTM Academy, Industry Case Studies Program, EI2N, INBAST, META4eS, OnToContent, ORM, SeDeS, SINCOM, and SOMOCO 2012, Rome, Italy, September 10-14, 2012. Proceedings</w:t>
            </w:r>
            <w:r>
              <w:rPr/>
              <w:t xml:space="preserve">, Sep 2012, Rome, Italy. pp.13-22, </w:t>
            </w:r>
            <w:hyperlink r:id="rId50" w:history="1">
              <w:r>
                <w:rPr>
                  <w:color w:val="#410a8c"/>
                  <w:u w:val="single"/>
                </w:rPr>
                <w:t xml:space="preserve">⟨10.1007/978-3-642-33618-8_3⟩</w:t>
              </w:r>
            </w:hyperlink>
          </w:p>
          <w:p>
            <w:pPr/>
            <w:r>
              <w:rPr/>
              <w:t xml:space="preserve">Communication dans un congrès</w:t>
            </w:r>
          </w:p>
          <w:p>
            <w:pPr/>
            <w:hyperlink r:id="rId46" w:history="1">
              <w:r>
                <w:rPr>
                  <w:color w:val="#410a8c"/>
                  <w:u w:val="single"/>
                </w:rPr>
                <w:t xml:space="preserve">hal-00908805v1</w:t>
              </w:r>
            </w:hyperlink>
          </w:p>
        </w:tc>
      </w:tr>
      <w:tr>
        <w:trPr/>
        <w:tc>
          <w:tcPr>
            <w:noWrap/>
          </w:tcPr>
          <w:p>
            <w:pPr>
              <w:spacing w:after="200"/>
            </w:pPr>
            <w:hyperlink r:id="rId51" w:history="1">
              <w:r>
                <w:rPr>
                  <w:color w:val="1e198e"/>
                  <w:b w:val="1"/>
                  <w:bCs w:val="1"/>
                  <w:u w:val="single"/>
                </w:rPr>
                <w:t xml:space="preserve">On radius 1 nontrivial reversible and number-conserving cellular automata</w:t>
              </w:r>
            </w:hyperlink>
          </w:p>
          <w:p>
            <w:pPr/>
            <w:hyperlink r:id="rId12" w:history="1">
              <w:r>
                <w:rPr>
                  <w:color w:val="#410a8c"/>
                  <w:u w:val="single"/>
                </w:rPr>
                <w:t xml:space="preserve">Bruno Martin</w:t>
              </w:r>
            </w:hyperlink>
            <w:r>
              <w:rPr/>
              <w:t xml:space="preserve">,</w:t>
            </w:r>
            <w:hyperlink r:id="rId52" w:history="1">
              <w:r>
                <w:rPr>
                  <w:color w:val="#410a8c"/>
                  <w:u w:val="single"/>
                </w:rPr>
                <w:t xml:space="preserve">R. Saito</w:t>
              </w:r>
            </w:hyperlink>
            <w:r>
              <w:rPr/>
              <w:t xml:space="preserve">,</w:t>
            </w:r>
            <w:hyperlink r:id="rId53" w:history="1">
              <w:r>
                <w:rPr>
                  <w:color w:val="#410a8c"/>
                  <w:u w:val="single"/>
                </w:rPr>
                <w:t xml:space="preserve">Katsunobu Imai</w:t>
              </w:r>
            </w:hyperlink>
          </w:p>
          <w:p>
            <w:pPr/>
            <w:r>
              <w:rPr>
                <w:i w:val="1"/>
                <w:iCs w:val="1"/>
              </w:rPr>
              <w:t xml:space="preserve">Reversible Computation</w:t>
            </w:r>
            <w:r>
              <w:rPr/>
              <w:t xml:space="preserve">, Jul 2012, Copenhagen, Denmark</w:t>
            </w:r>
          </w:p>
          <w:p>
            <w:pPr/>
            <w:r>
              <w:rPr/>
              <w:t xml:space="preserve">Communication dans un congrès</w:t>
            </w:r>
          </w:p>
          <w:p>
            <w:pPr/>
            <w:hyperlink r:id="rId51" w:history="1">
              <w:r>
                <w:rPr>
                  <w:color w:val="#410a8c"/>
                  <w:u w:val="single"/>
                </w:rPr>
                <w:t xml:space="preserve">hal-00826548v1</w:t>
              </w:r>
            </w:hyperlink>
          </w:p>
        </w:tc>
      </w:tr>
      <w:tr>
        <w:trPr/>
        <w:tc>
          <w:tcPr>
            <w:noWrap/>
          </w:tcPr>
          <w:p>
            <w:pPr>
              <w:spacing w:after="200"/>
            </w:pPr>
            <w:hyperlink r:id="rId54" w:history="1">
              <w:r>
                <w:rPr>
                  <w:color w:val="1e198e"/>
                  <w:b w:val="1"/>
                  <w:bCs w:val="1"/>
                  <w:u w:val="single"/>
                </w:rPr>
                <w:t xml:space="preserve">Computational Complexity of Avalanches in the Kadanoff Two-dimensional Sandpile Model</w:t>
              </w:r>
            </w:hyperlink>
          </w:p>
          <w:p>
            <w:pPr/>
            <w:hyperlink r:id="rId19" w:history="1">
              <w:r>
                <w:rPr>
                  <w:color w:val="#410a8c"/>
                  <w:u w:val="single"/>
                </w:rPr>
                <w:t xml:space="preserve">Eric Goles</w:t>
              </w:r>
            </w:hyperlink>
            <w:r>
              <w:rPr/>
              <w:t xml:space="preserve">,</w:t>
            </w:r>
            <w:hyperlink r:id="rId12" w:history="1">
              <w:r>
                <w:rPr>
                  <w:color w:val="#410a8c"/>
                  <w:u w:val="single"/>
                </w:rPr>
                <w:t xml:space="preserve">Bruno Martin</w:t>
              </w:r>
            </w:hyperlink>
          </w:p>
          <w:p>
            <w:pPr/>
            <w:r>
              <w:rPr>
                <w:i w:val="1"/>
                <w:iCs w:val="1"/>
              </w:rPr>
              <w:t xml:space="preserve">Journées Automates Cellulaires 2010</w:t>
            </w:r>
            <w:r>
              <w:rPr/>
              <w:t xml:space="preserve">, Dec 2010, Turku, Finland. pp.121-132</w:t>
            </w:r>
          </w:p>
          <w:p>
            <w:pPr/>
            <w:r>
              <w:rPr/>
              <w:t xml:space="preserve">Communication dans un congrès</w:t>
            </w:r>
          </w:p>
          <w:p>
            <w:pPr/>
            <w:hyperlink r:id="rId54" w:history="1">
              <w:r>
                <w:rPr>
                  <w:color w:val="#410a8c"/>
                  <w:u w:val="single"/>
                </w:rPr>
                <w:t xml:space="preserve">hal-00542340v1</w:t>
              </w:r>
            </w:hyperlink>
          </w:p>
        </w:tc>
      </w:tr>
      <w:tr>
        <w:trPr/>
        <w:tc>
          <w:tcPr>
            <w:noWrap/>
          </w:tcPr>
          <w:p>
            <w:pPr>
              <w:spacing w:after="200"/>
            </w:pPr>
            <w:hyperlink r:id="rId55" w:history="1">
              <w:r>
                <w:rPr>
                  <w:color w:val="1e198e"/>
                  <w:b w:val="1"/>
                  <w:bCs w:val="1"/>
                  <w:u w:val="single"/>
                </w:rPr>
                <w:t xml:space="preserve">Pseudo-random sequences, boolean functions and cellular automata</w:t>
              </w:r>
            </w:hyperlink>
          </w:p>
          <w:p>
            <w:pPr/>
            <w:hyperlink r:id="rId56" w:history="1">
              <w:r>
                <w:rPr>
                  <w:color w:val="#410a8c"/>
                  <w:u w:val="single"/>
                </w:rPr>
                <w:t xml:space="preserve">Patrick Lacharme</w:t>
              </w:r>
            </w:hyperlink>
            <w:r>
              <w:rPr/>
              <w:t xml:space="preserve">,</w:t>
            </w:r>
            <w:hyperlink r:id="rId12" w:history="1">
              <w:r>
                <w:rPr>
                  <w:color w:val="#410a8c"/>
                  <w:u w:val="single"/>
                </w:rPr>
                <w:t xml:space="preserve">Bruno Martin</w:t>
              </w:r>
            </w:hyperlink>
            <w:r>
              <w:rPr/>
              <w:t xml:space="preserve">,</w:t>
            </w:r>
            <w:hyperlink r:id="rId57" w:history="1">
              <w:r>
                <w:rPr>
                  <w:color w:val="#410a8c"/>
                  <w:u w:val="single"/>
                </w:rPr>
                <w:t xml:space="preserve">Patrick Solé</w:t>
              </w:r>
            </w:hyperlink>
          </w:p>
          <w:p>
            <w:pPr/>
            <w:r>
              <w:rPr>
                <w:i w:val="1"/>
                <w:iCs w:val="1"/>
              </w:rPr>
              <w:t xml:space="preserve">Boolean Functions: Cryptography &amp; Applications</w:t>
            </w:r>
            <w:r>
              <w:rPr/>
              <w:t xml:space="preserve">, May 2008, Copenhague, Denmark. pp.80-95</w:t>
            </w:r>
          </w:p>
          <w:p>
            <w:pPr/>
            <w:r>
              <w:rPr/>
              <w:t xml:space="preserve">Communication dans un congrès</w:t>
            </w:r>
          </w:p>
          <w:p>
            <w:pPr/>
            <w:hyperlink r:id="rId55" w:history="1">
              <w:r>
                <w:rPr>
                  <w:color w:val="#410a8c"/>
                  <w:u w:val="single"/>
                </w:rPr>
                <w:t xml:space="preserve">hal-00305493v1</w:t>
              </w:r>
            </w:hyperlink>
          </w:p>
        </w:tc>
      </w:tr>
      <w:tr>
        <w:trPr/>
        <w:tc>
          <w:tcPr>
            <w:noWrap/>
          </w:tcPr>
          <w:p>
            <w:pPr>
              <w:spacing w:after="200"/>
            </w:pPr>
            <w:hyperlink r:id="rId58" w:history="1">
              <w:r>
                <w:rPr>
                  <w:color w:val="1e198e"/>
                  <w:b w:val="1"/>
                  <w:bCs w:val="1"/>
                  <w:u w:val="single"/>
                </w:rPr>
                <w:t xml:space="preserve">Neighborhood transformations on graph automata</w:t>
              </w:r>
            </w:hyperlink>
          </w:p>
          <w:p>
            <w:pPr/>
            <w:hyperlink r:id="rId12" w:history="1">
              <w:r>
                <w:rPr>
                  <w:color w:val="#410a8c"/>
                  <w:u w:val="single"/>
                </w:rPr>
                <w:t xml:space="preserve">Bruno Martin</w:t>
              </w:r>
            </w:hyperlink>
            <w:r>
              <w:rPr/>
              <w:t xml:space="preserve">,</w:t>
            </w:r>
            <w:hyperlink r:id="rId59" w:history="1">
              <w:r>
                <w:rPr>
                  <w:color w:val="#410a8c"/>
                  <w:u w:val="single"/>
                </w:rPr>
                <w:t xml:space="preserve">Christophe Papazian</w:t>
              </w:r>
            </w:hyperlink>
          </w:p>
          <w:p>
            <w:pPr/>
            <w:r>
              <w:rPr>
                <w:i w:val="1"/>
                <w:iCs w:val="1"/>
              </w:rPr>
              <w:t xml:space="preserve">JAC 2008</w:t>
            </w:r>
            <w:r>
              <w:rPr/>
              <w:t xml:space="preserve">, Apr 2008, Uzès, France. pp.90-101</w:t>
            </w:r>
          </w:p>
          <w:p>
            <w:pPr/>
            <w:r>
              <w:rPr/>
              <w:t xml:space="preserve">Communication dans un congrès</w:t>
            </w:r>
          </w:p>
          <w:p>
            <w:pPr/>
            <w:hyperlink r:id="rId58" w:history="1">
              <w:r>
                <w:rPr>
                  <w:color w:val="#410a8c"/>
                  <w:u w:val="single"/>
                </w:rPr>
                <w:t xml:space="preserve">hal-00273947v1</w:t>
              </w:r>
            </w:hyperlink>
          </w:p>
        </w:tc>
      </w:tr>
      <w:tr>
        <w:trPr/>
        <w:tc>
          <w:tcPr>
            <w:noWrap/>
          </w:tcPr>
          <w:p>
            <w:pPr>
              <w:spacing w:after="200"/>
            </w:pPr>
            <w:hyperlink r:id="rId60" w:history="1">
              <w:r>
                <w:rPr>
                  <w:color w:val="1e198e"/>
                  <w:b w:val="1"/>
                  <w:bCs w:val="1"/>
                  <w:u w:val="single"/>
                </w:rPr>
                <w:t xml:space="preserve">Simulations between triangular and hexagonal number-conserving cellular automata</w:t>
              </w:r>
            </w:hyperlink>
          </w:p>
          <w:p>
            <w:pPr/>
            <w:hyperlink r:id="rId53" w:history="1">
              <w:r>
                <w:rPr>
                  <w:color w:val="#410a8c"/>
                  <w:u w:val="single"/>
                </w:rPr>
                <w:t xml:space="preserve">Katsunobu Imai</w:t>
              </w:r>
            </w:hyperlink>
            <w:r>
              <w:rPr/>
              <w:t xml:space="preserve">,</w:t>
            </w:r>
            <w:hyperlink r:id="rId12" w:history="1">
              <w:r>
                <w:rPr>
                  <w:color w:val="#410a8c"/>
                  <w:u w:val="single"/>
                </w:rPr>
                <w:t xml:space="preserve">Bruno Martin</w:t>
              </w:r>
            </w:hyperlink>
          </w:p>
          <w:p>
            <w:pPr/>
            <w:r>
              <w:rPr>
                <w:i w:val="1"/>
                <w:iCs w:val="1"/>
              </w:rPr>
              <w:t xml:space="preserve">International Workshop on Natural Computing</w:t>
            </w:r>
            <w:r>
              <w:rPr/>
              <w:t xml:space="preserve">, Sep 2008, Yokohama, Japan</w:t>
            </w:r>
          </w:p>
          <w:p>
            <w:pPr/>
            <w:r>
              <w:rPr/>
              <w:t xml:space="preserve">Communication dans un congrès</w:t>
            </w:r>
          </w:p>
          <w:p>
            <w:pPr/>
            <w:hyperlink r:id="rId60" w:history="1">
              <w:r>
                <w:rPr>
                  <w:color w:val="#410a8c"/>
                  <w:u w:val="single"/>
                </w:rPr>
                <w:t xml:space="preserve">hal-00315932v1</w:t>
              </w:r>
            </w:hyperlink>
          </w:p>
        </w:tc>
      </w:tr>
      <w:tr>
        <w:trPr/>
        <w:tc>
          <w:tcPr>
            <w:noWrap/>
          </w:tcPr>
          <w:p>
            <w:pPr>
              <w:spacing w:after="200"/>
            </w:pPr>
            <w:hyperlink r:id="rId61" w:history="1">
              <w:r>
                <w:rPr>
                  <w:color w:val="1e198e"/>
                  <w:b w:val="1"/>
                  <w:bCs w:val="1"/>
                  <w:u w:val="single"/>
                </w:rPr>
                <w:t xml:space="preserve">Pseudo-random Sequences Generated by Cellular Automata</w:t>
              </w:r>
            </w:hyperlink>
          </w:p>
          <w:p>
            <w:pPr/>
            <w:hyperlink r:id="rId12" w:history="1">
              <w:r>
                <w:rPr>
                  <w:color w:val="#410a8c"/>
                  <w:u w:val="single"/>
                </w:rPr>
                <w:t xml:space="preserve">Bruno Martin</w:t>
              </w:r>
            </w:hyperlink>
            <w:r>
              <w:rPr/>
              <w:t xml:space="preserve">,</w:t>
            </w:r>
            <w:hyperlink r:id="rId57" w:history="1">
              <w:r>
                <w:rPr>
                  <w:color w:val="#410a8c"/>
                  <w:u w:val="single"/>
                </w:rPr>
                <w:t xml:space="preserve">Patrick Solé</w:t>
              </w:r>
            </w:hyperlink>
          </w:p>
          <w:p>
            <w:pPr/>
            <w:r>
              <w:rPr>
                <w:i w:val="1"/>
                <w:iCs w:val="1"/>
              </w:rPr>
              <w:t xml:space="preserve">International Conference on Relations, Orders and Graphs: Interactions with Computer Science</w:t>
            </w:r>
            <w:r>
              <w:rPr/>
              <w:t xml:space="preserve">, May 2008, Mahdia, Tunisia. pp.401-410</w:t>
            </w:r>
          </w:p>
          <w:p>
            <w:pPr/>
            <w:r>
              <w:rPr/>
              <w:t xml:space="preserve">Communication dans un congrès</w:t>
            </w:r>
          </w:p>
          <w:p>
            <w:pPr/>
            <w:hyperlink r:id="rId61" w:history="1">
              <w:r>
                <w:rPr>
                  <w:color w:val="#410a8c"/>
                  <w:u w:val="single"/>
                </w:rPr>
                <w:t xml:space="preserve">hal-00305407v1</w:t>
              </w:r>
            </w:hyperlink>
          </w:p>
        </w:tc>
      </w:tr>
      <w:tr>
        <w:trPr/>
        <w:tc>
          <w:tcPr>
            <w:noWrap/>
          </w:tcPr>
          <w:p>
            <w:pPr>
              <w:spacing w:after="200"/>
            </w:pPr>
            <w:hyperlink r:id="rId62" w:history="1">
              <w:r>
                <w:rPr>
                  <w:color w:val="1e198e"/>
                  <w:b w:val="1"/>
                  <w:bCs w:val="1"/>
                  <w:u w:val="single"/>
                </w:rPr>
                <w:t xml:space="preserve">Analyse des suites aléatoires engendrées par des automates cellulaires et applications à la cryptographie</w:t>
              </w:r>
            </w:hyperlink>
          </w:p>
          <w:p>
            <w:pPr/>
            <w:hyperlink r:id="rId12" w:history="1">
              <w:r>
                <w:rPr>
                  <w:color w:val="#410a8c"/>
                  <w:u w:val="single"/>
                </w:rPr>
                <w:t xml:space="preserve">Bruno Martin</w:t>
              </w:r>
            </w:hyperlink>
          </w:p>
          <w:p>
            <w:pPr/>
            <w:r>
              <w:rPr>
                <w:i w:val="1"/>
                <w:iCs w:val="1"/>
              </w:rPr>
              <w:t xml:space="preserve">Journée de cryptanalyse et de sécurité de l'information</w:t>
            </w:r>
            <w:r>
              <w:rPr/>
              <w:t xml:space="preserve">, Mar 2007, Casablanca, Maroc</w:t>
            </w:r>
          </w:p>
          <w:p>
            <w:pPr/>
            <w:r>
              <w:rPr/>
              <w:t xml:space="preserve">Communication dans un congrès</w:t>
            </w:r>
          </w:p>
          <w:p>
            <w:pPr/>
            <w:hyperlink r:id="rId62" w:history="1">
              <w:r>
                <w:rPr>
                  <w:color w:val="#410a8c"/>
                  <w:u w:val="single"/>
                </w:rPr>
                <w:t xml:space="preserve">hal-00296811v1</w:t>
              </w:r>
            </w:hyperlink>
          </w:p>
        </w:tc>
      </w:tr>
      <w:tr>
        <w:trPr/>
        <w:tc>
          <w:tcPr>
            <w:noWrap/>
          </w:tcPr>
          <w:p>
            <w:pPr>
              <w:spacing w:after="200"/>
            </w:pPr>
            <w:hyperlink r:id="rId63" w:history="1">
              <w:r>
                <w:rPr>
                  <w:color w:val="1e198e"/>
                  <w:b w:val="1"/>
                  <w:bCs w:val="1"/>
                  <w:u w:val="single"/>
                </w:rPr>
                <w:t xml:space="preserve">Mixing Compression and CA Encryption</w:t>
              </w:r>
            </w:hyperlink>
          </w:p>
          <w:p>
            <w:pPr/>
            <w:hyperlink r:id="rId12" w:history="1">
              <w:r>
                <w:rPr>
                  <w:color w:val="#410a8c"/>
                  <w:u w:val="single"/>
                </w:rPr>
                <w:t xml:space="preserve">Bruno Martin</w:t>
              </w:r>
            </w:hyperlink>
          </w:p>
          <w:p>
            <w:pPr/>
            <w:r>
              <w:rPr>
                <w:i w:val="1"/>
                <w:iCs w:val="1"/>
              </w:rPr>
              <w:t xml:space="preserve">SAR-SSI</w:t>
            </w:r>
            <w:r>
              <w:rPr/>
              <w:t xml:space="preserve">, Jun 2007, Annecy, France. pp.255-266</w:t>
            </w:r>
          </w:p>
          <w:p>
            <w:pPr/>
            <w:r>
              <w:rPr/>
              <w:t xml:space="preserve">Communication dans un congrès</w:t>
            </w:r>
          </w:p>
          <w:p>
            <w:pPr/>
            <w:hyperlink r:id="rId63" w:history="1">
              <w:r>
                <w:rPr>
                  <w:color w:val="#410a8c"/>
                  <w:u w:val="single"/>
                </w:rPr>
                <w:t xml:space="preserve">hal-00304320v1</w:t>
              </w:r>
            </w:hyperlink>
          </w:p>
        </w:tc>
      </w:tr>
      <w:tr>
        <w:trPr/>
        <w:tc>
          <w:tcPr>
            <w:noWrap/>
          </w:tcPr>
          <w:p>
            <w:pPr>
              <w:spacing w:after="200"/>
            </w:pPr>
            <w:hyperlink r:id="rId64" w:history="1">
              <w:r>
                <w:rPr>
                  <w:color w:val="1e198e"/>
                  <w:b w:val="1"/>
                  <w:bCs w:val="1"/>
                  <w:u w:val="single"/>
                </w:rPr>
                <w:t xml:space="preserve">Another Co*cryption Method</w:t>
              </w:r>
            </w:hyperlink>
          </w:p>
          <w:p>
            <w:pPr/>
            <w:hyperlink r:id="rId12" w:history="1">
              <w:r>
                <w:rPr>
                  <w:color w:val="#410a8c"/>
                  <w:u w:val="single"/>
                </w:rPr>
                <w:t xml:space="preserve">Bruno Martin</w:t>
              </w:r>
            </w:hyperlink>
          </w:p>
          <w:p>
            <w:pPr/>
            <w:r>
              <w:rPr>
                <w:i w:val="1"/>
                <w:iCs w:val="1"/>
              </w:rPr>
              <w:t xml:space="preserve">International Conference on Science and Technology (JICT)</w:t>
            </w:r>
            <w:r>
              <w:rPr/>
              <w:t xml:space="preserve">, Mar 2007, Malaga, Spain. pp.CD-ROM</w:t>
            </w:r>
          </w:p>
          <w:p>
            <w:pPr/>
            <w:r>
              <w:rPr/>
              <w:t xml:space="preserve">Communication dans un congrès</w:t>
            </w:r>
          </w:p>
          <w:p>
            <w:pPr/>
            <w:hyperlink r:id="rId64" w:history="1">
              <w:r>
                <w:rPr>
                  <w:color w:val="#410a8c"/>
                  <w:u w:val="single"/>
                </w:rPr>
                <w:t xml:space="preserve">hal-00301817v1</w:t>
              </w:r>
            </w:hyperlink>
          </w:p>
        </w:tc>
      </w:tr>
      <w:tr>
        <w:trPr/>
        <w:tc>
          <w:tcPr>
            <w:noWrap/>
          </w:tcPr>
          <w:p>
            <w:pPr>
              <w:spacing w:after="200"/>
            </w:pPr>
            <w:hyperlink r:id="rId65" w:history="1">
              <w:r>
                <w:rPr>
                  <w:color w:val="1e198e"/>
                  <w:b w:val="1"/>
                  <w:bCs w:val="1"/>
                  <w:u w:val="single"/>
                </w:rPr>
                <w:t xml:space="preserve">A Walsh exploration of elementary CA rules</w:t>
              </w:r>
            </w:hyperlink>
          </w:p>
          <w:p>
            <w:pPr/>
            <w:hyperlink r:id="rId12" w:history="1">
              <w:r>
                <w:rPr>
                  <w:color w:val="#410a8c"/>
                  <w:u w:val="single"/>
                </w:rPr>
                <w:t xml:space="preserve">Bruno Martin</w:t>
              </w:r>
            </w:hyperlink>
          </w:p>
          <w:p>
            <w:pPr/>
            <w:r>
              <w:rPr>
                <w:i w:val="1"/>
                <w:iCs w:val="1"/>
              </w:rPr>
              <w:t xml:space="preserve">International Workshop on Cellular Automata</w:t>
            </w:r>
            <w:r>
              <w:rPr/>
              <w:t xml:space="preserve">, Sep 2006, Hiroshima, Japan. pp.25-30</w:t>
            </w:r>
          </w:p>
          <w:p>
            <w:pPr/>
            <w:r>
              <w:rPr/>
              <w:t xml:space="preserve">Communication dans un congrès</w:t>
            </w:r>
          </w:p>
          <w:p>
            <w:pPr/>
            <w:hyperlink r:id="rId65" w:history="1">
              <w:r>
                <w:rPr>
                  <w:color w:val="#410a8c"/>
                  <w:u w:val="single"/>
                </w:rPr>
                <w:t xml:space="preserve">hal-00305489v1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Introducing a Verified Authenticated Key Exchange Protocol over Voice Channels for Secure Voice Communications</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t xml:space="preserve">INSTICC. </w:t>
            </w:r>
            <w:r>
              <w:rPr>
                <w:i w:val="1"/>
                <w:iCs w:val="1"/>
              </w:rPr>
              <w:t xml:space="preserve">6th International Conference on Information Systems Security and Privacy</w:t>
            </w:r>
            <w:r>
              <w:rPr/>
              <w:t xml:space="preserve">, Feb 2020, Valetta, Malta. </w:t>
            </w:r>
            <w:hyperlink r:id="rId67" w:history="1">
              <w:r>
                <w:rPr>
                  <w:color w:val="#410a8c"/>
                  <w:u w:val="single"/>
                </w:rPr>
                <w:t xml:space="preserve">SciTePress</w:t>
              </w:r>
            </w:hyperlink>
            <w:r>
              <w:rPr/>
              <w:t xml:space="preserve">, ICISSP (1), pp.683-690, Proceedings of the 6th International Conference on Information Systems Security and Privacy. </w:t>
            </w:r>
            <w:hyperlink r:id="rId34" w:history="1">
              <w:r>
                <w:rPr>
                  <w:color w:val="#410a8c"/>
                  <w:u w:val="single"/>
                </w:rPr>
                <w:t xml:space="preserve">⟨10.5220/0009156506830690⟩</w:t>
              </w:r>
            </w:hyperlink>
          </w:p>
          <w:p>
            <w:pPr/>
            <w:r>
              <w:rPr/>
              <w:t xml:space="preserve">Poster de conférence</w:t>
            </w:r>
          </w:p>
          <w:p>
            <w:pPr/>
            <w:hyperlink r:id="rId66" w:history="1">
              <w:r>
                <w:rPr>
                  <w:color w:val="#410a8c"/>
                  <w:u w:val="single"/>
                </w:rPr>
                <w:t xml:space="preserve">hal-03059639v2</w:t>
              </w:r>
            </w:hyperlink>
          </w:p>
        </w:tc>
      </w:tr>
      <w:tr>
        <w:trPr/>
        <w:tc>
          <w:tcPr>
            <w:noWrap/>
          </w:tcPr>
          <w:p>
            <w:pPr>
              <w:spacing w:after="200"/>
            </w:pPr>
            <w:hyperlink r:id="rId68" w:history="1">
              <w:r>
                <w:rPr>
                  <w:color w:val="1e198e"/>
                  <w:b w:val="1"/>
                  <w:bCs w:val="1"/>
                  <w:u w:val="single"/>
                </w:rPr>
                <w:t xml:space="preserve">Enciphered data/voice over real-time voice channels</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r>
              <w:rPr/>
              <w:t xml:space="preserve">,</w:t>
            </w:r>
            <w:hyperlink r:id="rId69" w:history="1">
              <w:r>
                <w:rPr>
                  <w:color w:val="#410a8c"/>
                  <w:u w:val="single"/>
                </w:rPr>
                <w:t xml:space="preserve">Arnaud Graube</w:t>
              </w:r>
            </w:hyperlink>
          </w:p>
          <w:p>
            <w:pPr/>
            <w:r>
              <w:rPr>
                <w:i w:val="1"/>
                <w:iCs w:val="1"/>
              </w:rPr>
              <w:t xml:space="preserve">European School of Information Theory (ESIT 2019)</w:t>
            </w:r>
            <w:r>
              <w:rPr/>
              <w:t xml:space="preserve">, Apr 2019, Sophia-Antipolis, France. </w:t>
            </w:r>
          </w:p>
          <w:p>
            <w:pPr/>
            <w:r>
              <w:rPr/>
              <w:t xml:space="preserve">Poster de conférence</w:t>
            </w:r>
          </w:p>
          <w:p>
            <w:pPr/>
            <w:hyperlink r:id="rId68" w:history="1">
              <w:r>
                <w:rPr>
                  <w:color w:val="#410a8c"/>
                  <w:u w:val="single"/>
                </w:rPr>
                <w:t xml:space="preserve">hal-02337668v1</w:t>
              </w:r>
            </w:hyperlink>
          </w:p>
        </w:tc>
      </w:tr>
      <w:tr>
        <w:trPr/>
        <w:tc>
          <w:tcPr>
            <w:noWrap/>
          </w:tcPr>
          <w:p>
            <w:pPr>
              <w:spacing w:after="200"/>
            </w:pPr>
            <w:hyperlink r:id="rId70" w:history="1">
              <w:r>
                <w:rPr>
                  <w:color w:val="1e198e"/>
                  <w:b w:val="1"/>
                  <w:bCs w:val="1"/>
                  <w:u w:val="single"/>
                </w:rPr>
                <w:t xml:space="preserve">Joint source-cryptographic-channel coding real-time secured voice communications on voice channels</w:t>
              </w:r>
            </w:hyperlink>
          </w:p>
          <w:p>
            <w:pPr/>
            <w:hyperlink r:id="rId10" w:history="1">
              <w:r>
                <w:rPr>
                  <w:color w:val="#410a8c"/>
                  <w:u w:val="single"/>
                </w:rPr>
                <w:t xml:space="preserve">Piotr Krasnowski</w:t>
              </w:r>
            </w:hyperlink>
            <w:r>
              <w:rPr/>
              <w:t xml:space="preserve">,</w:t>
            </w:r>
            <w:hyperlink r:id="rId12" w:history="1">
              <w:r>
                <w:rPr>
                  <w:color w:val="#410a8c"/>
                  <w:u w:val="single"/>
                </w:rPr>
                <w:t xml:space="preserve">Bruno Martin</w:t>
              </w:r>
            </w:hyperlink>
            <w:r>
              <w:rPr/>
              <w:t xml:space="preserve">,</w:t>
            </w:r>
            <w:hyperlink r:id="rId11" w:history="1">
              <w:r>
                <w:rPr>
                  <w:color w:val="#410a8c"/>
                  <w:u w:val="single"/>
                </w:rPr>
                <w:t xml:space="preserve">Jerome Lebrun</w:t>
              </w:r>
            </w:hyperlink>
          </w:p>
          <w:p>
            <w:pPr/>
            <w:r>
              <w:rPr>
                <w:i w:val="1"/>
                <w:iCs w:val="1"/>
              </w:rPr>
              <w:t xml:space="preserve">Summer School on real-world crypto and privacy</w:t>
            </w:r>
            <w:r>
              <w:rPr/>
              <w:t xml:space="preserve">, Jun 2018, Sibenik, Croatia. </w:t>
            </w:r>
          </w:p>
          <w:p>
            <w:pPr/>
            <w:r>
              <w:rPr/>
              <w:t xml:space="preserve">Poster de conférence</w:t>
            </w:r>
          </w:p>
          <w:p>
            <w:pPr/>
            <w:hyperlink r:id="rId70" w:history="1">
              <w:r>
                <w:rPr>
                  <w:color w:val="#410a8c"/>
                  <w:u w:val="single"/>
                </w:rPr>
                <w:t xml:space="preserve">hal-02337657v1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On Radius 1 Nontrivial Reversible and Number-Conserving Cellular Automata</w:t>
              </w:r>
            </w:hyperlink>
          </w:p>
          <w:p>
            <w:pPr/>
            <w:hyperlink r:id="rId12" w:history="1">
              <w:r>
                <w:rPr>
                  <w:color w:val="#410a8c"/>
                  <w:u w:val="single"/>
                </w:rPr>
                <w:t xml:space="preserve">Bruno Martin</w:t>
              </w:r>
            </w:hyperlink>
            <w:r>
              <w:rPr/>
              <w:t xml:space="preserve">,</w:t>
            </w:r>
            <w:hyperlink r:id="rId53" w:history="1">
              <w:r>
                <w:rPr>
                  <w:color w:val="#410a8c"/>
                  <w:u w:val="single"/>
                </w:rPr>
                <w:t xml:space="preserve">Katsunobu Imai</w:t>
              </w:r>
            </w:hyperlink>
            <w:r>
              <w:rPr/>
              <w:t xml:space="preserve">,</w:t>
            </w:r>
            <w:hyperlink r:id="rId72" w:history="1">
              <w:r>
                <w:rPr>
                  <w:color w:val="#410a8c"/>
                  <w:u w:val="single"/>
                </w:rPr>
                <w:t xml:space="preserve">Ryohei Saito</w:t>
              </w:r>
            </w:hyperlink>
          </w:p>
          <w:p>
            <w:pPr/>
            <w:r>
              <w:rPr>
                <w:i w:val="1"/>
                <w:iCs w:val="1"/>
              </w:rPr>
              <w:t xml:space="preserve">Reversibility and Universality</w:t>
            </w:r>
            <w:r>
              <w:rPr/>
              <w:t xml:space="preserve">, 2018</w:t>
            </w:r>
          </w:p>
          <w:p>
            <w:pPr/>
            <w:r>
              <w:rPr/>
              <w:t xml:space="preserve">Chapitre d'ouvrage</w:t>
            </w:r>
          </w:p>
          <w:p>
            <w:pPr/>
            <w:hyperlink r:id="rId71" w:history="1">
              <w:r>
                <w:rPr>
                  <w:color w:val="#410a8c"/>
                  <w:u w:val="single"/>
                </w:rPr>
                <w:t xml:space="preserve">hal-01741396v1</w:t>
              </w:r>
            </w:hyperlink>
          </w:p>
        </w:tc>
      </w:tr>
      <w:tr>
        <w:trPr/>
        <w:tc>
          <w:tcPr>
            <w:noWrap/>
          </w:tcPr>
          <w:p>
            <w:pPr>
              <w:spacing w:after="200"/>
            </w:pPr>
            <w:hyperlink r:id="rId73" w:history="1">
              <w:r>
                <w:rPr>
                  <w:color w:val="1e198e"/>
                  <w:b w:val="1"/>
                  <w:bCs w:val="1"/>
                  <w:u w:val="single"/>
                </w:rPr>
                <w:t xml:space="preserve">Advances on Random Sequence Generation by Uniform Cellular Automata</w:t>
              </w:r>
            </w:hyperlink>
          </w:p>
          <w:p>
            <w:pPr/>
            <w:hyperlink r:id="rId20" w:history="1">
              <w:r>
                <w:rPr>
                  <w:color w:val="#410a8c"/>
                  <w:u w:val="single"/>
                </w:rPr>
                <w:t xml:space="preserve">Enrico Formenti</w:t>
              </w:r>
            </w:hyperlink>
            <w:r>
              <w:rPr/>
              <w:t xml:space="preserve">,</w:t>
            </w:r>
            <w:hyperlink r:id="rId53" w:history="1">
              <w:r>
                <w:rPr>
                  <w:color w:val="#410a8c"/>
                  <w:u w:val="single"/>
                </w:rPr>
                <w:t xml:space="preserve">Katsunobu Imai</w:t>
              </w:r>
            </w:hyperlink>
            <w:r>
              <w:rPr/>
              <w:t xml:space="preserve">,</w:t>
            </w:r>
            <w:hyperlink r:id="rId12" w:history="1">
              <w:r>
                <w:rPr>
                  <w:color w:val="#410a8c"/>
                  <w:u w:val="single"/>
                </w:rPr>
                <w:t xml:space="preserve">Bruno Martin</w:t>
              </w:r>
            </w:hyperlink>
            <w:r>
              <w:rPr/>
              <w:t xml:space="preserve">,</w:t>
            </w:r>
            <w:hyperlink r:id="rId74" w:history="1">
              <w:r>
                <w:rPr>
                  <w:color w:val="#410a8c"/>
                  <w:u w:val="single"/>
                </w:rPr>
                <w:t xml:space="preserve">Jean-Baptiste Yunès</w:t>
              </w:r>
            </w:hyperlink>
          </w:p>
          <w:p>
            <w:pPr/>
            <w:r>
              <w:rPr>
                <w:i w:val="1"/>
                <w:iCs w:val="1"/>
              </w:rPr>
              <w:t xml:space="preserve">Computing with New Resources</w:t>
            </w:r>
            <w:r>
              <w:rPr/>
              <w:t xml:space="preserve">, 8808, </w:t>
            </w:r>
            <w:hyperlink r:id="rId75" w:history="1">
              <w:r>
                <w:rPr>
                  <w:color w:val="#410a8c"/>
                  <w:u w:val="single"/>
                </w:rPr>
                <w:t xml:space="preserve">Springer Verlag</w:t>
              </w:r>
            </w:hyperlink>
            <w:r>
              <w:rPr/>
              <w:t xml:space="preserve">, pp.56-70, 2014, Lecture Notes in Computer Science, 978-3-319-13349-2. </w:t>
            </w:r>
            <w:hyperlink r:id="rId76" w:history="1">
              <w:r>
                <w:rPr>
                  <w:color w:val="#410a8c"/>
                  <w:u w:val="single"/>
                </w:rPr>
                <w:t xml:space="preserve">⟨10.1007/978-3-319-13350-8_5⟩</w:t>
              </w:r>
            </w:hyperlink>
          </w:p>
          <w:p>
            <w:pPr/>
            <w:r>
              <w:rPr/>
              <w:t xml:space="preserve">Chapitre d'ouvrage</w:t>
            </w:r>
          </w:p>
          <w:p>
            <w:pPr/>
            <w:hyperlink r:id="rId73" w:history="1">
              <w:r>
                <w:rPr>
                  <w:color w:val="#410a8c"/>
                  <w:u w:val="single"/>
                </w:rPr>
                <w:t xml:space="preserve">hal-01218459v1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Simulations d'automates cellulaires</w:t>
              </w:r>
            </w:hyperlink>
          </w:p>
          <w:p>
            <w:pPr/>
            <w:hyperlink r:id="rId12" w:history="1">
              <w:r>
                <w:rPr>
                  <w:color w:val="#410a8c"/>
                  <w:u w:val="single"/>
                </w:rPr>
                <w:t xml:space="preserve">Bruno Martin</w:t>
              </w:r>
            </w:hyperlink>
          </w:p>
          <w:p>
            <w:pPr/>
            <w:r>
              <w:rPr/>
              <w:t xml:space="preserve">Mathématiques [math]. Université Nice Sophia Antipolis, 2005</w:t>
            </w:r>
          </w:p>
          <w:p>
            <w:pPr/>
            <w:r>
              <w:rPr/>
              <w:t xml:space="preserve">HDR</w:t>
            </w:r>
          </w:p>
          <w:p>
            <w:pPr/>
            <w:hyperlink r:id="rId77" w:history="1">
              <w:r>
                <w:rPr>
                  <w:color w:val="#410a8c"/>
                  <w:u w:val="single"/>
                </w:rPr>
                <w:t xml:space="preserve">tel-00212057v1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r.wikipedia.org/wiki/Automate_cellulaire" TargetMode="External"/><Relationship Id="rId8" Type="http://schemas.openxmlformats.org/officeDocument/2006/relationships/hyperlink" Target="http://fr.wikipedia.org/wiki/Graphe_de_Cayley" TargetMode="External"/><Relationship Id="rId9" Type="http://schemas.openxmlformats.org/officeDocument/2006/relationships/hyperlink" Target="https://hal.science/hal-03446009v1" TargetMode="External"/><Relationship Id="rId10" Type="http://schemas.openxmlformats.org/officeDocument/2006/relationships/hyperlink" Target="https://hal.science/search/index/?q=*&amp;authFullName_s=Piotr Krasnowski" TargetMode="External"/><Relationship Id="rId11" Type="http://schemas.openxmlformats.org/officeDocument/2006/relationships/hyperlink" Target="https://hal.science/search/index/?q=*&amp;authFullName_s=Jerome Lebrun" TargetMode="External"/><Relationship Id="rId12" Type="http://schemas.openxmlformats.org/officeDocument/2006/relationships/hyperlink" Target="https://hal.science/search/index/?q=*&amp;authFullName_s=Bruno Martin" TargetMode="External"/><Relationship Id="rId13" Type="http://schemas.openxmlformats.org/officeDocument/2006/relationships/hyperlink" Target="https://dx.doi.org/10.1007/s11277-022-09503-6" TargetMode="External"/><Relationship Id="rId14" Type="http://schemas.openxmlformats.org/officeDocument/2006/relationships/hyperlink" Target="https://hal.science/hal-03718862v1" TargetMode="External"/><Relationship Id="rId15" Type="http://schemas.openxmlformats.org/officeDocument/2006/relationships/hyperlink" Target="https://dx.doi.org/10.1016/j.specom.2022.06.007" TargetMode="External"/><Relationship Id="rId16" Type="http://schemas.openxmlformats.org/officeDocument/2006/relationships/hyperlink" Target="https://hal.science/hal-01217199v1" TargetMode="External"/><Relationship Id="rId17" Type="http://schemas.openxmlformats.org/officeDocument/2006/relationships/hyperlink" Target="https://dx.doi.org/10.1016/j.tcs.2013.04.024" TargetMode="External"/><Relationship Id="rId18" Type="http://schemas.openxmlformats.org/officeDocument/2006/relationships/hyperlink" Target="https://hal.science/hal-01217125v1" TargetMode="External"/><Relationship Id="rId19" Type="http://schemas.openxmlformats.org/officeDocument/2006/relationships/hyperlink" Target="https://hal.science/search/index/?q=*&amp;authFullName_s=Eric Goles" TargetMode="External"/><Relationship Id="rId20" Type="http://schemas.openxmlformats.org/officeDocument/2006/relationships/hyperlink" Target="https://hal.science/search/index/?q=*&amp;authFullName_s=Enrico Formenti" TargetMode="External"/><Relationship Id="rId21" Type="http://schemas.openxmlformats.org/officeDocument/2006/relationships/hyperlink" Target="https://dx.doi.org/10.3233/FI-2012-643" TargetMode="External"/><Relationship Id="rId22" Type="http://schemas.openxmlformats.org/officeDocument/2006/relationships/hyperlink" Target="https://hal.science/hal-00300231v1" TargetMode="External"/><Relationship Id="rId23" Type="http://schemas.openxmlformats.org/officeDocument/2006/relationships/hyperlink" Target="https://hal.science/hal-00296744v1" TargetMode="External"/><Relationship Id="rId24" Type="http://schemas.openxmlformats.org/officeDocument/2006/relationships/hyperlink" Target="https://hal.science/search/index/?q=*&amp;authFullName_s=Claudine Peyrat" TargetMode="External"/><Relationship Id="rId25" Type="http://schemas.openxmlformats.org/officeDocument/2006/relationships/hyperlink" Target="https://dx.doi.org/10.1014/j.dam.2007.05.019" TargetMode="External"/><Relationship Id="rId26" Type="http://schemas.openxmlformats.org/officeDocument/2006/relationships/hyperlink" Target="https://hal.science/hal-00298560v1" TargetMode="External"/><Relationship Id="rId27" Type="http://schemas.openxmlformats.org/officeDocument/2006/relationships/hyperlink" Target="https://univ-cotedazur.hal.science/hal-04624766v1" TargetMode="External"/><Relationship Id="rId28" Type="http://schemas.openxmlformats.org/officeDocument/2006/relationships/hyperlink" Target="https://hal.science/search/index/?q=*&amp;authFullName_s=Thomas Pr&#233;vost" TargetMode="External"/><Relationship Id="rId29" Type="http://schemas.openxmlformats.org/officeDocument/2006/relationships/hyperlink" Target="https://hal.science/search/index/?q=*&amp;authFullName_s=Olivier Alibart" TargetMode="External"/><Relationship Id="rId30" Type="http://schemas.openxmlformats.org/officeDocument/2006/relationships/hyperlink" Target="https://univ-cotedazur.hal.science/hal-04624746v1" TargetMode="External"/><Relationship Id="rId31" Type="http://schemas.openxmlformats.org/officeDocument/2006/relationships/hyperlink" Target="https://hal.science/hal-03712146v1" TargetMode="External"/><Relationship Id="rId32" Type="http://schemas.openxmlformats.org/officeDocument/2006/relationships/hyperlink" Target="https://dx.doi.org/10.5281/zenodo.6791340" TargetMode="External"/><Relationship Id="rId33" Type="http://schemas.openxmlformats.org/officeDocument/2006/relationships/hyperlink" Target="https://univ-cotedazur.hal.science/hal-02863193v1" TargetMode="External"/><Relationship Id="rId34" Type="http://schemas.openxmlformats.org/officeDocument/2006/relationships/hyperlink" Target="https://dx.doi.org/10.5220/0009156506830690" TargetMode="External"/><Relationship Id="rId35" Type="http://schemas.openxmlformats.org/officeDocument/2006/relationships/hyperlink" Target="https://hal.science/hal-03169641v1" TargetMode="External"/><Relationship Id="rId36" Type="http://schemas.openxmlformats.org/officeDocument/2006/relationships/hyperlink" Target="https://univ-cotedazur.hal.science/hal-01741411v1" TargetMode="External"/><Relationship Id="rId37" Type="http://schemas.openxmlformats.org/officeDocument/2006/relationships/hyperlink" Target="https://hal.science/hal-01980216v1" TargetMode="External"/><Relationship Id="rId38" Type="http://schemas.openxmlformats.org/officeDocument/2006/relationships/hyperlink" Target="https://hal.science/hal-01218448v1" TargetMode="External"/><Relationship Id="rId39" Type="http://schemas.openxmlformats.org/officeDocument/2006/relationships/hyperlink" Target="https://hal.science/search/index/?q=*&amp;authFullName_s=Simon Martiel" TargetMode="External"/><Relationship Id="rId40" Type="http://schemas.openxmlformats.org/officeDocument/2006/relationships/hyperlink" Target="https://dx.doi.org/10.1007/978-3-319-23111-2_9" TargetMode="External"/><Relationship Id="rId41" Type="http://schemas.openxmlformats.org/officeDocument/2006/relationships/hyperlink" Target="https://hal.science/hal-01218351v1" TargetMode="External"/><Relationship Id="rId42" Type="http://schemas.openxmlformats.org/officeDocument/2006/relationships/hyperlink" Target="https://hal.science/search/index/?q=*&amp;authFullName_s=Sheikh Ziauddin" TargetMode="External"/><Relationship Id="rId43" Type="http://schemas.openxmlformats.org/officeDocument/2006/relationships/hyperlink" Target="https://dx.doi.org/10.1109/ASIAJCIS.2013.25" TargetMode="External"/><Relationship Id="rId44" Type="http://schemas.openxmlformats.org/officeDocument/2006/relationships/hyperlink" Target="https://hal.science/hal-01218359v1" TargetMode="External"/><Relationship Id="rId45" Type="http://schemas.openxmlformats.org/officeDocument/2006/relationships/hyperlink" Target="https://dx.doi.org/10.4204/EPTCS.128.19" TargetMode="External"/><Relationship Id="rId46" Type="http://schemas.openxmlformats.org/officeDocument/2006/relationships/hyperlink" Target="https://inria.hal.science/hal-00908805v1" TargetMode="External"/><Relationship Id="rId47" Type="http://schemas.openxmlformats.org/officeDocument/2006/relationships/hyperlink" Target="https://hal.science/search/index/?q=*&amp;authFullName_s=Thao Nguyen" TargetMode="External"/><Relationship Id="rId48" Type="http://schemas.openxmlformats.org/officeDocument/2006/relationships/hyperlink" Target="https://hal.science/search/index/?q=*&amp;authFullName_s=Luigi Liquori" TargetMode="External"/><Relationship Id="rId49" Type="http://schemas.openxmlformats.org/officeDocument/2006/relationships/hyperlink" Target="https://hal.science/search/index/?q=*&amp;authFullName_s=Karl Hanks" TargetMode="External"/><Relationship Id="rId50" Type="http://schemas.openxmlformats.org/officeDocument/2006/relationships/hyperlink" Target="https://dx.doi.org/10.1007/978-3-642-33618-8_3" TargetMode="External"/><Relationship Id="rId51" Type="http://schemas.openxmlformats.org/officeDocument/2006/relationships/hyperlink" Target="https://hal.science/hal-00826548v1" TargetMode="External"/><Relationship Id="rId52" Type="http://schemas.openxmlformats.org/officeDocument/2006/relationships/hyperlink" Target="https://hal.science/search/index/?q=*&amp;authFullName_s=R. Saito" TargetMode="External"/><Relationship Id="rId53" Type="http://schemas.openxmlformats.org/officeDocument/2006/relationships/hyperlink" Target="https://hal.science/search/index/?q=*&amp;authFullName_s=Katsunobu Imai" TargetMode="External"/><Relationship Id="rId54" Type="http://schemas.openxmlformats.org/officeDocument/2006/relationships/hyperlink" Target="https://hal.science/hal-00542340v1" TargetMode="External"/><Relationship Id="rId55" Type="http://schemas.openxmlformats.org/officeDocument/2006/relationships/hyperlink" Target="https://hal.science/hal-00305493v1" TargetMode="External"/><Relationship Id="rId56" Type="http://schemas.openxmlformats.org/officeDocument/2006/relationships/hyperlink" Target="https://hal.science/search/index/?q=*&amp;authFullName_s=Patrick Lacharme" TargetMode="External"/><Relationship Id="rId57" Type="http://schemas.openxmlformats.org/officeDocument/2006/relationships/hyperlink" Target="https://hal.science/search/index/?q=*&amp;authFullName_s=Patrick Sol&#233;" TargetMode="External"/><Relationship Id="rId58" Type="http://schemas.openxmlformats.org/officeDocument/2006/relationships/hyperlink" Target="https://hal.science/hal-00273947v1" TargetMode="External"/><Relationship Id="rId59" Type="http://schemas.openxmlformats.org/officeDocument/2006/relationships/hyperlink" Target="https://hal.science/search/index/?q=*&amp;authFullName_s=Christophe Papazian" TargetMode="External"/><Relationship Id="rId60" Type="http://schemas.openxmlformats.org/officeDocument/2006/relationships/hyperlink" Target="https://hal.science/hal-00315932v1" TargetMode="External"/><Relationship Id="rId61" Type="http://schemas.openxmlformats.org/officeDocument/2006/relationships/hyperlink" Target="https://hal.science/hal-00305407v1" TargetMode="External"/><Relationship Id="rId62" Type="http://schemas.openxmlformats.org/officeDocument/2006/relationships/hyperlink" Target="https://hal.science/hal-00296811v1" TargetMode="External"/><Relationship Id="rId63" Type="http://schemas.openxmlformats.org/officeDocument/2006/relationships/hyperlink" Target="https://hal.science/hal-00304320v1" TargetMode="External"/><Relationship Id="rId64" Type="http://schemas.openxmlformats.org/officeDocument/2006/relationships/hyperlink" Target="https://hal.science/hal-00301817v1" TargetMode="External"/><Relationship Id="rId65" Type="http://schemas.openxmlformats.org/officeDocument/2006/relationships/hyperlink" Target="https://hal.science/hal-00305489v1" TargetMode="External"/><Relationship Id="rId66" Type="http://schemas.openxmlformats.org/officeDocument/2006/relationships/hyperlink" Target="https://hal.science/hal-03059639v2" TargetMode="External"/><Relationship Id="rId67" Type="http://schemas.openxmlformats.org/officeDocument/2006/relationships/hyperlink" Target="https://icissp.scitevents.org/?y=2020" TargetMode="External"/><Relationship Id="rId68" Type="http://schemas.openxmlformats.org/officeDocument/2006/relationships/hyperlink" Target="https://univ-cotedazur.hal.science/hal-02337668v1" TargetMode="External"/><Relationship Id="rId69" Type="http://schemas.openxmlformats.org/officeDocument/2006/relationships/hyperlink" Target="https://hal.science/search/index/?q=*&amp;authFullName_s=Arnaud Graube" TargetMode="External"/><Relationship Id="rId70" Type="http://schemas.openxmlformats.org/officeDocument/2006/relationships/hyperlink" Target="https://univ-cotedazur.hal.science/hal-02337657v1" TargetMode="External"/><Relationship Id="rId71" Type="http://schemas.openxmlformats.org/officeDocument/2006/relationships/hyperlink" Target="https://univ-cotedazur.hal.science/hal-01741396v1" TargetMode="External"/><Relationship Id="rId72" Type="http://schemas.openxmlformats.org/officeDocument/2006/relationships/hyperlink" Target="https://hal.science/search/index/?q=*&amp;authFullName_s=Ryohei Saito" TargetMode="External"/><Relationship Id="rId73" Type="http://schemas.openxmlformats.org/officeDocument/2006/relationships/hyperlink" Target="https://hal.science/hal-01218459v1" TargetMode="External"/><Relationship Id="rId74" Type="http://schemas.openxmlformats.org/officeDocument/2006/relationships/hyperlink" Target="https://hal.science/search/index/?q=*&amp;authFullName_s=Jean-Baptiste Yun&#232;s" TargetMode="External"/><Relationship Id="rId75" Type="http://schemas.openxmlformats.org/officeDocument/2006/relationships/hyperlink" Target="http://link.springer.com/book/10.1007/978-3-319-13350-8" TargetMode="External"/><Relationship Id="rId76" Type="http://schemas.openxmlformats.org/officeDocument/2006/relationships/hyperlink" Target="https://dx.doi.org/10.1007/978-3-319-13350-8_5" TargetMode="External"/><Relationship Id="rId77" Type="http://schemas.openxmlformats.org/officeDocument/2006/relationships/hyperlink" Target="https://theses.hal.science/tel-00212057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Martin</dc:title>
  <dc:description>CV</dc:description>
  <dc:subject/>
  <cp:keywords/>
  <cp:category/>
  <cp:lastModifiedBy/>
  <dcterms:created xsi:type="dcterms:W3CDTF">2026-04-05T06:12:04+02:00</dcterms:created>
  <dcterms:modified xsi:type="dcterms:W3CDTF">2026-04-05T06:12:04+02:00</dcterms:modified>
</cp:coreProperties>
</file>

<file path=docProps/custom.xml><?xml version="1.0" encoding="utf-8"?>
<Properties xmlns="http://schemas.openxmlformats.org/officeDocument/2006/custom-properties" xmlns:vt="http://schemas.openxmlformats.org/officeDocument/2006/docPropsVTypes"/>
</file>