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785123966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Bruno Tiberghien </w:t>
      </w:r>
      <w:r>
        <w:rPr>
          <w:color w:val="641e6e"/>
        </w:rPr>
        <w:t xml:space="preserve">Professeur des universités en Sciences de Gestion / Management Public (IMPGT, CERGAM, AMU)</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bruno-tiberghien</w:t>
        </w:r>
      </w:hyperlink>
    </w:p>
    <w:p>
      <w:pPr>
        <w:numPr>
          <w:ilvl w:val="0"/>
          <w:numId w:val="1"/>
        </w:numPr>
      </w:pPr>
      <w:r>
        <w:rPr/>
        <w:t xml:space="preserve"> ORCID : </w:t>
      </w:r>
      <w:hyperlink r:id="rId9" w:history="1">
        <w:r>
          <w:rPr>
            <w:color w:val="#410a8c"/>
            <w:u w:val="single"/>
          </w:rPr>
          <w:t xml:space="preserve">0000-0003-2956-8639</w:t>
        </w:r>
      </w:hyperlink>
    </w:p>
    <w:p>
      <w:pPr>
        <w:spacing w:before="600"/>
      </w:pPr>
    </w:p>
    <w:p>
      <w:pPr>
        <w:pStyle w:val="Heading2"/>
      </w:pPr>
      <w:r>
        <w:rPr>
          <w:color w:val="1e198e"/>
          <w:b w:val="1"/>
          <w:bCs w:val="1"/>
        </w:rPr>
        <w:t xml:space="preserve">Présentation</w:t>
      </w:r>
    </w:p>
    <w:p>
      <w:pPr>
        <w:spacing w:after="100"/>
      </w:pPr>
    </w:p>
    <w:p>
      <w:pPr/>
      <w:r>
        <w:rPr/>
        <w:t xml:space="preserve">Dr Bruno Tiberghien is a Full Professor in Management Sciences at the Institute of Public Management and Territorial Governance (IMPGT, Aix-Marseille University) and member of the public management research team at the Center for Studies and Research in Management of Aix-Marseille (CERGAM).His research activities focus on the management of risks and crisis, territorial governance, steering and evaluation of public actions. His contributions, notably with the concept of Inherently Dangerous Territory, are in line with research on reliability and resilience, at both organizational and territorial scales.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Materiality in institutional work: shaping the emerging logic of policy co-creation</w:t>
              </w:r>
            </w:hyperlink>
          </w:p>
          <w:p>
            <w:pPr/>
            <w:hyperlink r:id="rId11" w:history="1">
              <w:r>
                <w:rPr>
                  <w:color w:val="#410a8c"/>
                  <w:u w:val="single"/>
                </w:rPr>
                <w:t xml:space="preserve">Magdalena Potz</w:t>
              </w:r>
            </w:hyperlink>
            <w:r>
              <w:rPr/>
              <w:t xml:space="preserve">,</w:t>
            </w:r>
            <w:hyperlink r:id="rId12" w:history="1">
              <w:r>
                <w:rPr>
                  <w:color w:val="#410a8c"/>
                  <w:u w:val="single"/>
                </w:rPr>
                <w:t xml:space="preserve">Sarah Serval</w:t>
              </w:r>
            </w:hyperlink>
            <w:r>
              <w:rPr/>
              <w:t xml:space="preserve">,</w:t>
            </w:r>
            <w:hyperlink r:id="rId13" w:history="1">
              <w:r>
                <w:rPr>
                  <w:color w:val="#410a8c"/>
                  <w:u w:val="single"/>
                </w:rPr>
                <w:t xml:space="preserve">Laurine Basse</w:t>
              </w:r>
            </w:hyperlink>
            <w:r>
              <w:rPr/>
              <w:t xml:space="preserve">,</w:t>
            </w:r>
            <w:hyperlink r:id="rId14" w:history="1">
              <w:r>
                <w:rPr>
                  <w:color w:val="#410a8c"/>
                  <w:u w:val="single"/>
                </w:rPr>
                <w:t xml:space="preserve">Bruno Tiberghien</w:t>
              </w:r>
            </w:hyperlink>
            <w:r>
              <w:rPr/>
              <w:t xml:space="preserve">,</w:t>
            </w:r>
            <w:hyperlink r:id="rId15" w:history="1">
              <w:r>
                <w:rPr>
                  <w:color w:val="#410a8c"/>
                  <w:u w:val="single"/>
                </w:rPr>
                <w:t xml:space="preserve">Anaïs Saint Jonsson</w:t>
              </w:r>
            </w:hyperlink>
          </w:p>
          <w:p>
            <w:pPr/>
            <w:r>
              <w:rPr>
                <w:i w:val="1"/>
                <w:iCs w:val="1"/>
              </w:rPr>
              <w:t xml:space="preserve">European Management Journal</w:t>
            </w:r>
            <w:r>
              <w:rPr/>
              <w:t xml:space="preserve">, 2026, 44 (1), pp.12-24. </w:t>
            </w:r>
            <w:hyperlink r:id="rId16" w:history="1">
              <w:r>
                <w:rPr>
                  <w:color w:val="#410a8c"/>
                  <w:u w:val="single"/>
                </w:rPr>
                <w:t xml:space="preserve">⟨10.1016/j.emj.2024.11.002⟩</w:t>
              </w:r>
            </w:hyperlink>
          </w:p>
          <w:p>
            <w:pPr/>
            <w:r>
              <w:rPr/>
              <w:t xml:space="preserve">Article dans une revue</w:t>
            </w:r>
          </w:p>
          <w:p>
            <w:pPr/>
            <w:hyperlink r:id="rId10" w:history="1">
              <w:r>
                <w:rPr>
                  <w:color w:val="#410a8c"/>
                  <w:u w:val="single"/>
                </w:rPr>
                <w:t xml:space="preserve">hal-04791092v1</w:t>
              </w:r>
            </w:hyperlink>
          </w:p>
        </w:tc>
      </w:tr>
      <w:tr>
        <w:trPr/>
        <w:tc>
          <w:tcPr>
            <w:noWrap/>
          </w:tcPr>
          <w:p>
            <w:pPr>
              <w:spacing w:after="200"/>
            </w:pPr>
            <w:hyperlink r:id="rId17" w:history="1">
              <w:r>
                <w:rPr>
                  <w:color w:val="1e198e"/>
                  <w:b w:val="1"/>
                  <w:bCs w:val="1"/>
                  <w:u w:val="single"/>
                </w:rPr>
                <w:t xml:space="preserve">Exploring the links between smart city and sustainability in public management: a discourse analysis of public managers in Bahrain</w:t>
              </w:r>
            </w:hyperlink>
          </w:p>
          <w:p>
            <w:pPr/>
            <w:hyperlink r:id="rId18" w:history="1">
              <w:r>
                <w:rPr>
                  <w:color w:val="#410a8c"/>
                  <w:u w:val="single"/>
                </w:rPr>
                <w:t xml:space="preserve">Mohammed Chergui-Darif</w:t>
              </w:r>
            </w:hyperlink>
            <w:r>
              <w:rPr/>
              <w:t xml:space="preserve">,</w:t>
            </w:r>
            <w:hyperlink r:id="rId19" w:history="1">
              <w:r>
                <w:rPr>
                  <w:color w:val="#410a8c"/>
                  <w:u w:val="single"/>
                </w:rPr>
                <w:t xml:space="preserve">Solange Hernandez</w:t>
              </w:r>
            </w:hyperlink>
            <w:r>
              <w:rPr/>
              <w:t xml:space="preserve">,</w:t>
            </w:r>
            <w:hyperlink r:id="rId14" w:history="1">
              <w:r>
                <w:rPr>
                  <w:color w:val="#410a8c"/>
                  <w:u w:val="single"/>
                </w:rPr>
                <w:t xml:space="preserve">Bruno Tiberghien</w:t>
              </w:r>
            </w:hyperlink>
          </w:p>
          <w:p>
            <w:pPr/>
            <w:r>
              <w:rPr>
                <w:i w:val="1"/>
                <w:iCs w:val="1"/>
              </w:rPr>
              <w:t xml:space="preserve">Management international = International management = Gestión internacional</w:t>
            </w:r>
            <w:r>
              <w:rPr/>
              <w:t xml:space="preserve">, 2025, 29 (3), pp.24-35. </w:t>
            </w:r>
            <w:hyperlink r:id="rId20" w:history="1">
              <w:r>
                <w:rPr>
                  <w:color w:val="#410a8c"/>
                  <w:u w:val="single"/>
                </w:rPr>
                <w:t xml:space="preserve">⟨10.59876/a-fcjy-bchj⟩</w:t>
              </w:r>
            </w:hyperlink>
          </w:p>
          <w:p>
            <w:pPr/>
            <w:r>
              <w:rPr/>
              <w:t xml:space="preserve">Article dans une revue</w:t>
            </w:r>
          </w:p>
          <w:p>
            <w:pPr/>
            <w:hyperlink r:id="rId17" w:history="1">
              <w:r>
                <w:rPr>
                  <w:color w:val="#410a8c"/>
                  <w:u w:val="single"/>
                </w:rPr>
                <w:t xml:space="preserve">hal-05316795v1</w:t>
              </w:r>
            </w:hyperlink>
          </w:p>
        </w:tc>
      </w:tr>
      <w:tr>
        <w:trPr/>
        <w:tc>
          <w:tcPr>
            <w:noWrap/>
          </w:tcPr>
          <w:p>
            <w:pPr>
              <w:spacing w:after="200"/>
            </w:pPr>
            <w:hyperlink r:id="rId21" w:history="1">
              <w:r>
                <w:rPr>
                  <w:color w:val="1e198e"/>
                  <w:b w:val="1"/>
                  <w:bCs w:val="1"/>
                  <w:u w:val="single"/>
                </w:rPr>
                <w:t xml:space="preserve">Senselistening and the Reorganisation of Collective Action During Crisis Management: The Notre-Dame de Paris fire</w:t>
              </w:r>
            </w:hyperlink>
          </w:p>
          <w:p>
            <w:pPr/>
            <w:hyperlink r:id="rId22" w:history="1">
              <w:r>
                <w:rPr>
                  <w:color w:val="#410a8c"/>
                  <w:u w:val="single"/>
                </w:rPr>
                <w:t xml:space="preserve">Sophie Cros</w:t>
              </w:r>
            </w:hyperlink>
            <w:r>
              <w:rPr/>
              <w:t xml:space="preserve">,</w:t>
            </w:r>
            <w:hyperlink r:id="rId14" w:history="1">
              <w:r>
                <w:rPr>
                  <w:color w:val="#410a8c"/>
                  <w:u w:val="single"/>
                </w:rPr>
                <w:t xml:space="preserve">Bruno Tiberghien</w:t>
              </w:r>
            </w:hyperlink>
            <w:r>
              <w:rPr/>
              <w:t xml:space="preserve">,</w:t>
            </w:r>
            <w:hyperlink r:id="rId23" w:history="1">
              <w:r>
                <w:rPr>
                  <w:color w:val="#410a8c"/>
                  <w:u w:val="single"/>
                </w:rPr>
                <w:t xml:space="preserve">Marius Bertolucci</w:t>
              </w:r>
            </w:hyperlink>
          </w:p>
          <w:p>
            <w:pPr/>
            <w:r>
              <w:rPr>
                <w:i w:val="1"/>
                <w:iCs w:val="1"/>
              </w:rPr>
              <w:t xml:space="preserve">Organization Studies</w:t>
            </w:r>
            <w:r>
              <w:rPr/>
              <w:t xml:space="preserve">, 2025, 46 (7), pp.941-965. </w:t>
            </w:r>
            <w:hyperlink r:id="rId24" w:history="1">
              <w:r>
                <w:rPr>
                  <w:color w:val="#410a8c"/>
                  <w:u w:val="single"/>
                </w:rPr>
                <w:t xml:space="preserve">⟨10.1177/01708406251323723⟩</w:t>
              </w:r>
            </w:hyperlink>
          </w:p>
          <w:p>
            <w:pPr/>
            <w:r>
              <w:rPr/>
              <w:t xml:space="preserve">Article dans une revue</w:t>
            </w:r>
          </w:p>
          <w:p>
            <w:pPr/>
            <w:hyperlink r:id="rId21" w:history="1">
              <w:r>
                <w:rPr>
                  <w:color w:val="#410a8c"/>
                  <w:u w:val="single"/>
                </w:rPr>
                <w:t xml:space="preserve">hal-05484144v1</w:t>
              </w:r>
            </w:hyperlink>
          </w:p>
        </w:tc>
      </w:tr>
      <w:tr>
        <w:trPr/>
        <w:tc>
          <w:tcPr>
            <w:noWrap/>
          </w:tcPr>
          <w:p>
            <w:pPr>
              <w:spacing w:after="200"/>
            </w:pPr>
            <w:hyperlink r:id="rId25" w:history="1">
              <w:r>
                <w:rPr>
                  <w:color w:val="1e198e"/>
                  <w:b w:val="1"/>
                  <w:bCs w:val="1"/>
                  <w:u w:val="single"/>
                </w:rPr>
                <w:t xml:space="preserve">Recherches sur la nature et les causes des risques des nations</w:t>
              </w:r>
            </w:hyperlink>
          </w:p>
          <w:p>
            <w:pPr/>
            <w:hyperlink r:id="rId14" w:history="1">
              <w:r>
                <w:rPr>
                  <w:color w:val="#410a8c"/>
                  <w:u w:val="single"/>
                </w:rPr>
                <w:t xml:space="preserve">Bruno Tiberghien</w:t>
              </w:r>
            </w:hyperlink>
            <w:r>
              <w:rPr/>
              <w:t xml:space="preserve">,</w:t>
            </w:r>
            <w:hyperlink r:id="rId26" w:history="1">
              <w:r>
                <w:rPr>
                  <w:color w:val="#410a8c"/>
                  <w:u w:val="single"/>
                </w:rPr>
                <w:t xml:space="preserve">Emil Turc</w:t>
              </w:r>
            </w:hyperlink>
            <w:r>
              <w:rPr/>
              <w:t xml:space="preserve">,</w:t>
            </w:r>
            <w:hyperlink r:id="rId19" w:history="1">
              <w:r>
                <w:rPr>
                  <w:color w:val="#410a8c"/>
                  <w:u w:val="single"/>
                </w:rPr>
                <w:t xml:space="preserve">Solange Hernandez</w:t>
              </w:r>
            </w:hyperlink>
          </w:p>
          <w:p>
            <w:pPr/>
            <w:r>
              <w:rPr>
                <w:i w:val="1"/>
                <w:iCs w:val="1"/>
              </w:rPr>
              <w:t xml:space="preserve">Gestion et management public</w:t>
            </w:r>
            <w:r>
              <w:rPr/>
              <w:t xml:space="preserve">, 2024, Hors série (HS1), pp.29-39. </w:t>
            </w:r>
            <w:hyperlink r:id="rId27" w:history="1">
              <w:r>
                <w:rPr>
                  <w:color w:val="#410a8c"/>
                  <w:u w:val="single"/>
                </w:rPr>
                <w:t xml:space="preserve">⟨10.3917/gmp.hs1.0029⟩</w:t>
              </w:r>
            </w:hyperlink>
          </w:p>
          <w:p>
            <w:pPr/>
            <w:r>
              <w:rPr/>
              <w:t xml:space="preserve">Article dans une revue</w:t>
            </w:r>
          </w:p>
          <w:p>
            <w:pPr/>
            <w:hyperlink r:id="rId25" w:history="1">
              <w:r>
                <w:rPr>
                  <w:color w:val="#410a8c"/>
                  <w:u w:val="single"/>
                </w:rPr>
                <w:t xml:space="preserve">hal-04909342v1</w:t>
              </w:r>
            </w:hyperlink>
          </w:p>
        </w:tc>
      </w:tr>
      <w:tr>
        <w:trPr/>
        <w:tc>
          <w:tcPr>
            <w:noWrap/>
          </w:tcPr>
          <w:p>
            <w:pPr>
              <w:spacing w:after="200"/>
            </w:pPr>
            <w:hyperlink r:id="rId28" w:history="1">
              <w:r>
                <w:rPr>
                  <w:color w:val="1e198e"/>
                  <w:b w:val="1"/>
                  <w:bCs w:val="1"/>
                  <w:u w:val="single"/>
                </w:rPr>
                <w:t xml:space="preserve">Résilience territoriale et résilience financière : Quelle articulation conceptuelle et pratique ?</w:t>
              </w:r>
            </w:hyperlink>
          </w:p>
          <w:p>
            <w:pPr/>
            <w:hyperlink r:id="rId29" w:history="1">
              <w:r>
                <w:rPr>
                  <w:color w:val="#410a8c"/>
                  <w:u w:val="single"/>
                </w:rPr>
                <w:t xml:space="preserve">Céline Du Boys</w:t>
              </w:r>
            </w:hyperlink>
            <w:r>
              <w:rPr/>
              <w:t xml:space="preserve">,</w:t>
            </w:r>
            <w:hyperlink r:id="rId14" w:history="1">
              <w:r>
                <w:rPr>
                  <w:color w:val="#410a8c"/>
                  <w:u w:val="single"/>
                </w:rPr>
                <w:t xml:space="preserve">Bruno Tiberghien</w:t>
              </w:r>
            </w:hyperlink>
          </w:p>
          <w:p>
            <w:pPr/>
            <w:r>
              <w:rPr>
                <w:i w:val="1"/>
                <w:iCs w:val="1"/>
              </w:rPr>
              <w:t xml:space="preserve">Management international = International management = Gestión internacional</w:t>
            </w:r>
            <w:r>
              <w:rPr/>
              <w:t xml:space="preserve">, 2022, 26</w:t>
            </w:r>
          </w:p>
          <w:p>
            <w:pPr/>
            <w:r>
              <w:rPr/>
              <w:t xml:space="preserve">Article dans une revue</w:t>
            </w:r>
          </w:p>
          <w:p>
            <w:pPr/>
            <w:hyperlink r:id="rId28" w:history="1">
              <w:r>
                <w:rPr>
                  <w:color w:val="#410a8c"/>
                  <w:u w:val="single"/>
                </w:rPr>
                <w:t xml:space="preserve">hal-03298505v1</w:t>
              </w:r>
            </w:hyperlink>
          </w:p>
        </w:tc>
      </w:tr>
      <w:tr>
        <w:trPr/>
        <w:tc>
          <w:tcPr>
            <w:noWrap/>
          </w:tcPr>
          <w:p>
            <w:pPr>
              <w:spacing w:after="200"/>
            </w:pPr>
            <w:hyperlink r:id="rId30" w:history="1">
              <w:r>
                <w:rPr>
                  <w:color w:val="1e198e"/>
                  <w:b w:val="1"/>
                  <w:bCs w:val="1"/>
                  <w:u w:val="single"/>
                </w:rPr>
                <w:t xml:space="preserve">L'apprentissage expérientiel en situation extrême : le cas de l'École nationale supérieure des officiers de sapeurs-pompiers pour la gestion de l'accueil et de l'hébergement des rapatriés de Wuhan</w:t>
              </w:r>
            </w:hyperlink>
          </w:p>
          <w:p>
            <w:pPr/>
            <w:hyperlink r:id="rId31" w:history="1">
              <w:r>
                <w:rPr>
                  <w:color w:val="#410a8c"/>
                  <w:u w:val="single"/>
                </w:rPr>
                <w:t xml:space="preserve">Jossou Markolf</w:t>
              </w:r>
            </w:hyperlink>
            <w:r>
              <w:rPr/>
              <w:t xml:space="preserve">,</w:t>
            </w:r>
            <w:hyperlink r:id="rId32" w:history="1">
              <w:r>
                <w:rPr>
                  <w:color w:val="#410a8c"/>
                  <w:u w:val="single"/>
                </w:rPr>
                <w:t xml:space="preserve">Gautier Anaïs</w:t>
              </w:r>
            </w:hyperlink>
            <w:r>
              <w:rPr/>
              <w:t xml:space="preserve">,</w:t>
            </w:r>
            <w:hyperlink r:id="rId33" w:history="1">
              <w:r>
                <w:rPr>
                  <w:color w:val="#410a8c"/>
                  <w:u w:val="single"/>
                </w:rPr>
                <w:t xml:space="preserve">Hernandez Solange</w:t>
              </w:r>
            </w:hyperlink>
            <w:r>
              <w:rPr/>
              <w:t xml:space="preserve">,</w:t>
            </w:r>
            <w:hyperlink r:id="rId34" w:history="1">
              <w:r>
                <w:rPr>
                  <w:color w:val="#410a8c"/>
                  <w:u w:val="single"/>
                </w:rPr>
                <w:t xml:space="preserve">Tiberghien Bruno</w:t>
              </w:r>
            </w:hyperlink>
          </w:p>
          <w:p>
            <w:pPr/>
            <w:r>
              <w:rPr>
                <w:i w:val="1"/>
                <w:iCs w:val="1"/>
              </w:rPr>
              <w:t xml:space="preserve">Gestion et management public</w:t>
            </w:r>
            <w:r>
              <w:rPr/>
              <w:t xml:space="preserve">, 2021, Numéro spécial, pp.119-126</w:t>
            </w:r>
          </w:p>
          <w:p>
            <w:pPr/>
            <w:r>
              <w:rPr/>
              <w:t xml:space="preserve">Article dans une revue</w:t>
            </w:r>
          </w:p>
          <w:p>
            <w:pPr/>
            <w:hyperlink r:id="rId30" w:history="1">
              <w:r>
                <w:rPr>
                  <w:color w:val="#410a8c"/>
                  <w:u w:val="single"/>
                </w:rPr>
                <w:t xml:space="preserve">hal-03967271v1</w:t>
              </w:r>
            </w:hyperlink>
          </w:p>
        </w:tc>
      </w:tr>
      <w:tr>
        <w:trPr/>
        <w:tc>
          <w:tcPr>
            <w:noWrap/>
          </w:tcPr>
          <w:p>
            <w:pPr>
              <w:spacing w:after="200"/>
            </w:pPr>
            <w:hyperlink r:id="rId35" w:history="1">
              <w:r>
                <w:rPr>
                  <w:color w:val="1e198e"/>
                  <w:b w:val="1"/>
                  <w:bCs w:val="1"/>
                  <w:u w:val="single"/>
                </w:rPr>
                <w:t xml:space="preserve">Caractériser le potentiel de résilience territoriale. Proposition d'un cadre d'analyse par les compétences organisationnelles</w:t>
              </w:r>
            </w:hyperlink>
          </w:p>
          <w:p>
            <w:pPr/>
            <w:hyperlink r:id="rId36" w:history="1">
              <w:r>
                <w:rPr>
                  <w:color w:val="#410a8c"/>
                  <w:u w:val="single"/>
                </w:rPr>
                <w:t xml:space="preserve">Markolf Jossou</w:t>
              </w:r>
            </w:hyperlink>
            <w:r>
              <w:rPr/>
              <w:t xml:space="preserve">,</w:t>
            </w:r>
            <w:hyperlink r:id="rId19" w:history="1">
              <w:r>
                <w:rPr>
                  <w:color w:val="#410a8c"/>
                  <w:u w:val="single"/>
                </w:rPr>
                <w:t xml:space="preserve">Solange Hernandez</w:t>
              </w:r>
            </w:hyperlink>
            <w:r>
              <w:rPr/>
              <w:t xml:space="preserve">,</w:t>
            </w:r>
            <w:hyperlink r:id="rId14" w:history="1">
              <w:r>
                <w:rPr>
                  <w:color w:val="#410a8c"/>
                  <w:u w:val="single"/>
                </w:rPr>
                <w:t xml:space="preserve">Bruno Tiberghien</w:t>
              </w:r>
            </w:hyperlink>
          </w:p>
          <w:p>
            <w:pPr/>
            <w:r>
              <w:rPr>
                <w:i w:val="1"/>
                <w:iCs w:val="1"/>
              </w:rPr>
              <w:t xml:space="preserve">Politiques et Management public</w:t>
            </w:r>
            <w:r>
              <w:rPr/>
              <w:t xml:space="preserve">, 2021, 39 (1), pp.61-89</w:t>
            </w:r>
          </w:p>
          <w:p>
            <w:pPr/>
            <w:r>
              <w:rPr/>
              <w:t xml:space="preserve">Article dans une revue</w:t>
            </w:r>
          </w:p>
          <w:p>
            <w:pPr/>
            <w:hyperlink r:id="rId35" w:history="1">
              <w:r>
                <w:rPr>
                  <w:color w:val="#410a8c"/>
                  <w:u w:val="single"/>
                </w:rPr>
                <w:t xml:space="preserve">hal-03966413v1</w:t>
              </w:r>
            </w:hyperlink>
          </w:p>
        </w:tc>
      </w:tr>
      <w:tr>
        <w:trPr/>
        <w:tc>
          <w:tcPr>
            <w:noWrap/>
          </w:tcPr>
          <w:p>
            <w:pPr>
              <w:spacing w:after="200"/>
            </w:pPr>
            <w:hyperlink r:id="rId37" w:history="1">
              <w:r>
                <w:rPr>
                  <w:color w:val="1e198e"/>
                  <w:b w:val="1"/>
                  <w:bCs w:val="1"/>
                  <w:u w:val="single"/>
                </w:rPr>
                <w:t xml:space="preserve">Les acteurs de la résilience territoriale</w:t>
              </w:r>
            </w:hyperlink>
          </w:p>
          <w:p>
            <w:pPr/>
            <w:hyperlink r:id="rId36" w:history="1">
              <w:r>
                <w:rPr>
                  <w:color w:val="#410a8c"/>
                  <w:u w:val="single"/>
                </w:rPr>
                <w:t xml:space="preserve">Markolf Jossou</w:t>
              </w:r>
            </w:hyperlink>
            <w:r>
              <w:rPr/>
              <w:t xml:space="preserve">,</w:t>
            </w:r>
            <w:hyperlink r:id="rId19" w:history="1">
              <w:r>
                <w:rPr>
                  <w:color w:val="#410a8c"/>
                  <w:u w:val="single"/>
                </w:rPr>
                <w:t xml:space="preserve">Solange Hernandez</w:t>
              </w:r>
            </w:hyperlink>
            <w:r>
              <w:rPr/>
              <w:t xml:space="preserve">,</w:t>
            </w:r>
            <w:hyperlink r:id="rId38" w:history="1">
              <w:r>
                <w:rPr>
                  <w:color w:val="#410a8c"/>
                  <w:u w:val="single"/>
                </w:rPr>
                <w:t xml:space="preserve">Tiberghien B.</w:t>
              </w:r>
            </w:hyperlink>
          </w:p>
          <w:p>
            <w:pPr/>
            <w:r>
              <w:rPr>
                <w:i w:val="1"/>
                <w:iCs w:val="1"/>
              </w:rPr>
              <w:t xml:space="preserve">Perspectives. Les cahiers scientifiques de l'ENSOSP</w:t>
            </w:r>
            <w:r>
              <w:rPr/>
              <w:t xml:space="preserve">, 2020, 21, pp.88-100</w:t>
            </w:r>
          </w:p>
          <w:p>
            <w:pPr/>
            <w:r>
              <w:rPr/>
              <w:t xml:space="preserve">Article dans une revue</w:t>
            </w:r>
          </w:p>
          <w:p>
            <w:pPr/>
            <w:hyperlink r:id="rId37" w:history="1">
              <w:r>
                <w:rPr>
                  <w:color w:val="#410a8c"/>
                  <w:u w:val="single"/>
                </w:rPr>
                <w:t xml:space="preserve">hal-03082881v1</w:t>
              </w:r>
            </w:hyperlink>
          </w:p>
        </w:tc>
      </w:tr>
      <w:tr>
        <w:trPr/>
        <w:tc>
          <w:tcPr>
            <w:noWrap/>
          </w:tcPr>
          <w:p>
            <w:pPr>
              <w:spacing w:after="200"/>
            </w:pPr>
            <w:hyperlink r:id="rId39" w:history="1">
              <w:r>
                <w:rPr>
                  <w:color w:val="1e198e"/>
                  <w:b w:val="1"/>
                  <w:bCs w:val="1"/>
                  <w:u w:val="single"/>
                </w:rPr>
                <w:t xml:space="preserve">La résilience des forces de l’ordre en contexte post-état d’urgence : entre logiques de fiabilité organisationnelle et de coproduction de service</w:t>
              </w:r>
            </w:hyperlink>
          </w:p>
          <w:p>
            <w:pPr/>
            <w:hyperlink r:id="rId14" w:history="1">
              <w:r>
                <w:rPr>
                  <w:color w:val="#410a8c"/>
                  <w:u w:val="single"/>
                </w:rPr>
                <w:t xml:space="preserve">Bruno Tiberghien</w:t>
              </w:r>
            </w:hyperlink>
            <w:r>
              <w:rPr/>
              <w:t xml:space="preserve">,</w:t>
            </w:r>
            <w:hyperlink r:id="rId40" w:history="1">
              <w:r>
                <w:rPr>
                  <w:color w:val="#410a8c"/>
                  <w:u w:val="single"/>
                </w:rPr>
                <w:t xml:space="preserve">Ludivine Bout Vallot</w:t>
              </w:r>
            </w:hyperlink>
          </w:p>
          <w:p>
            <w:pPr/>
            <w:r>
              <w:rPr>
                <w:i w:val="1"/>
                <w:iCs w:val="1"/>
              </w:rPr>
              <w:t xml:space="preserve">Politiques et Management public</w:t>
            </w:r>
            <w:r>
              <w:rPr/>
              <w:t xml:space="preserve">, 2019, 36 (2), pp.223-243. </w:t>
            </w:r>
            <w:hyperlink r:id="rId41" w:history="1">
              <w:r>
                <w:rPr>
                  <w:color w:val="#410a8c"/>
                  <w:u w:val="single"/>
                </w:rPr>
                <w:t xml:space="preserve">⟨10.3166/pmp.36.2019.00014⟩</w:t>
              </w:r>
            </w:hyperlink>
          </w:p>
          <w:p>
            <w:pPr/>
            <w:r>
              <w:rPr/>
              <w:t xml:space="preserve">Article dans une revue</w:t>
            </w:r>
          </w:p>
          <w:p>
            <w:pPr/>
            <w:hyperlink r:id="rId39" w:history="1">
              <w:r>
                <w:rPr>
                  <w:color w:val="#410a8c"/>
                  <w:u w:val="single"/>
                </w:rPr>
                <w:t xml:space="preserve">hal-02903583v1</w:t>
              </w:r>
            </w:hyperlink>
          </w:p>
        </w:tc>
      </w:tr>
      <w:tr>
        <w:trPr/>
        <w:tc>
          <w:tcPr>
            <w:noWrap/>
          </w:tcPr>
          <w:p>
            <w:pPr>
              <w:spacing w:after="200"/>
            </w:pPr>
            <w:hyperlink r:id="rId42" w:history="1">
              <w:r>
                <w:rPr>
                  <w:color w:val="1e198e"/>
                  <w:b w:val="1"/>
                  <w:bCs w:val="1"/>
                  <w:u w:val="single"/>
                </w:rPr>
                <w:t xml:space="preserve">LA RESILIENCE DES FORCES DE L’ORDRE EN CONTEXTE POST-ETAT D’URGENCE ENTRE LOGIQUES DE FIABILITE ORGANISATIONNELLE ET DE COPRODUCTION DE SERVICE</w:t>
              </w:r>
            </w:hyperlink>
          </w:p>
          <w:p>
            <w:pPr/>
            <w:hyperlink r:id="rId34" w:history="1">
              <w:r>
                <w:rPr>
                  <w:color w:val="#410a8c"/>
                  <w:u w:val="single"/>
                </w:rPr>
                <w:t xml:space="preserve">Tiberghien Bruno</w:t>
              </w:r>
            </w:hyperlink>
            <w:r>
              <w:rPr/>
              <w:t xml:space="preserve">,</w:t>
            </w:r>
            <w:hyperlink r:id="rId40" w:history="1">
              <w:r>
                <w:rPr>
                  <w:color w:val="#410a8c"/>
                  <w:u w:val="single"/>
                </w:rPr>
                <w:t xml:space="preserve">Ludivine Bout Vallot</w:t>
              </w:r>
            </w:hyperlink>
          </w:p>
          <w:p>
            <w:pPr/>
            <w:r>
              <w:rPr>
                <w:i w:val="1"/>
                <w:iCs w:val="1"/>
              </w:rPr>
              <w:t xml:space="preserve">Politiques et Management public</w:t>
            </w:r>
            <w:r>
              <w:rPr/>
              <w:t xml:space="preserve">, 2019, 36 (2), pp.223-243. </w:t>
            </w:r>
            <w:hyperlink r:id="rId43" w:history="1">
              <w:r>
                <w:rPr>
                  <w:color w:val="#410a8c"/>
                  <w:u w:val="single"/>
                </w:rPr>
                <w:t xml:space="preserve">⟨10.3166/pmp.36⟩</w:t>
              </w:r>
            </w:hyperlink>
          </w:p>
          <w:p>
            <w:pPr/>
            <w:r>
              <w:rPr/>
              <w:t xml:space="preserve">Article dans une revue</w:t>
            </w:r>
          </w:p>
          <w:p>
            <w:pPr/>
            <w:hyperlink r:id="rId42" w:history="1">
              <w:r>
                <w:rPr>
                  <w:color w:val="#410a8c"/>
                  <w:u w:val="single"/>
                </w:rPr>
                <w:t xml:space="preserve">hal-04711669v1</w:t>
              </w:r>
            </w:hyperlink>
          </w:p>
        </w:tc>
      </w:tr>
      <w:tr>
        <w:trPr/>
        <w:tc>
          <w:tcPr>
            <w:noWrap/>
          </w:tcPr>
          <w:p>
            <w:pPr>
              <w:spacing w:after="200"/>
            </w:pPr>
            <w:hyperlink r:id="rId44" w:history="1">
              <w:r>
                <w:rPr>
                  <w:color w:val="1e198e"/>
                  <w:b w:val="1"/>
                  <w:bCs w:val="1"/>
                  <w:u w:val="single"/>
                </w:rPr>
                <w:t xml:space="preserve">Accès aux soins en contexte de désertification médicale : un rôle tampon joué par la « chaîne de secours » ? Le cas des sapeurs-pompiers français</w:t>
              </w:r>
            </w:hyperlink>
          </w:p>
          <w:p>
            <w:pPr/>
            <w:hyperlink r:id="rId23" w:history="1">
              <w:r>
                <w:rPr>
                  <w:color w:val="#410a8c"/>
                  <w:u w:val="single"/>
                </w:rPr>
                <w:t xml:space="preserve">Marius Bertolucci</w:t>
              </w:r>
            </w:hyperlink>
            <w:r>
              <w:rPr/>
              <w:t xml:space="preserve">,</w:t>
            </w:r>
            <w:hyperlink r:id="rId14" w:history="1">
              <w:r>
                <w:rPr>
                  <w:color w:val="#410a8c"/>
                  <w:u w:val="single"/>
                </w:rPr>
                <w:t xml:space="preserve">Bruno Tiberghien</w:t>
              </w:r>
            </w:hyperlink>
            <w:r>
              <w:rPr/>
              <w:t xml:space="preserve">,</w:t>
            </w:r>
            <w:hyperlink r:id="rId15" w:history="1">
              <w:r>
                <w:rPr>
                  <w:color w:val="#410a8c"/>
                  <w:u w:val="single"/>
                </w:rPr>
                <w:t xml:space="preserve">Anaïs Saint Jonsson</w:t>
              </w:r>
            </w:hyperlink>
            <w:r>
              <w:rPr/>
              <w:t xml:space="preserve">,</w:t>
            </w:r>
            <w:hyperlink r:id="rId45" w:history="1">
              <w:r>
                <w:rPr>
                  <w:color w:val="#410a8c"/>
                  <w:u w:val="single"/>
                </w:rPr>
                <w:t xml:space="preserve">Nicolas Alfano</w:t>
              </w:r>
            </w:hyperlink>
          </w:p>
          <w:p>
            <w:pPr/>
            <w:r>
              <w:rPr>
                <w:i w:val="1"/>
                <w:iCs w:val="1"/>
              </w:rPr>
              <w:t xml:space="preserve">Gestion et management public</w:t>
            </w:r>
            <w:r>
              <w:rPr/>
              <w:t xml:space="preserve">, 2018, 6/3 (1), pp.51. </w:t>
            </w:r>
            <w:hyperlink r:id="rId46" w:history="1">
              <w:r>
                <w:rPr>
                  <w:color w:val="#410a8c"/>
                  <w:u w:val="single"/>
                </w:rPr>
                <w:t xml:space="preserve">⟨10.3917/gmp.063.0051⟩</w:t>
              </w:r>
            </w:hyperlink>
          </w:p>
          <w:p>
            <w:pPr/>
            <w:r>
              <w:rPr/>
              <w:t xml:space="preserve">Article dans une revue</w:t>
            </w:r>
          </w:p>
          <w:p>
            <w:pPr/>
            <w:hyperlink r:id="rId44" w:history="1">
              <w:r>
                <w:rPr>
                  <w:color w:val="#410a8c"/>
                  <w:u w:val="single"/>
                </w:rPr>
                <w:t xml:space="preserve">hal-01968661v1</w:t>
              </w:r>
            </w:hyperlink>
          </w:p>
        </w:tc>
      </w:tr>
      <w:tr>
        <w:trPr/>
        <w:tc>
          <w:tcPr>
            <w:noWrap/>
          </w:tcPr>
          <w:p>
            <w:pPr>
              <w:spacing w:after="200"/>
            </w:pPr>
            <w:hyperlink r:id="rId47" w:history="1">
              <w:r>
                <w:rPr>
                  <w:color w:val="1e198e"/>
                  <w:b w:val="1"/>
                  <w:bCs w:val="1"/>
                  <w:u w:val="single"/>
                </w:rPr>
                <w:t xml:space="preserve">La contribution des SDIS à la problématique de l’accès aux soins : réflexion autour de la notion de désert médical</w:t>
              </w:r>
            </w:hyperlink>
          </w:p>
          <w:p>
            <w:pPr/>
            <w:hyperlink r:id="rId48" w:history="1">
              <w:r>
                <w:rPr>
                  <w:color w:val="#410a8c"/>
                  <w:u w:val="single"/>
                </w:rPr>
                <w:t xml:space="preserve">Philippe Agopian</w:t>
              </w:r>
            </w:hyperlink>
            <w:r>
              <w:rPr/>
              <w:t xml:space="preserve">,</w:t>
            </w:r>
            <w:hyperlink r:id="rId45" w:history="1">
              <w:r>
                <w:rPr>
                  <w:color w:val="#410a8c"/>
                  <w:u w:val="single"/>
                </w:rPr>
                <w:t xml:space="preserve">Nicolas Alfano</w:t>
              </w:r>
            </w:hyperlink>
            <w:r>
              <w:rPr/>
              <w:t xml:space="preserve">,</w:t>
            </w:r>
            <w:hyperlink r:id="rId23" w:history="1">
              <w:r>
                <w:rPr>
                  <w:color w:val="#410a8c"/>
                  <w:u w:val="single"/>
                </w:rPr>
                <w:t xml:space="preserve">Marius Bertolucci</w:t>
              </w:r>
            </w:hyperlink>
            <w:r>
              <w:rPr/>
              <w:t xml:space="preserve">,</w:t>
            </w:r>
            <w:hyperlink r:id="rId15" w:history="1">
              <w:r>
                <w:rPr>
                  <w:color w:val="#410a8c"/>
                  <w:u w:val="single"/>
                </w:rPr>
                <w:t xml:space="preserve">Anaïs Saint Jonsson</w:t>
              </w:r>
            </w:hyperlink>
            <w:r>
              <w:rPr/>
              <w:t xml:space="preserve">,</w:t>
            </w:r>
            <w:hyperlink r:id="rId14" w:history="1">
              <w:r>
                <w:rPr>
                  <w:color w:val="#410a8c"/>
                  <w:u w:val="single"/>
                </w:rPr>
                <w:t xml:space="preserve">Bruno Tiberghien</w:t>
              </w:r>
            </w:hyperlink>
          </w:p>
          <w:p>
            <w:pPr/>
            <w:r>
              <w:rPr>
                <w:i w:val="1"/>
                <w:iCs w:val="1"/>
              </w:rPr>
              <w:t xml:space="preserve">Revue générale de droit médical</w:t>
            </w:r>
            <w:r>
              <w:rPr/>
              <w:t xml:space="preserve">, 2016</w:t>
            </w:r>
          </w:p>
          <w:p>
            <w:pPr/>
            <w:r>
              <w:rPr/>
              <w:t xml:space="preserve">Article dans une revue</w:t>
            </w:r>
          </w:p>
          <w:p>
            <w:pPr/>
            <w:hyperlink r:id="rId47" w:history="1">
              <w:r>
                <w:rPr>
                  <w:color w:val="#410a8c"/>
                  <w:u w:val="single"/>
                </w:rPr>
                <w:t xml:space="preserve">hal-01807528v1</w:t>
              </w:r>
            </w:hyperlink>
          </w:p>
        </w:tc>
      </w:tr>
      <w:tr>
        <w:trPr/>
        <w:tc>
          <w:tcPr>
            <w:noWrap/>
          </w:tcPr>
          <w:p>
            <w:pPr>
              <w:spacing w:after="200"/>
            </w:pPr>
            <w:hyperlink r:id="rId49" w:history="1">
              <w:r>
                <w:rPr>
                  <w:color w:val="1e198e"/>
                  <w:b w:val="1"/>
                  <w:bCs w:val="1"/>
                  <w:u w:val="single"/>
                </w:rPr>
                <w:t xml:space="preserve">Vers une théorie générale de la dangerosité inhérente. Un domaine d’extension des théories sur la fiabilité organisationnelle ?</w:t>
              </w:r>
            </w:hyperlink>
          </w:p>
          <w:p>
            <w:pPr/>
            <w:hyperlink r:id="rId14" w:history="1">
              <w:r>
                <w:rPr>
                  <w:color w:val="#410a8c"/>
                  <w:u w:val="single"/>
                </w:rPr>
                <w:t xml:space="preserve">Bruno Tiberghien</w:t>
              </w:r>
            </w:hyperlink>
          </w:p>
          <w:p>
            <w:pPr/>
            <w:r>
              <w:rPr>
                <w:i w:val="1"/>
                <w:iCs w:val="1"/>
              </w:rPr>
              <w:t xml:space="preserve">Revue internationale de psychosociologie et de gestion des comportements organisationnels</w:t>
            </w:r>
            <w:r>
              <w:rPr/>
              <w:t xml:space="preserve">, 2014, XX (50), pp.23-42. </w:t>
            </w:r>
            <w:hyperlink r:id="rId50" w:history="1">
              <w:r>
                <w:rPr>
                  <w:color w:val="#410a8c"/>
                  <w:u w:val="single"/>
                </w:rPr>
                <w:t xml:space="preserve">⟨10.3917/rips1.050.0023⟩</w:t>
              </w:r>
            </w:hyperlink>
          </w:p>
          <w:p>
            <w:pPr/>
            <w:r>
              <w:rPr/>
              <w:t xml:space="preserve">Article dans une revue</w:t>
            </w:r>
          </w:p>
          <w:p>
            <w:pPr/>
            <w:hyperlink r:id="rId49" w:history="1">
              <w:r>
                <w:rPr>
                  <w:color w:val="#410a8c"/>
                  <w:u w:val="single"/>
                </w:rPr>
                <w:t xml:space="preserve">hal-01807600v1</w:t>
              </w:r>
            </w:hyperlink>
          </w:p>
        </w:tc>
      </w:tr>
      <w:tr>
        <w:trPr/>
        <w:tc>
          <w:tcPr>
            <w:noWrap/>
          </w:tcPr>
          <w:p>
            <w:pPr>
              <w:spacing w:after="200"/>
            </w:pPr>
            <w:hyperlink r:id="rId51" w:history="1">
              <w:r>
                <w:rPr>
                  <w:color w:val="1e198e"/>
                  <w:b w:val="1"/>
                  <w:bCs w:val="1"/>
                  <w:u w:val="single"/>
                </w:rPr>
                <w:t xml:space="preserve">Process Modeling and Public Value: Performance Measurement for Emergency Assistance Services?</w:t>
              </w:r>
            </w:hyperlink>
          </w:p>
          <w:p>
            <w:pPr/>
            <w:hyperlink r:id="rId52" w:history="1">
              <w:r>
                <w:rPr>
                  <w:color w:val="#410a8c"/>
                  <w:u w:val="single"/>
                </w:rPr>
                <w:t xml:space="preserve">Claude Rochet</w:t>
              </w:r>
            </w:hyperlink>
            <w:r>
              <w:rPr/>
              <w:t xml:space="preserve">,</w:t>
            </w:r>
            <w:hyperlink r:id="rId15" w:history="1">
              <w:r>
                <w:rPr>
                  <w:color w:val="#410a8c"/>
                  <w:u w:val="single"/>
                </w:rPr>
                <w:t xml:space="preserve">Anaïs Saint Jonsson</w:t>
              </w:r>
            </w:hyperlink>
            <w:r>
              <w:rPr/>
              <w:t xml:space="preserve">,</w:t>
            </w:r>
            <w:hyperlink r:id="rId14" w:history="1">
              <w:r>
                <w:rPr>
                  <w:color w:val="#410a8c"/>
                  <w:u w:val="single"/>
                </w:rPr>
                <w:t xml:space="preserve">Bruno Tiberghien</w:t>
              </w:r>
            </w:hyperlink>
            <w:r>
              <w:rPr/>
              <w:t xml:space="preserve">,</w:t>
            </w:r>
            <w:hyperlink r:id="rId48" w:history="1">
              <w:r>
                <w:rPr>
                  <w:color w:val="#410a8c"/>
                  <w:u w:val="single"/>
                </w:rPr>
                <w:t xml:space="preserve">Philippe Agopian</w:t>
              </w:r>
            </w:hyperlink>
            <w:r>
              <w:rPr/>
              <w:t xml:space="preserve">,</w:t>
            </w:r>
            <w:hyperlink r:id="rId53" w:history="1">
              <w:r>
                <w:rPr>
                  <w:color w:val="#410a8c"/>
                  <w:u w:val="single"/>
                </w:rPr>
                <w:t xml:space="preserve">Catherine Paris-Laporte</w:t>
              </w:r>
            </w:hyperlink>
            <w:r>
              <w:rPr/>
              <w:t xml:space="preserve">et al.</w:t>
            </w:r>
          </w:p>
          <w:p>
            <w:pPr/>
            <w:r>
              <w:rPr>
                <w:i w:val="1"/>
                <w:iCs w:val="1"/>
              </w:rPr>
              <w:t xml:space="preserve">International Business Research</w:t>
            </w:r>
            <w:r>
              <w:rPr/>
              <w:t xml:space="preserve">, 2013, 6 (2), </w:t>
            </w:r>
            <w:hyperlink r:id="rId54" w:history="1">
              <w:r>
                <w:rPr>
                  <w:color w:val="#410a8c"/>
                  <w:u w:val="single"/>
                </w:rPr>
                <w:t xml:space="preserve">⟨10.5539/ibr.v6n2p137⟩</w:t>
              </w:r>
            </w:hyperlink>
          </w:p>
          <w:p>
            <w:pPr/>
            <w:r>
              <w:rPr/>
              <w:t xml:space="preserve">Article dans une revue</w:t>
            </w:r>
          </w:p>
          <w:p>
            <w:pPr/>
            <w:hyperlink r:id="rId51" w:history="1">
              <w:r>
                <w:rPr>
                  <w:color w:val="#410a8c"/>
                  <w:u w:val="single"/>
                </w:rPr>
                <w:t xml:space="preserve">hal-01807525v1</w:t>
              </w:r>
            </w:hyperlink>
          </w:p>
        </w:tc>
      </w:tr>
      <w:tr>
        <w:trPr/>
        <w:tc>
          <w:tcPr>
            <w:noWrap/>
          </w:tcPr>
          <w:p>
            <w:pPr>
              <w:spacing w:after="200"/>
            </w:pPr>
            <w:hyperlink r:id="rId55" w:history="1">
              <w:r>
                <w:rPr>
                  <w:color w:val="1e198e"/>
                  <w:b w:val="1"/>
                  <w:bCs w:val="1"/>
                  <w:u w:val="single"/>
                </w:rPr>
                <w:t xml:space="preserve">Governance of inherently dangerous territories: strategies of adaptation and perspectives of evolution</w:t>
              </w:r>
            </w:hyperlink>
          </w:p>
          <w:p>
            <w:pPr/>
            <w:hyperlink r:id="rId14" w:history="1">
              <w:r>
                <w:rPr>
                  <w:color w:val="#410a8c"/>
                  <w:u w:val="single"/>
                </w:rPr>
                <w:t xml:space="preserve">Bruno Tiberghien</w:t>
              </w:r>
            </w:hyperlink>
            <w:r>
              <w:rPr/>
              <w:t xml:space="preserve">,</w:t>
            </w:r>
            <w:hyperlink r:id="rId56" w:history="1">
              <w:r>
                <w:rPr>
                  <w:color w:val="#410a8c"/>
                  <w:u w:val="single"/>
                </w:rPr>
                <w:t xml:space="preserve">Christophe Alaux</w:t>
              </w:r>
            </w:hyperlink>
          </w:p>
          <w:p>
            <w:pPr/>
            <w:r>
              <w:rPr>
                <w:i w:val="1"/>
                <w:iCs w:val="1"/>
              </w:rPr>
              <w:t xml:space="preserve">International Journal of Sustainable Strategic Management</w:t>
            </w:r>
            <w:r>
              <w:rPr/>
              <w:t xml:space="preserve">, 2010, 2 (1), </w:t>
            </w:r>
            <w:hyperlink r:id="rId57" w:history="1">
              <w:r>
                <w:rPr>
                  <w:color w:val="#410a8c"/>
                  <w:u w:val="single"/>
                </w:rPr>
                <w:t xml:space="preserve">⟨10.1504/IJSSM.2010.032166⟩</w:t>
              </w:r>
            </w:hyperlink>
          </w:p>
          <w:p>
            <w:pPr/>
            <w:r>
              <w:rPr/>
              <w:t xml:space="preserve">Article dans une revue</w:t>
            </w:r>
          </w:p>
          <w:p>
            <w:pPr/>
            <w:hyperlink r:id="rId55" w:history="1">
              <w:r>
                <w:rPr>
                  <w:color w:val="#410a8c"/>
                  <w:u w:val="single"/>
                </w:rPr>
                <w:t xml:space="preserve">hal-01807590v1</w:t>
              </w:r>
            </w:hyperlink>
          </w:p>
        </w:tc>
      </w:tr>
      <w:tr>
        <w:trPr/>
        <w:tc>
          <w:tcPr>
            <w:noWrap/>
          </w:tcPr>
          <w:p>
            <w:pPr>
              <w:spacing w:after="200"/>
            </w:pPr>
            <w:hyperlink r:id="rId58" w:history="1">
              <w:r>
                <w:rPr>
                  <w:color w:val="1e198e"/>
                  <w:b w:val="1"/>
                  <w:bCs w:val="1"/>
                  <w:u w:val="single"/>
                </w:rPr>
                <w:t xml:space="preserve">Les territoires à dangerosité inhérente : un domaine d’extension des théories sur la fiabilité organisationnelle?</w:t>
              </w:r>
            </w:hyperlink>
          </w:p>
          <w:p>
            <w:pPr/>
            <w:hyperlink r:id="rId14" w:history="1">
              <w:r>
                <w:rPr>
                  <w:color w:val="#410a8c"/>
                  <w:u w:val="single"/>
                </w:rPr>
                <w:t xml:space="preserve">Bruno Tiberghien</w:t>
              </w:r>
            </w:hyperlink>
          </w:p>
          <w:p>
            <w:pPr/>
            <w:r>
              <w:rPr>
                <w:i w:val="1"/>
                <w:iCs w:val="1"/>
              </w:rPr>
              <w:t xml:space="preserve">Télescope : Stratégie, Management public et Performance des organisations de l’État [Anciennement : Revue d'analyse comparée en administration publique]</w:t>
            </w:r>
            <w:r>
              <w:rPr/>
              <w:t xml:space="preserve">, 2010</w:t>
            </w:r>
          </w:p>
          <w:p>
            <w:pPr/>
            <w:r>
              <w:rPr/>
              <w:t xml:space="preserve">Article dans une revue</w:t>
            </w:r>
          </w:p>
          <w:p>
            <w:pPr/>
            <w:hyperlink r:id="rId58" w:history="1">
              <w:r>
                <w:rPr>
                  <w:color w:val="#410a8c"/>
                  <w:u w:val="single"/>
                </w:rPr>
                <w:t xml:space="preserve">hal-01807593v1</w:t>
              </w:r>
            </w:hyperlink>
          </w:p>
        </w:tc>
      </w:tr>
      <w:tr>
        <w:trPr/>
        <w:tc>
          <w:tcPr>
            <w:noWrap/>
          </w:tcPr>
          <w:p>
            <w:pPr>
              <w:spacing w:after="200"/>
            </w:pPr>
            <w:hyperlink r:id="rId59" w:history="1">
              <w:r>
                <w:rPr>
                  <w:color w:val="1e198e"/>
                  <w:b w:val="1"/>
                  <w:bCs w:val="1"/>
                  <w:u w:val="single"/>
                </w:rPr>
                <w:t xml:space="preserve">Management des services publics et pilotage de la performance : vision en contre-plongée de la Loi d’Orientation sur les Lois de Finance Le cas français des Services Départementaux d’Incendie et de Secours (SDIS)</w:t>
              </w:r>
            </w:hyperlink>
          </w:p>
          <w:p>
            <w:pPr/>
            <w:hyperlink r:id="rId52" w:history="1">
              <w:r>
                <w:rPr>
                  <w:color w:val="#410a8c"/>
                  <w:u w:val="single"/>
                </w:rPr>
                <w:t xml:space="preserve">Claude Rochet</w:t>
              </w:r>
            </w:hyperlink>
            <w:r>
              <w:rPr/>
              <w:t xml:space="preserve">,</w:t>
            </w:r>
            <w:hyperlink r:id="rId60" w:history="1">
              <w:r>
                <w:rPr>
                  <w:color w:val="#410a8c"/>
                  <w:u w:val="single"/>
                </w:rPr>
                <w:t xml:space="preserve">Olivier Keramidas</w:t>
              </w:r>
            </w:hyperlink>
            <w:r>
              <w:rPr/>
              <w:t xml:space="preserve">,</w:t>
            </w:r>
            <w:hyperlink r:id="rId14" w:history="1">
              <w:r>
                <w:rPr>
                  <w:color w:val="#410a8c"/>
                  <w:u w:val="single"/>
                </w:rPr>
                <w:t xml:space="preserve">Bruno Tiberghien</w:t>
              </w:r>
            </w:hyperlink>
            <w:r>
              <w:rPr/>
              <w:t xml:space="preserve">,</w:t>
            </w:r>
            <w:hyperlink r:id="rId48" w:history="1">
              <w:r>
                <w:rPr>
                  <w:color w:val="#410a8c"/>
                  <w:u w:val="single"/>
                </w:rPr>
                <w:t xml:space="preserve">Philippe Agopian</w:t>
              </w:r>
            </w:hyperlink>
            <w:r>
              <w:rPr/>
              <w:t xml:space="preserve">,</w:t>
            </w:r>
            <w:hyperlink r:id="rId53" w:history="1">
              <w:r>
                <w:rPr>
                  <w:color w:val="#410a8c"/>
                  <w:u w:val="single"/>
                </w:rPr>
                <w:t xml:space="preserve">Catherine Paris-Laporte</w:t>
              </w:r>
            </w:hyperlink>
          </w:p>
          <w:p>
            <w:pPr/>
            <w:r>
              <w:rPr>
                <w:i w:val="1"/>
                <w:iCs w:val="1"/>
              </w:rPr>
              <w:t xml:space="preserve">Pyramides : Revue du Centre d'études et de recherches en administration publique</w:t>
            </w:r>
            <w:r>
              <w:rPr/>
              <w:t xml:space="preserve">, 2010</w:t>
            </w:r>
          </w:p>
          <w:p>
            <w:pPr/>
            <w:r>
              <w:rPr/>
              <w:t xml:space="preserve">Article dans une revue</w:t>
            </w:r>
          </w:p>
          <w:p>
            <w:pPr/>
            <w:hyperlink r:id="rId59" w:history="1">
              <w:r>
                <w:rPr>
                  <w:color w:val="#410a8c"/>
                  <w:u w:val="single"/>
                </w:rPr>
                <w:t xml:space="preserve">hal-01807595v1</w:t>
              </w:r>
            </w:hyperlink>
          </w:p>
        </w:tc>
      </w:tr>
      <w:tr>
        <w:trPr/>
        <w:tc>
          <w:tcPr>
            <w:noWrap/>
          </w:tcPr>
          <w:p>
            <w:pPr>
              <w:spacing w:after="200"/>
            </w:pPr>
            <w:hyperlink r:id="rId61" w:history="1">
              <w:r>
                <w:rPr>
                  <w:color w:val="1e198e"/>
                  <w:b w:val="1"/>
                  <w:bCs w:val="1"/>
                  <w:u w:val="single"/>
                </w:rPr>
                <w:t xml:space="preserve">Fiabilité organisationnelle et maîtrise de la tension entre contrôle et écoute dans la gestion des incendies de forêt : approche comparée France/États-Unis</w:t>
              </w:r>
            </w:hyperlink>
          </w:p>
          <w:p>
            <w:pPr/>
            <w:hyperlink r:id="rId62" w:history="1">
              <w:r>
                <w:rPr>
                  <w:color w:val="#410a8c"/>
                  <w:u w:val="single"/>
                </w:rPr>
                <w:t xml:space="preserve">R Vidal</w:t>
              </w:r>
            </w:hyperlink>
            <w:r>
              <w:rPr/>
              <w:t xml:space="preserve">,</w:t>
            </w:r>
            <w:hyperlink r:id="rId63" w:history="1">
              <w:r>
                <w:rPr>
                  <w:color w:val="#410a8c"/>
                  <w:u w:val="single"/>
                </w:rPr>
                <w:t xml:space="preserve">Charlène Arnaud</w:t>
              </w:r>
            </w:hyperlink>
            <w:r>
              <w:rPr/>
              <w:t xml:space="preserve">,</w:t>
            </w:r>
            <w:hyperlink r:id="rId14" w:history="1">
              <w:r>
                <w:rPr>
                  <w:color w:val="#410a8c"/>
                  <w:u w:val="single"/>
                </w:rPr>
                <w:t xml:space="preserve">Bruno Tiberghien</w:t>
              </w:r>
            </w:hyperlink>
          </w:p>
          <w:p>
            <w:pPr/>
            <w:r>
              <w:rPr>
                <w:i w:val="1"/>
                <w:iCs w:val="1"/>
              </w:rPr>
              <w:t xml:space="preserve">Télescope : Stratégie, Management public et Performance des organisations de l’État [Anciennement : Revue d'analyse comparée en administration publique]</w:t>
            </w:r>
            <w:r>
              <w:rPr/>
              <w:t xml:space="preserve">, 2010</w:t>
            </w:r>
          </w:p>
          <w:p>
            <w:pPr/>
            <w:r>
              <w:rPr/>
              <w:t xml:space="preserve">Article dans une revue</w:t>
            </w:r>
          </w:p>
          <w:p>
            <w:pPr/>
            <w:hyperlink r:id="rId61" w:history="1">
              <w:r>
                <w:rPr>
                  <w:color w:val="#410a8c"/>
                  <w:u w:val="single"/>
                </w:rPr>
                <w:t xml:space="preserve">hal-01807591v1</w:t>
              </w:r>
            </w:hyperlink>
          </w:p>
        </w:tc>
      </w:tr>
      <w:tr>
        <w:trPr/>
        <w:tc>
          <w:tcPr>
            <w:noWrap/>
          </w:tcPr>
          <w:p>
            <w:pPr>
              <w:spacing w:after="200"/>
            </w:pPr>
            <w:hyperlink r:id="rId64" w:history="1">
              <w:r>
                <w:rPr>
                  <w:color w:val="1e198e"/>
                  <w:b w:val="1"/>
                  <w:bCs w:val="1"/>
                  <w:u w:val="single"/>
                </w:rPr>
                <w:t xml:space="preserve">Restructuring of a civic authority responsible for environmental issues</w:t>
              </w:r>
            </w:hyperlink>
          </w:p>
          <w:p>
            <w:pPr/>
            <w:hyperlink r:id="rId14" w:history="1">
              <w:r>
                <w:rPr>
                  <w:color w:val="#410a8c"/>
                  <w:u w:val="single"/>
                </w:rPr>
                <w:t xml:space="preserve">Bruno Tiberghien</w:t>
              </w:r>
            </w:hyperlink>
          </w:p>
          <w:p>
            <w:pPr/>
            <w:r>
              <w:rPr>
                <w:i w:val="1"/>
                <w:iCs w:val="1"/>
              </w:rPr>
              <w:t xml:space="preserve">International Journal of Environmental Technology and Management</w:t>
            </w:r>
            <w:r>
              <w:rPr/>
              <w:t xml:space="preserve">, 2009, 10 (3/4), </w:t>
            </w:r>
            <w:hyperlink r:id="rId65" w:history="1">
              <w:r>
                <w:rPr>
                  <w:color w:val="#410a8c"/>
                  <w:u w:val="single"/>
                </w:rPr>
                <w:t xml:space="preserve">⟨10.1504/IJETM.2009.023741⟩</w:t>
              </w:r>
            </w:hyperlink>
          </w:p>
          <w:p>
            <w:pPr/>
            <w:r>
              <w:rPr/>
              <w:t xml:space="preserve">Article dans une revue</w:t>
            </w:r>
          </w:p>
          <w:p>
            <w:pPr/>
            <w:hyperlink r:id="rId64" w:history="1">
              <w:r>
                <w:rPr>
                  <w:color w:val="#410a8c"/>
                  <w:u w:val="single"/>
                </w:rPr>
                <w:t xml:space="preserve">hal-01807588v1</w:t>
              </w:r>
            </w:hyperlink>
          </w:p>
        </w:tc>
      </w:tr>
      <w:tr>
        <w:trPr/>
        <w:tc>
          <w:tcPr>
            <w:noWrap/>
          </w:tcPr>
          <w:p>
            <w:pPr>
              <w:spacing w:after="200"/>
            </w:pPr>
            <w:hyperlink r:id="rId66" w:history="1">
              <w:r>
                <w:rPr>
                  <w:color w:val="1e198e"/>
                  <w:b w:val="1"/>
                  <w:bCs w:val="1"/>
                  <w:u w:val="single"/>
                </w:rPr>
                <w:t xml:space="preserve">Réflexion sur la finalité des Systèmes de Gouvernance d’Entreprises et leur convergence</w:t>
              </w:r>
            </w:hyperlink>
          </w:p>
          <w:p>
            <w:pPr/>
            <w:hyperlink r:id="rId29" w:history="1">
              <w:r>
                <w:rPr>
                  <w:color w:val="#410a8c"/>
                  <w:u w:val="single"/>
                </w:rPr>
                <w:t xml:space="preserve">Céline Du Boys</w:t>
              </w:r>
            </w:hyperlink>
            <w:r>
              <w:rPr/>
              <w:t xml:space="preserve">,</w:t>
            </w:r>
            <w:hyperlink r:id="rId14" w:history="1">
              <w:r>
                <w:rPr>
                  <w:color w:val="#410a8c"/>
                  <w:u w:val="single"/>
                </w:rPr>
                <w:t xml:space="preserve">Bruno Tiberghien</w:t>
              </w:r>
            </w:hyperlink>
          </w:p>
          <w:p>
            <w:pPr/>
            <w:r>
              <w:rPr>
                <w:i w:val="1"/>
                <w:iCs w:val="1"/>
              </w:rPr>
              <w:t xml:space="preserve">STUDIA UNIVERSITATIS PETRU MAIOR SERIES OECONOMICA</w:t>
            </w:r>
            <w:r>
              <w:rPr/>
              <w:t xml:space="preserve">, 2009</w:t>
            </w:r>
          </w:p>
          <w:p>
            <w:pPr/>
            <w:r>
              <w:rPr/>
              <w:t xml:space="preserve">Article dans une revue</w:t>
            </w:r>
          </w:p>
          <w:p>
            <w:pPr/>
            <w:hyperlink r:id="rId66" w:history="1">
              <w:r>
                <w:rPr>
                  <w:color w:val="#410a8c"/>
                  <w:u w:val="single"/>
                </w:rPr>
                <w:t xml:space="preserve">hal-01807589v1</w:t>
              </w:r>
            </w:hyperlink>
          </w:p>
        </w:tc>
      </w:tr>
      <w:tr>
        <w:trPr/>
        <w:tc>
          <w:tcPr>
            <w:noWrap/>
          </w:tcPr>
          <w:p>
            <w:pPr>
              <w:spacing w:after="200"/>
            </w:pPr>
            <w:hyperlink r:id="rId67" w:history="1">
              <w:r>
                <w:rPr>
                  <w:color w:val="1e198e"/>
                  <w:b w:val="1"/>
                  <w:bCs w:val="1"/>
                  <w:u w:val="single"/>
                </w:rPr>
                <w:t xml:space="preserve">La gouvernance des territoires à dangerosité inhérente : stratégies d’adaptation et perspectives d’évolution</w:t>
              </w:r>
            </w:hyperlink>
          </w:p>
          <w:p>
            <w:pPr/>
            <w:hyperlink r:id="rId14" w:history="1">
              <w:r>
                <w:rPr>
                  <w:color w:val="#410a8c"/>
                  <w:u w:val="single"/>
                </w:rPr>
                <w:t xml:space="preserve">Bruno Tiberghien</w:t>
              </w:r>
            </w:hyperlink>
          </w:p>
          <w:p>
            <w:pPr/>
            <w:r>
              <w:rPr>
                <w:i w:val="1"/>
                <w:iCs w:val="1"/>
              </w:rPr>
              <w:t xml:space="preserve">Géographie, Économie, Société</w:t>
            </w:r>
            <w:r>
              <w:rPr/>
              <w:t xml:space="preserve">, 2009</w:t>
            </w:r>
          </w:p>
          <w:p>
            <w:pPr/>
            <w:r>
              <w:rPr/>
              <w:t xml:space="preserve">Article dans une revue</w:t>
            </w:r>
          </w:p>
          <w:p>
            <w:pPr/>
            <w:hyperlink r:id="rId67" w:history="1">
              <w:r>
                <w:rPr>
                  <w:color w:val="#410a8c"/>
                  <w:u w:val="single"/>
                </w:rPr>
                <w:t xml:space="preserve">hal-01807586v1</w:t>
              </w:r>
            </w:hyperlink>
          </w:p>
        </w:tc>
      </w:tr>
      <w:tr>
        <w:trPr/>
        <w:tc>
          <w:tcPr>
            <w:noWrap/>
          </w:tcPr>
          <w:p>
            <w:pPr>
              <w:spacing w:after="200"/>
            </w:pPr>
            <w:hyperlink r:id="rId68" w:history="1">
              <w:r>
                <w:rPr>
                  <w:color w:val="1e198e"/>
                  <w:b w:val="1"/>
                  <w:bCs w:val="1"/>
                  <w:u w:val="single"/>
                </w:rPr>
                <w:t xml:space="preserve">Gouvernance territoriale et gestion des risques naturels : le management des territoires à dangerosité inhérente</w:t>
              </w:r>
            </w:hyperlink>
          </w:p>
          <w:p>
            <w:pPr/>
            <w:hyperlink r:id="rId14" w:history="1">
              <w:r>
                <w:rPr>
                  <w:color w:val="#410a8c"/>
                  <w:u w:val="single"/>
                </w:rPr>
                <w:t xml:space="preserve">Bruno Tiberghien</w:t>
              </w:r>
            </w:hyperlink>
          </w:p>
          <w:p>
            <w:pPr/>
            <w:r>
              <w:rPr>
                <w:i w:val="1"/>
                <w:iCs w:val="1"/>
              </w:rPr>
              <w:t xml:space="preserve">Vie et Sciences de l'Entreprise</w:t>
            </w:r>
            <w:r>
              <w:rPr/>
              <w:t xml:space="preserve">, 2008, 178 (1), </w:t>
            </w:r>
            <w:hyperlink r:id="rId69" w:history="1">
              <w:r>
                <w:rPr>
                  <w:color w:val="#410a8c"/>
                  <w:u w:val="single"/>
                </w:rPr>
                <w:t xml:space="preserve">⟨10.3917/vse.178.0076⟩</w:t>
              </w:r>
            </w:hyperlink>
          </w:p>
          <w:p>
            <w:pPr/>
            <w:r>
              <w:rPr/>
              <w:t xml:space="preserve">Article dans une revue</w:t>
            </w:r>
          </w:p>
          <w:p>
            <w:pPr/>
            <w:hyperlink r:id="rId68" w:history="1">
              <w:r>
                <w:rPr>
                  <w:color w:val="#410a8c"/>
                  <w:u w:val="single"/>
                </w:rPr>
                <w:t xml:space="preserve">hal-01807584v1</w:t>
              </w:r>
            </w:hyperlink>
          </w:p>
        </w:tc>
      </w:tr>
      <w:tr>
        <w:trPr/>
        <w:tc>
          <w:tcPr>
            <w:noWrap/>
          </w:tcPr>
          <w:p>
            <w:pPr>
              <w:spacing w:after="200"/>
            </w:pPr>
            <w:hyperlink r:id="rId70" w:history="1">
              <w:r>
                <w:rPr>
                  <w:color w:val="1e198e"/>
                  <w:b w:val="1"/>
                  <w:bCs w:val="1"/>
                  <w:u w:val="single"/>
                </w:rPr>
                <w:t xml:space="preserve">The governance of contractual relationship: between regulation of the public action and search for performance</w:t>
              </w:r>
            </w:hyperlink>
          </w:p>
          <w:p>
            <w:pPr/>
            <w:hyperlink r:id="rId71" w:history="1">
              <w:r>
                <w:rPr>
                  <w:color w:val="#410a8c"/>
                  <w:u w:val="single"/>
                </w:rPr>
                <w:t xml:space="preserve">Marcel Guenoun</w:t>
              </w:r>
            </w:hyperlink>
            <w:r>
              <w:rPr/>
              <w:t xml:space="preserve">,</w:t>
            </w:r>
            <w:hyperlink r:id="rId14" w:history="1">
              <w:r>
                <w:rPr>
                  <w:color w:val="#410a8c"/>
                  <w:u w:val="single"/>
                </w:rPr>
                <w:t xml:space="preserve">Bruno Tiberghien</w:t>
              </w:r>
            </w:hyperlink>
          </w:p>
          <w:p>
            <w:pPr/>
            <w:r>
              <w:rPr>
                <w:i w:val="1"/>
                <w:iCs w:val="1"/>
              </w:rPr>
              <w:t xml:space="preserve">International Journal of Public Sector Management</w:t>
            </w:r>
            <w:r>
              <w:rPr/>
              <w:t xml:space="preserve">, 2007, 1 (1), </w:t>
            </w:r>
            <w:hyperlink r:id="rId72" w:history="1">
              <w:r>
                <w:rPr>
                  <w:color w:val="#410a8c"/>
                  <w:u w:val="single"/>
                </w:rPr>
                <w:t xml:space="preserve">⟨10.1504/IJPSPM.2007.013836⟩</w:t>
              </w:r>
            </w:hyperlink>
          </w:p>
          <w:p>
            <w:pPr/>
            <w:r>
              <w:rPr/>
              <w:t xml:space="preserve">Article dans une revue</w:t>
            </w:r>
          </w:p>
          <w:p>
            <w:pPr/>
            <w:hyperlink r:id="rId70" w:history="1">
              <w:r>
                <w:rPr>
                  <w:color w:val="#410a8c"/>
                  <w:u w:val="single"/>
                </w:rPr>
                <w:t xml:space="preserve">hal-01807585v1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Les défis de la concertation en matière de gestion forestière : le Cas des Dentelles de Montmirail</w:t>
              </w:r>
            </w:hyperlink>
          </w:p>
          <w:p>
            <w:pPr/>
            <w:hyperlink r:id="rId74" w:history="1">
              <w:r>
                <w:rPr>
                  <w:color w:val="#410a8c"/>
                  <w:u w:val="single"/>
                </w:rPr>
                <w:t xml:space="preserve">Julie Cardi</w:t>
              </w:r>
            </w:hyperlink>
            <w:r>
              <w:rPr/>
              <w:t xml:space="preserve">,</w:t>
            </w:r>
            <w:hyperlink r:id="rId19" w:history="1">
              <w:r>
                <w:rPr>
                  <w:color w:val="#410a8c"/>
                  <w:u w:val="single"/>
                </w:rPr>
                <w:t xml:space="preserve">Solange Hernandez</w:t>
              </w:r>
            </w:hyperlink>
            <w:r>
              <w:rPr/>
              <w:t xml:space="preserve">,</w:t>
            </w:r>
            <w:hyperlink r:id="rId75" w:history="1">
              <w:r>
                <w:rPr>
                  <w:color w:val="#410a8c"/>
                  <w:u w:val="single"/>
                </w:rPr>
                <w:t xml:space="preserve">Emmanuelle Moustier</w:t>
              </w:r>
            </w:hyperlink>
            <w:r>
              <w:rPr/>
              <w:t xml:space="preserve">,</w:t>
            </w:r>
            <w:hyperlink r:id="rId15" w:history="1">
              <w:r>
                <w:rPr>
                  <w:color w:val="#410a8c"/>
                  <w:u w:val="single"/>
                </w:rPr>
                <w:t xml:space="preserve">Anaïs Saint Jonsson</w:t>
              </w:r>
            </w:hyperlink>
            <w:r>
              <w:rPr/>
              <w:t xml:space="preserve">,</w:t>
            </w:r>
            <w:hyperlink r:id="rId38" w:history="1">
              <w:r>
                <w:rPr>
                  <w:color w:val="#410a8c"/>
                  <w:u w:val="single"/>
                </w:rPr>
                <w:t xml:space="preserve">Tiberghien B.</w:t>
              </w:r>
            </w:hyperlink>
            <w:r>
              <w:rPr/>
              <w:t xml:space="preserve">et al.</w:t>
            </w:r>
          </w:p>
          <w:p>
            <w:pPr/>
            <w:r>
              <w:rPr>
                <w:i w:val="1"/>
                <w:iCs w:val="1"/>
              </w:rPr>
              <w:t xml:space="preserve">AIRMAP 2025 : Le management public responsable et intégré - entre tradition et innovation</w:t>
            </w:r>
            <w:r>
              <w:rPr/>
              <w:t xml:space="preserve">, Association Internationale de Management Public (AIRMAP); Université Versaille-Saint-Quentin, Jun 2025, Saint-quentin-en-Yvelines, France</w:t>
            </w:r>
          </w:p>
          <w:p>
            <w:pPr/>
            <w:r>
              <w:rPr/>
              <w:t xml:space="preserve">Communication dans un congrès</w:t>
            </w:r>
          </w:p>
          <w:p>
            <w:pPr/>
            <w:hyperlink r:id="rId73" w:history="1">
              <w:r>
                <w:rPr>
                  <w:color w:val="#410a8c"/>
                  <w:u w:val="single"/>
                </w:rPr>
                <w:t xml:space="preserve">hal-05404753v1</w:t>
              </w:r>
            </w:hyperlink>
          </w:p>
        </w:tc>
      </w:tr>
      <w:tr>
        <w:trPr/>
        <w:tc>
          <w:tcPr>
            <w:noWrap/>
          </w:tcPr>
          <w:p>
            <w:pPr>
              <w:spacing w:after="200"/>
            </w:pPr>
            <w:hyperlink r:id="rId76" w:history="1">
              <w:r>
                <w:rPr>
                  <w:color w:val="1e198e"/>
                  <w:b w:val="1"/>
                  <w:bCs w:val="1"/>
                  <w:u w:val="single"/>
                </w:rPr>
                <w:t xml:space="preserve">Recherches sur la nature et les causes des risques des nations</w:t>
              </w:r>
            </w:hyperlink>
          </w:p>
          <w:p>
            <w:pPr/>
            <w:hyperlink r:id="rId14" w:history="1">
              <w:r>
                <w:rPr>
                  <w:color w:val="#410a8c"/>
                  <w:u w:val="single"/>
                </w:rPr>
                <w:t xml:space="preserve">Bruno Tiberghien</w:t>
              </w:r>
            </w:hyperlink>
            <w:r>
              <w:rPr/>
              <w:t xml:space="preserve">,</w:t>
            </w:r>
            <w:hyperlink r:id="rId26" w:history="1">
              <w:r>
                <w:rPr>
                  <w:color w:val="#410a8c"/>
                  <w:u w:val="single"/>
                </w:rPr>
                <w:t xml:space="preserve">Emil Turc</w:t>
              </w:r>
            </w:hyperlink>
            <w:r>
              <w:rPr/>
              <w:t xml:space="preserve">,</w:t>
            </w:r>
            <w:hyperlink r:id="rId19" w:history="1">
              <w:r>
                <w:rPr>
                  <w:color w:val="#410a8c"/>
                  <w:u w:val="single"/>
                </w:rPr>
                <w:t xml:space="preserve">Solange Hernandez</w:t>
              </w:r>
            </w:hyperlink>
          </w:p>
          <w:p>
            <w:pPr/>
            <w:r>
              <w:rPr>
                <w:i w:val="1"/>
                <w:iCs w:val="1"/>
              </w:rPr>
              <w:t xml:space="preserve">Journée d’hommage au Professeur Robert le Duff Vendredi 11 octobre 2024, IAE de Caen</w:t>
            </w:r>
            <w:r>
              <w:rPr/>
              <w:t xml:space="preserve">, IAE de Caen, Oct 2024, Caen, France</w:t>
            </w:r>
          </w:p>
          <w:p>
            <w:pPr/>
            <w:r>
              <w:rPr/>
              <w:t xml:space="preserve">Communication dans un congrès</w:t>
            </w:r>
          </w:p>
          <w:p>
            <w:pPr/>
            <w:hyperlink r:id="rId76" w:history="1">
              <w:r>
                <w:rPr>
                  <w:color w:val="#410a8c"/>
                  <w:u w:val="single"/>
                </w:rPr>
                <w:t xml:space="preserve">hal-04948134v1</w:t>
              </w:r>
            </w:hyperlink>
          </w:p>
        </w:tc>
      </w:tr>
      <w:tr>
        <w:trPr/>
        <w:tc>
          <w:tcPr>
            <w:noWrap/>
          </w:tcPr>
          <w:p>
            <w:pPr>
              <w:spacing w:after="200"/>
            </w:pPr>
            <w:hyperlink r:id="rId77" w:history="1">
              <w:r>
                <w:rPr>
                  <w:color w:val="1e198e"/>
                  <w:b w:val="1"/>
                  <w:bCs w:val="1"/>
                  <w:u w:val="single"/>
                </w:rPr>
                <w:t xml:space="preserve">Capturing institutional change dynamics in public policy fields: a realist literature review on institutional work</w:t>
              </w:r>
            </w:hyperlink>
          </w:p>
          <w:p>
            <w:pPr/>
            <w:hyperlink r:id="rId78" w:history="1">
              <w:r>
                <w:rPr>
                  <w:color w:val="#410a8c"/>
                  <w:u w:val="single"/>
                </w:rPr>
                <w:t xml:space="preserve">Santiago Rodriguez-Tabarquino -</w:t>
              </w:r>
            </w:hyperlink>
            <w:r>
              <w:rPr/>
              <w:t xml:space="preserve">,</w:t>
            </w:r>
            <w:hyperlink r:id="rId19" w:history="1">
              <w:r>
                <w:rPr>
                  <w:color w:val="#410a8c"/>
                  <w:u w:val="single"/>
                </w:rPr>
                <w:t xml:space="preserve">Solange Hernandez</w:t>
              </w:r>
            </w:hyperlink>
            <w:r>
              <w:rPr/>
              <w:t xml:space="preserve">,</w:t>
            </w:r>
            <w:hyperlink r:id="rId34" w:history="1">
              <w:r>
                <w:rPr>
                  <w:color w:val="#410a8c"/>
                  <w:u w:val="single"/>
                </w:rPr>
                <w:t xml:space="preserve">Tiberghien Bruno</w:t>
              </w:r>
            </w:hyperlink>
          </w:p>
          <w:p>
            <w:pPr/>
            <w:r>
              <w:rPr>
                <w:i w:val="1"/>
                <w:iCs w:val="1"/>
              </w:rPr>
              <w:t xml:space="preserve">13ème colloque de l'AIRMAP: Gestion publique: fractures et cohésion. Penser/panser les mots de notre société</w:t>
            </w:r>
            <w:r>
              <w:rPr/>
              <w:t xml:space="preserve">, ASSOCIATION INTERNATIONALE DE RECHERCHE EN MANAGEMENT PUBLIC (AIRMAP), Jun 2024, Amiens, France</w:t>
            </w:r>
          </w:p>
          <w:p>
            <w:pPr/>
            <w:r>
              <w:rPr/>
              <w:t xml:space="preserve">Communication dans un congrès</w:t>
            </w:r>
          </w:p>
          <w:p>
            <w:pPr/>
            <w:hyperlink r:id="rId77" w:history="1">
              <w:r>
                <w:rPr>
                  <w:color w:val="#410a8c"/>
                  <w:u w:val="single"/>
                </w:rPr>
                <w:t xml:space="preserve">hal-04647414v1</w:t>
              </w:r>
            </w:hyperlink>
          </w:p>
        </w:tc>
      </w:tr>
      <w:tr>
        <w:trPr/>
        <w:tc>
          <w:tcPr>
            <w:noWrap/>
          </w:tcPr>
          <w:p>
            <w:pPr>
              <w:spacing w:after="200"/>
            </w:pPr>
            <w:hyperlink r:id="rId79" w:history="1">
              <w:r>
                <w:rPr>
                  <w:color w:val="1e198e"/>
                  <w:b w:val="1"/>
                  <w:bCs w:val="1"/>
                  <w:u w:val="single"/>
                </w:rPr>
                <w:t xml:space="preserve">Tourisme durable et résilience des territoires face aux risques de catastrophes naturelles : quel rôle pour les labels « tourisme durable » ?</w:t>
              </w:r>
            </w:hyperlink>
          </w:p>
          <w:p>
            <w:pPr/>
            <w:hyperlink r:id="rId19" w:history="1">
              <w:r>
                <w:rPr>
                  <w:color w:val="#410a8c"/>
                  <w:u w:val="single"/>
                </w:rPr>
                <w:t xml:space="preserve">Solange Hernandez</w:t>
              </w:r>
            </w:hyperlink>
            <w:r>
              <w:rPr/>
              <w:t xml:space="preserve">,</w:t>
            </w:r>
            <w:hyperlink r:id="rId14" w:history="1">
              <w:r>
                <w:rPr>
                  <w:color w:val="#410a8c"/>
                  <w:u w:val="single"/>
                </w:rPr>
                <w:t xml:space="preserve">Bruno Tiberghien</w:t>
              </w:r>
            </w:hyperlink>
            <w:r>
              <w:rPr/>
              <w:t xml:space="preserve">,</w:t>
            </w:r>
            <w:hyperlink r:id="rId31" w:history="1">
              <w:r>
                <w:rPr>
                  <w:color w:val="#410a8c"/>
                  <w:u w:val="single"/>
                </w:rPr>
                <w:t xml:space="preserve">Jossou Markolf</w:t>
              </w:r>
            </w:hyperlink>
          </w:p>
          <w:p>
            <w:pPr/>
            <w:r>
              <w:rPr>
                <w:i w:val="1"/>
                <w:iCs w:val="1"/>
              </w:rPr>
              <w:t xml:space="preserve">3ème Colloque International sur l'Intelligence des Produits, des Marques et des Labels (COBLI)</w:t>
            </w:r>
            <w:r>
              <w:rPr/>
              <w:t xml:space="preserve">, Jun 2023, Angers, France</w:t>
            </w:r>
          </w:p>
          <w:p>
            <w:pPr/>
            <w:r>
              <w:rPr/>
              <w:t xml:space="preserve">Communication dans un congrès</w:t>
            </w:r>
          </w:p>
          <w:p>
            <w:pPr/>
            <w:hyperlink r:id="rId79" w:history="1">
              <w:r>
                <w:rPr>
                  <w:color w:val="#410a8c"/>
                  <w:u w:val="single"/>
                </w:rPr>
                <w:t xml:space="preserve">hal-04329994v1</w:t>
              </w:r>
            </w:hyperlink>
          </w:p>
        </w:tc>
      </w:tr>
      <w:tr>
        <w:trPr/>
        <w:tc>
          <w:tcPr>
            <w:noWrap/>
          </w:tcPr>
          <w:p>
            <w:pPr>
              <w:spacing w:after="200"/>
            </w:pPr>
            <w:hyperlink r:id="rId80" w:history="1">
              <w:r>
                <w:rPr>
                  <w:color w:val="1e198e"/>
                  <w:b w:val="1"/>
                  <w:bCs w:val="1"/>
                  <w:u w:val="single"/>
                </w:rPr>
                <w:t xml:space="preserve">Tourisme durable et résilience des territoires face aux risques de catastrophes naturelles : quel rôle pour les labels « tourisme durable » ?</w:t>
              </w:r>
            </w:hyperlink>
          </w:p>
          <w:p>
            <w:pPr/>
            <w:hyperlink r:id="rId36" w:history="1">
              <w:r>
                <w:rPr>
                  <w:color w:val="#410a8c"/>
                  <w:u w:val="single"/>
                </w:rPr>
                <w:t xml:space="preserve">Markolf Jossou</w:t>
              </w:r>
            </w:hyperlink>
            <w:r>
              <w:rPr/>
              <w:t xml:space="preserve">,</w:t>
            </w:r>
            <w:hyperlink r:id="rId19" w:history="1">
              <w:r>
                <w:rPr>
                  <w:color w:val="#410a8c"/>
                  <w:u w:val="single"/>
                </w:rPr>
                <w:t xml:space="preserve">Solange Hernandez</w:t>
              </w:r>
            </w:hyperlink>
            <w:r>
              <w:rPr/>
              <w:t xml:space="preserve">,</w:t>
            </w:r>
            <w:hyperlink r:id="rId14" w:history="1">
              <w:r>
                <w:rPr>
                  <w:color w:val="#410a8c"/>
                  <w:u w:val="single"/>
                </w:rPr>
                <w:t xml:space="preserve">Bruno Tiberghien</w:t>
              </w:r>
            </w:hyperlink>
          </w:p>
          <w:p>
            <w:pPr/>
            <w:r>
              <w:rPr>
                <w:i w:val="1"/>
                <w:iCs w:val="1"/>
              </w:rPr>
              <w:t xml:space="preserve">3ème Colloque International sur l'Intelligence des Produits, des Marques et des Labels (COBLI)</w:t>
            </w:r>
            <w:r>
              <w:rPr/>
              <w:t xml:space="preserve">, Université Catholique de l'Ouest (UCO), Jun 2023, Angers, France</w:t>
            </w:r>
          </w:p>
          <w:p>
            <w:pPr/>
            <w:r>
              <w:rPr/>
              <w:t xml:space="preserve">Communication dans un congrès</w:t>
            </w:r>
          </w:p>
          <w:p>
            <w:pPr/>
            <w:hyperlink r:id="rId80" w:history="1">
              <w:r>
                <w:rPr>
                  <w:color w:val="#410a8c"/>
                  <w:u w:val="single"/>
                </w:rPr>
                <w:t xml:space="preserve">hal-04795449v1</w:t>
              </w:r>
            </w:hyperlink>
          </w:p>
        </w:tc>
      </w:tr>
      <w:tr>
        <w:trPr/>
        <w:tc>
          <w:tcPr>
            <w:noWrap/>
          </w:tcPr>
          <w:p>
            <w:pPr>
              <w:spacing w:after="200"/>
            </w:pPr>
            <w:hyperlink r:id="rId81" w:history="1">
              <w:r>
                <w:rPr>
                  <w:color w:val="1e198e"/>
                  <w:b w:val="1"/>
                  <w:bCs w:val="1"/>
                  <w:u w:val="single"/>
                </w:rPr>
                <w:t xml:space="preserve">The emergence of cocreation logics within public administration: Roles of materiality in institutional work</w:t>
              </w:r>
            </w:hyperlink>
          </w:p>
          <w:p>
            <w:pPr/>
            <w:hyperlink r:id="rId13" w:history="1">
              <w:r>
                <w:rPr>
                  <w:color w:val="#410a8c"/>
                  <w:u w:val="single"/>
                </w:rPr>
                <w:t xml:space="preserve">Laurine Basse</w:t>
              </w:r>
            </w:hyperlink>
            <w:r>
              <w:rPr/>
              <w:t xml:space="preserve">,</w:t>
            </w:r>
            <w:hyperlink r:id="rId11" w:history="1">
              <w:r>
                <w:rPr>
                  <w:color w:val="#410a8c"/>
                  <w:u w:val="single"/>
                </w:rPr>
                <w:t xml:space="preserve">Magdalena Potz</w:t>
              </w:r>
            </w:hyperlink>
            <w:r>
              <w:rPr/>
              <w:t xml:space="preserve">,</w:t>
            </w:r>
            <w:hyperlink r:id="rId15" w:history="1">
              <w:r>
                <w:rPr>
                  <w:color w:val="#410a8c"/>
                  <w:u w:val="single"/>
                </w:rPr>
                <w:t xml:space="preserve">Anaïs Saint Jonsson</w:t>
              </w:r>
            </w:hyperlink>
            <w:r>
              <w:rPr/>
              <w:t xml:space="preserve">,</w:t>
            </w:r>
            <w:hyperlink r:id="rId12" w:history="1">
              <w:r>
                <w:rPr>
                  <w:color w:val="#410a8c"/>
                  <w:u w:val="single"/>
                </w:rPr>
                <w:t xml:space="preserve">Sarah Serval</w:t>
              </w:r>
            </w:hyperlink>
            <w:r>
              <w:rPr/>
              <w:t xml:space="preserve">,</w:t>
            </w:r>
            <w:hyperlink r:id="rId14" w:history="1">
              <w:r>
                <w:rPr>
                  <w:color w:val="#410a8c"/>
                  <w:u w:val="single"/>
                </w:rPr>
                <w:t xml:space="preserve">Bruno Tiberghien</w:t>
              </w:r>
            </w:hyperlink>
          </w:p>
          <w:p>
            <w:pPr/>
            <w:r>
              <w:rPr>
                <w:i w:val="1"/>
                <w:iCs w:val="1"/>
              </w:rPr>
              <w:t xml:space="preserve">10th ASPA Annual Conference</w:t>
            </w:r>
            <w:r>
              <w:rPr/>
              <w:t xml:space="preserve">, ASPA, Mar 2023, Online, France</w:t>
            </w:r>
          </w:p>
          <w:p>
            <w:pPr/>
            <w:r>
              <w:rPr/>
              <w:t xml:space="preserve">Communication dans un congrès</w:t>
            </w:r>
          </w:p>
          <w:p>
            <w:pPr/>
            <w:hyperlink r:id="rId81" w:history="1">
              <w:r>
                <w:rPr>
                  <w:color w:val="#410a8c"/>
                  <w:u w:val="single"/>
                </w:rPr>
                <w:t xml:space="preserve">hal-04106437v1</w:t>
              </w:r>
            </w:hyperlink>
          </w:p>
        </w:tc>
      </w:tr>
      <w:tr>
        <w:trPr/>
        <w:tc>
          <w:tcPr>
            <w:noWrap/>
          </w:tcPr>
          <w:p>
            <w:pPr>
              <w:spacing w:after="200"/>
            </w:pPr>
            <w:hyperlink r:id="rId82" w:history="1">
              <w:r>
                <w:rPr>
                  <w:color w:val="1e198e"/>
                  <w:b w:val="1"/>
                  <w:bCs w:val="1"/>
                  <w:u w:val="single"/>
                </w:rPr>
                <w:t xml:space="preserve">Ville intelligente et durabilité dans l'action publique. Mutualisation, superposition ou indifférence ? Le Cas du Bahreïn</w:t>
              </w:r>
            </w:hyperlink>
          </w:p>
          <w:p>
            <w:pPr/>
            <w:hyperlink r:id="rId19" w:history="1">
              <w:r>
                <w:rPr>
                  <w:color w:val="#410a8c"/>
                  <w:u w:val="single"/>
                </w:rPr>
                <w:t xml:space="preserve">Solange Hernandez</w:t>
              </w:r>
            </w:hyperlink>
            <w:r>
              <w:rPr/>
              <w:t xml:space="preserve">,</w:t>
            </w:r>
            <w:hyperlink r:id="rId18" w:history="1">
              <w:r>
                <w:rPr>
                  <w:color w:val="#410a8c"/>
                  <w:u w:val="single"/>
                </w:rPr>
                <w:t xml:space="preserve">Mohammed Chergui-Darif</w:t>
              </w:r>
            </w:hyperlink>
            <w:r>
              <w:rPr/>
              <w:t xml:space="preserve">,</w:t>
            </w:r>
            <w:hyperlink r:id="rId14" w:history="1">
              <w:r>
                <w:rPr>
                  <w:color w:val="#410a8c"/>
                  <w:u w:val="single"/>
                </w:rPr>
                <w:t xml:space="preserve">Bruno Tiberghien</w:t>
              </w:r>
            </w:hyperlink>
          </w:p>
          <w:p>
            <w:pPr/>
            <w:r>
              <w:rPr>
                <w:i w:val="1"/>
                <w:iCs w:val="1"/>
              </w:rPr>
              <w:t xml:space="preserve">XIIe Symposium international – Regards croisés sur les transformations de la gestion et des organisations publiques (édition 2021)</w:t>
            </w:r>
            <w:r>
              <w:rPr/>
              <w:t xml:space="preserve">, May 2022, Bruxelles, Belgique</w:t>
            </w:r>
          </w:p>
          <w:p>
            <w:pPr/>
            <w:r>
              <w:rPr/>
              <w:t xml:space="preserve">Communication dans un congrès</w:t>
            </w:r>
          </w:p>
          <w:p>
            <w:pPr/>
            <w:hyperlink r:id="rId82" w:history="1">
              <w:r>
                <w:rPr>
                  <w:color w:val="#410a8c"/>
                  <w:u w:val="single"/>
                </w:rPr>
                <w:t xml:space="preserve">hal-03969179v1</w:t>
              </w:r>
            </w:hyperlink>
          </w:p>
        </w:tc>
      </w:tr>
      <w:tr>
        <w:trPr/>
        <w:tc>
          <w:tcPr>
            <w:noWrap/>
          </w:tcPr>
          <w:p>
            <w:pPr>
              <w:spacing w:after="200"/>
            </w:pPr>
            <w:hyperlink r:id="rId83" w:history="1">
              <w:r>
                <w:rPr>
                  <w:color w:val="1e198e"/>
                  <w:b w:val="1"/>
                  <w:bCs w:val="1"/>
                  <w:u w:val="single"/>
                </w:rPr>
                <w:t xml:space="preserve">Designing local public organizations for the introduction of an institutional logic of co-creation: anticipating conflicts between institutional logics</w:t>
              </w:r>
            </w:hyperlink>
          </w:p>
          <w:p>
            <w:pPr/>
            <w:hyperlink r:id="rId11" w:history="1">
              <w:r>
                <w:rPr>
                  <w:color w:val="#410a8c"/>
                  <w:u w:val="single"/>
                </w:rPr>
                <w:t xml:space="preserve">Magdalena Potz</w:t>
              </w:r>
            </w:hyperlink>
            <w:r>
              <w:rPr/>
              <w:t xml:space="preserve">,</w:t>
            </w:r>
            <w:hyperlink r:id="rId12" w:history="1">
              <w:r>
                <w:rPr>
                  <w:color w:val="#410a8c"/>
                  <w:u w:val="single"/>
                </w:rPr>
                <w:t xml:space="preserve">Sarah Serval</w:t>
              </w:r>
            </w:hyperlink>
            <w:r>
              <w:rPr/>
              <w:t xml:space="preserve">,</w:t>
            </w:r>
            <w:hyperlink r:id="rId84" w:history="1">
              <w:r>
                <w:rPr>
                  <w:color w:val="#410a8c"/>
                  <w:u w:val="single"/>
                </w:rPr>
                <w:t xml:space="preserve">Anais Saint</w:t>
              </w:r>
            </w:hyperlink>
            <w:r>
              <w:rPr/>
              <w:t xml:space="preserve">,</w:t>
            </w:r>
            <w:hyperlink r:id="rId14" w:history="1">
              <w:r>
                <w:rPr>
                  <w:color w:val="#410a8c"/>
                  <w:u w:val="single"/>
                </w:rPr>
                <w:t xml:space="preserve">Bruno Tiberghien</w:t>
              </w:r>
            </w:hyperlink>
          </w:p>
          <w:p>
            <w:pPr/>
            <w:r>
              <w:rPr>
                <w:i w:val="1"/>
                <w:iCs w:val="1"/>
              </w:rPr>
              <w:t xml:space="preserve">82nd Academy of Management Conference</w:t>
            </w:r>
            <w:r>
              <w:rPr/>
              <w:t xml:space="preserve">, Aug 2022, Seattle, United States</w:t>
            </w:r>
          </w:p>
          <w:p>
            <w:pPr/>
            <w:r>
              <w:rPr/>
              <w:t xml:space="preserve">Communication dans un congrès</w:t>
            </w:r>
          </w:p>
          <w:p>
            <w:pPr/>
            <w:hyperlink r:id="rId83" w:history="1">
              <w:r>
                <w:rPr>
                  <w:color w:val="#410a8c"/>
                  <w:u w:val="single"/>
                </w:rPr>
                <w:t xml:space="preserve">hal-03792067v1</w:t>
              </w:r>
            </w:hyperlink>
          </w:p>
        </w:tc>
      </w:tr>
      <w:tr>
        <w:trPr/>
        <w:tc>
          <w:tcPr>
            <w:noWrap/>
          </w:tcPr>
          <w:p>
            <w:pPr>
              <w:spacing w:after="200"/>
            </w:pPr>
            <w:hyperlink r:id="rId85" w:history="1">
              <w:r>
                <w:rPr>
                  <w:color w:val="1e198e"/>
                  <w:b w:val="1"/>
                  <w:bCs w:val="1"/>
                  <w:u w:val="single"/>
                </w:rPr>
                <w:t xml:space="preserve">Designing local public organizations for the introduction of an institutional logic of co-creation: anticipating and managing internal resistance.</w:t>
              </w:r>
            </w:hyperlink>
          </w:p>
          <w:p>
            <w:pPr/>
            <w:hyperlink r:id="rId11" w:history="1">
              <w:r>
                <w:rPr>
                  <w:color w:val="#410a8c"/>
                  <w:u w:val="single"/>
                </w:rPr>
                <w:t xml:space="preserve">Magdalena Potz</w:t>
              </w:r>
            </w:hyperlink>
            <w:r>
              <w:rPr/>
              <w:t xml:space="preserve">,</w:t>
            </w:r>
            <w:hyperlink r:id="rId12" w:history="1">
              <w:r>
                <w:rPr>
                  <w:color w:val="#410a8c"/>
                  <w:u w:val="single"/>
                </w:rPr>
                <w:t xml:space="preserve">Sarah Serval</w:t>
              </w:r>
            </w:hyperlink>
            <w:r>
              <w:rPr/>
              <w:t xml:space="preserve">,</w:t>
            </w:r>
            <w:hyperlink r:id="rId84" w:history="1">
              <w:r>
                <w:rPr>
                  <w:color w:val="#410a8c"/>
                  <w:u w:val="single"/>
                </w:rPr>
                <w:t xml:space="preserve">Anais Saint</w:t>
              </w:r>
            </w:hyperlink>
            <w:r>
              <w:rPr/>
              <w:t xml:space="preserve">,</w:t>
            </w:r>
            <w:hyperlink r:id="rId14" w:history="1">
              <w:r>
                <w:rPr>
                  <w:color w:val="#410a8c"/>
                  <w:u w:val="single"/>
                </w:rPr>
                <w:t xml:space="preserve">Bruno Tiberghien</w:t>
              </w:r>
            </w:hyperlink>
          </w:p>
          <w:p>
            <w:pPr/>
            <w:r>
              <w:rPr>
                <w:i w:val="1"/>
                <w:iCs w:val="1"/>
              </w:rPr>
              <w:t xml:space="preserve">8th Annual World Open Innovation Conference</w:t>
            </w:r>
            <w:r>
              <w:rPr/>
              <w:t xml:space="preserve">, Dec 2021, Eindhoven, Netherlands</w:t>
            </w:r>
          </w:p>
          <w:p>
            <w:pPr/>
            <w:r>
              <w:rPr/>
              <w:t xml:space="preserve">Communication dans un congrès</w:t>
            </w:r>
          </w:p>
          <w:p>
            <w:pPr/>
            <w:hyperlink r:id="rId85" w:history="1">
              <w:r>
                <w:rPr>
                  <w:color w:val="#410a8c"/>
                  <w:u w:val="single"/>
                </w:rPr>
                <w:t xml:space="preserve">hal-03792053v1</w:t>
              </w:r>
            </w:hyperlink>
          </w:p>
        </w:tc>
      </w:tr>
      <w:tr>
        <w:trPr/>
        <w:tc>
          <w:tcPr>
            <w:noWrap/>
          </w:tcPr>
          <w:p>
            <w:pPr>
              <w:spacing w:after="200"/>
            </w:pPr>
            <w:hyperlink r:id="rId86" w:history="1">
              <w:r>
                <w:rPr>
                  <w:color w:val="1e198e"/>
                  <w:b w:val="1"/>
                  <w:bCs w:val="1"/>
                  <w:u w:val="single"/>
                </w:rPr>
                <w:t xml:space="preserve">Designing local public organizations for the introduction of an institutional logic of co-creation: anticipating conflicts between institutional logics</w:t>
              </w:r>
            </w:hyperlink>
          </w:p>
          <w:p>
            <w:pPr/>
            <w:hyperlink r:id="rId11" w:history="1">
              <w:r>
                <w:rPr>
                  <w:color w:val="#410a8c"/>
                  <w:u w:val="single"/>
                </w:rPr>
                <w:t xml:space="preserve">Magdalena Potz</w:t>
              </w:r>
            </w:hyperlink>
            <w:r>
              <w:rPr/>
              <w:t xml:space="preserve">,</w:t>
            </w:r>
            <w:hyperlink r:id="rId12" w:history="1">
              <w:r>
                <w:rPr>
                  <w:color w:val="#410a8c"/>
                  <w:u w:val="single"/>
                </w:rPr>
                <w:t xml:space="preserve">Sarah Serval</w:t>
              </w:r>
            </w:hyperlink>
            <w:r>
              <w:rPr/>
              <w:t xml:space="preserve">,</w:t>
            </w:r>
            <w:hyperlink r:id="rId15" w:history="1">
              <w:r>
                <w:rPr>
                  <w:color w:val="#410a8c"/>
                  <w:u w:val="single"/>
                </w:rPr>
                <w:t xml:space="preserve">Anaïs Saint Jonsson</w:t>
              </w:r>
            </w:hyperlink>
            <w:r>
              <w:rPr/>
              <w:t xml:space="preserve">,</w:t>
            </w:r>
            <w:hyperlink r:id="rId14" w:history="1">
              <w:r>
                <w:rPr>
                  <w:color w:val="#410a8c"/>
                  <w:u w:val="single"/>
                </w:rPr>
                <w:t xml:space="preserve">Bruno Tiberghien</w:t>
              </w:r>
            </w:hyperlink>
          </w:p>
          <w:p>
            <w:pPr/>
            <w:r>
              <w:rPr>
                <w:i w:val="1"/>
                <w:iCs w:val="1"/>
              </w:rPr>
              <w:t xml:space="preserve">37th EGOS Colloquium</w:t>
            </w:r>
            <w:r>
              <w:rPr/>
              <w:t xml:space="preserve">, Jul 2021, Amsterdam, Netherlands</w:t>
            </w:r>
          </w:p>
          <w:p>
            <w:pPr/>
            <w:r>
              <w:rPr/>
              <w:t xml:space="preserve">Communication dans un congrès</w:t>
            </w:r>
          </w:p>
          <w:p>
            <w:pPr/>
            <w:hyperlink r:id="rId86" w:history="1">
              <w:r>
                <w:rPr>
                  <w:color w:val="#410a8c"/>
                  <w:u w:val="single"/>
                </w:rPr>
                <w:t xml:space="preserve">hal-03792041v1</w:t>
              </w:r>
            </w:hyperlink>
          </w:p>
        </w:tc>
      </w:tr>
      <w:tr>
        <w:trPr/>
        <w:tc>
          <w:tcPr>
            <w:noWrap/>
          </w:tcPr>
          <w:p>
            <w:pPr>
              <w:spacing w:after="200"/>
            </w:pPr>
            <w:hyperlink r:id="rId87" w:history="1">
              <w:r>
                <w:rPr>
                  <w:color w:val="1e198e"/>
                  <w:b w:val="1"/>
                  <w:bCs w:val="1"/>
                  <w:u w:val="single"/>
                </w:rPr>
                <w:t xml:space="preserve">Villes intelligentes et inégalités territoriales : quelles actions menées pour lutter contre les inégalités ?</w:t>
              </w:r>
            </w:hyperlink>
          </w:p>
          <w:p>
            <w:pPr/>
            <w:hyperlink r:id="rId88" w:history="1">
              <w:r>
                <w:rPr>
                  <w:color w:val="#410a8c"/>
                  <w:u w:val="single"/>
                </w:rPr>
                <w:t xml:space="preserve">Chergui-Darif, M.</w:t>
              </w:r>
            </w:hyperlink>
            <w:r>
              <w:rPr/>
              <w:t xml:space="preserve">,</w:t>
            </w:r>
            <w:hyperlink r:id="rId19" w:history="1">
              <w:r>
                <w:rPr>
                  <w:color w:val="#410a8c"/>
                  <w:u w:val="single"/>
                </w:rPr>
                <w:t xml:space="preserve">Solange Hernandez</w:t>
              </w:r>
            </w:hyperlink>
            <w:r>
              <w:rPr/>
              <w:t xml:space="preserve">,</w:t>
            </w:r>
            <w:hyperlink r:id="rId38" w:history="1">
              <w:r>
                <w:rPr>
                  <w:color w:val="#410a8c"/>
                  <w:u w:val="single"/>
                </w:rPr>
                <w:t xml:space="preserve">Tiberghien B.</w:t>
              </w:r>
            </w:hyperlink>
          </w:p>
          <w:p>
            <w:pPr/>
            <w:r>
              <w:rPr>
                <w:i w:val="1"/>
                <w:iCs w:val="1"/>
              </w:rPr>
              <w:t xml:space="preserve">10ème Colloque AIRMAP, « Proximités et territoires aux défis du management public »</w:t>
            </w:r>
            <w:r>
              <w:rPr/>
              <w:t xml:space="preserve">, May 2021, Clermont-Ferrand, France</w:t>
            </w:r>
          </w:p>
          <w:p>
            <w:pPr/>
            <w:r>
              <w:rPr/>
              <w:t xml:space="preserve">Communication dans un congrès</w:t>
            </w:r>
          </w:p>
          <w:p>
            <w:pPr/>
            <w:hyperlink r:id="rId87" w:history="1">
              <w:r>
                <w:rPr>
                  <w:color w:val="#410a8c"/>
                  <w:u w:val="single"/>
                </w:rPr>
                <w:t xml:space="preserve">hal-03323998v1</w:t>
              </w:r>
            </w:hyperlink>
          </w:p>
        </w:tc>
      </w:tr>
      <w:tr>
        <w:trPr/>
        <w:tc>
          <w:tcPr>
            <w:noWrap/>
          </w:tcPr>
          <w:p>
            <w:pPr>
              <w:spacing w:after="200"/>
            </w:pPr>
            <w:hyperlink r:id="rId89" w:history="1">
              <w:r>
                <w:rPr>
                  <w:color w:val="1e198e"/>
                  <w:b w:val="1"/>
                  <w:bCs w:val="1"/>
                  <w:u w:val="single"/>
                </w:rPr>
                <w:t xml:space="preserve">Villes intelligentes et inégalités territoriales : quelles actions menées pour lutter contre les inégalités ?</w:t>
              </w:r>
            </w:hyperlink>
          </w:p>
          <w:p>
            <w:pPr/>
            <w:hyperlink r:id="rId18" w:history="1">
              <w:r>
                <w:rPr>
                  <w:color w:val="#410a8c"/>
                  <w:u w:val="single"/>
                </w:rPr>
                <w:t xml:space="preserve">Mohammed Chergui-Darif</w:t>
              </w:r>
            </w:hyperlink>
            <w:r>
              <w:rPr/>
              <w:t xml:space="preserve">,</w:t>
            </w:r>
            <w:hyperlink r:id="rId19" w:history="1">
              <w:r>
                <w:rPr>
                  <w:color w:val="#410a8c"/>
                  <w:u w:val="single"/>
                </w:rPr>
                <w:t xml:space="preserve">Solange Hernandez</w:t>
              </w:r>
            </w:hyperlink>
            <w:r>
              <w:rPr/>
              <w:t xml:space="preserve">,</w:t>
            </w:r>
            <w:hyperlink r:id="rId14" w:history="1">
              <w:r>
                <w:rPr>
                  <w:color w:val="#410a8c"/>
                  <w:u w:val="single"/>
                </w:rPr>
                <w:t xml:space="preserve">Bruno Tiberghien</w:t>
              </w:r>
            </w:hyperlink>
          </w:p>
          <w:p>
            <w:pPr/>
            <w:r>
              <w:rPr>
                <w:i w:val="1"/>
                <w:iCs w:val="1"/>
              </w:rPr>
              <w:t xml:space="preserve">10e Colloque international AIRMAP</w:t>
            </w:r>
            <w:r>
              <w:rPr/>
              <w:t xml:space="preserve">, May 2021, Clermont-Ferrand, France</w:t>
            </w:r>
          </w:p>
          <w:p>
            <w:pPr/>
            <w:r>
              <w:rPr/>
              <w:t xml:space="preserve">Communication dans un congrès</w:t>
            </w:r>
          </w:p>
          <w:p>
            <w:pPr/>
            <w:hyperlink r:id="rId89" w:history="1">
              <w:r>
                <w:rPr>
                  <w:color w:val="#410a8c"/>
                  <w:u w:val="single"/>
                </w:rPr>
                <w:t xml:space="preserve">hal-03969102v1</w:t>
              </w:r>
            </w:hyperlink>
          </w:p>
        </w:tc>
      </w:tr>
      <w:tr>
        <w:trPr/>
        <w:tc>
          <w:tcPr>
            <w:noWrap/>
          </w:tcPr>
          <w:p>
            <w:pPr>
              <w:spacing w:after="200"/>
            </w:pPr>
            <w:hyperlink r:id="rId90" w:history="1">
              <w:r>
                <w:rPr>
                  <w:color w:val="1e198e"/>
                  <w:b w:val="1"/>
                  <w:bCs w:val="1"/>
                  <w:u w:val="single"/>
                </w:rPr>
                <w:t xml:space="preserve">Résilience territoriale et résilience financière : Quelle articulation conceptuelle et pratique ? Etude exploratoire sur les stratégies de résilience de 8 villes européennes</w:t>
              </w:r>
            </w:hyperlink>
          </w:p>
          <w:p>
            <w:pPr/>
            <w:hyperlink r:id="rId29" w:history="1">
              <w:r>
                <w:rPr>
                  <w:color w:val="#410a8c"/>
                  <w:u w:val="single"/>
                </w:rPr>
                <w:t xml:space="preserve">Céline Du Boys</w:t>
              </w:r>
            </w:hyperlink>
            <w:r>
              <w:rPr/>
              <w:t xml:space="preserve">,</w:t>
            </w:r>
            <w:hyperlink r:id="rId38" w:history="1">
              <w:r>
                <w:rPr>
                  <w:color w:val="#410a8c"/>
                  <w:u w:val="single"/>
                </w:rPr>
                <w:t xml:space="preserve">Tiberghien B.</w:t>
              </w:r>
            </w:hyperlink>
          </w:p>
          <w:p>
            <w:pPr/>
            <w:r>
              <w:rPr>
                <w:i w:val="1"/>
                <w:iCs w:val="1"/>
              </w:rPr>
              <w:t xml:space="preserve">Annual Conference of International Institute of Administrative Sciences (IIAS) : Public Governance for Climate Action</w:t>
            </w:r>
            <w:r>
              <w:rPr/>
              <w:t xml:space="preserve">, Dec 2020, Bruxelles, Belgique</w:t>
            </w:r>
          </w:p>
          <w:p>
            <w:pPr/>
            <w:r>
              <w:rPr/>
              <w:t xml:space="preserve">Communication dans un congrès</w:t>
            </w:r>
          </w:p>
          <w:p>
            <w:pPr/>
            <w:hyperlink r:id="rId90" w:history="1">
              <w:r>
                <w:rPr>
                  <w:color w:val="#410a8c"/>
                  <w:u w:val="single"/>
                </w:rPr>
                <w:t xml:space="preserve">hal-03083051v1</w:t>
              </w:r>
            </w:hyperlink>
          </w:p>
        </w:tc>
      </w:tr>
      <w:tr>
        <w:trPr/>
        <w:tc>
          <w:tcPr>
            <w:noWrap/>
          </w:tcPr>
          <w:p>
            <w:pPr>
              <w:spacing w:after="200"/>
            </w:pPr>
            <w:hyperlink r:id="rId91" w:history="1">
              <w:r>
                <w:rPr>
                  <w:color w:val="1e198e"/>
                  <w:b w:val="1"/>
                  <w:bCs w:val="1"/>
                  <w:u w:val="single"/>
                </w:rPr>
                <w:t xml:space="preserve">Analyse critique d'un dispositif de coordination du secteur santé-social : Le cas d'une Méthode d'Action pour l'Intégration des services d'aides et de soins dans le champ de l'Autonomie (MAIA)</w:t>
              </w:r>
            </w:hyperlink>
          </w:p>
          <w:p>
            <w:pPr/>
            <w:hyperlink r:id="rId92" w:history="1">
              <w:r>
                <w:rPr>
                  <w:color w:val="#410a8c"/>
                  <w:u w:val="single"/>
                </w:rPr>
                <w:t xml:space="preserve">Karim Ouahri N.</w:t>
              </w:r>
            </w:hyperlink>
            <w:r>
              <w:rPr/>
              <w:t xml:space="preserve">,</w:t>
            </w:r>
            <w:hyperlink r:id="rId93" w:history="1">
              <w:r>
                <w:rPr>
                  <w:color w:val="#410a8c"/>
                  <w:u w:val="single"/>
                </w:rPr>
                <w:t xml:space="preserve">Nathalie Angelé-Halgand</w:t>
              </w:r>
            </w:hyperlink>
            <w:r>
              <w:rPr/>
              <w:t xml:space="preserve">,</w:t>
            </w:r>
            <w:hyperlink r:id="rId38" w:history="1">
              <w:r>
                <w:rPr>
                  <w:color w:val="#410a8c"/>
                  <w:u w:val="single"/>
                </w:rPr>
                <w:t xml:space="preserve">Tiberghien B.</w:t>
              </w:r>
            </w:hyperlink>
          </w:p>
          <w:p>
            <w:pPr/>
            <w:r>
              <w:rPr>
                <w:i w:val="1"/>
                <w:iCs w:val="1"/>
              </w:rPr>
              <w:t xml:space="preserve">9ème colloque de l’AIRMAP</w:t>
            </w:r>
            <w:r>
              <w:rPr/>
              <w:t xml:space="preserve">, Oct 2020, Montpellier, France</w:t>
            </w:r>
          </w:p>
          <w:p>
            <w:pPr/>
            <w:r>
              <w:rPr/>
              <w:t xml:space="preserve">Communication dans un congrès</w:t>
            </w:r>
          </w:p>
          <w:p>
            <w:pPr/>
            <w:hyperlink r:id="rId91" w:history="1">
              <w:r>
                <w:rPr>
                  <w:color w:val="#410a8c"/>
                  <w:u w:val="single"/>
                </w:rPr>
                <w:t xml:space="preserve">hal-03083057v1</w:t>
              </w:r>
            </w:hyperlink>
          </w:p>
        </w:tc>
      </w:tr>
      <w:tr>
        <w:trPr/>
        <w:tc>
          <w:tcPr>
            <w:noWrap/>
          </w:tcPr>
          <w:p>
            <w:pPr>
              <w:spacing w:after="200"/>
            </w:pPr>
            <w:hyperlink r:id="rId94" w:history="1">
              <w:r>
                <w:rPr>
                  <w:color w:val="1e198e"/>
                  <w:b w:val="1"/>
                  <w:bCs w:val="1"/>
                  <w:u w:val="single"/>
                </w:rPr>
                <w:t xml:space="preserve">Toward a conceptual renewal of public management? A state of art of the francophone literature</w:t>
              </w:r>
            </w:hyperlink>
          </w:p>
          <w:p>
            <w:pPr/>
            <w:hyperlink r:id="rId95" w:history="1">
              <w:r>
                <w:rPr>
                  <w:color w:val="#410a8c"/>
                  <w:u w:val="single"/>
                </w:rPr>
                <w:t xml:space="preserve">Edina Soldo</w:t>
              </w:r>
            </w:hyperlink>
            <w:r>
              <w:rPr/>
              <w:t xml:space="preserve">,</w:t>
            </w:r>
            <w:hyperlink r:id="rId96" w:history="1">
              <w:r>
                <w:rPr>
                  <w:color w:val="#410a8c"/>
                  <w:u w:val="single"/>
                </w:rPr>
                <w:t xml:space="preserve">Djelloul Arezki</w:t>
              </w:r>
            </w:hyperlink>
            <w:r>
              <w:rPr/>
              <w:t xml:space="preserve">,</w:t>
            </w:r>
            <w:hyperlink r:id="rId97" w:history="1">
              <w:r>
                <w:rPr>
                  <w:color w:val="#410a8c"/>
                  <w:u w:val="single"/>
                </w:rPr>
                <w:t xml:space="preserve">Laura Carmouze</w:t>
              </w:r>
            </w:hyperlink>
            <w:r>
              <w:rPr/>
              <w:t xml:space="preserve">,</w:t>
            </w:r>
            <w:hyperlink r:id="rId98" w:history="1">
              <w:r>
                <w:rPr>
                  <w:color w:val="#410a8c"/>
                  <w:u w:val="single"/>
                </w:rPr>
                <w:t xml:space="preserve">Léonard Gourbier</w:t>
              </w:r>
            </w:hyperlink>
            <w:r>
              <w:rPr/>
              <w:t xml:space="preserve">,</w:t>
            </w:r>
            <w:hyperlink r:id="rId56" w:history="1">
              <w:r>
                <w:rPr>
                  <w:color w:val="#410a8c"/>
                  <w:u w:val="single"/>
                </w:rPr>
                <w:t xml:space="preserve">Christophe Alaux</w:t>
              </w:r>
            </w:hyperlink>
            <w:r>
              <w:rPr/>
              <w:t xml:space="preserve">et al.</w:t>
            </w:r>
          </w:p>
          <w:p>
            <w:pPr/>
            <w:r>
              <w:rPr>
                <w:i w:val="1"/>
                <w:iCs w:val="1"/>
              </w:rPr>
              <w:t xml:space="preserve">Association Internationale de Recherche en Management Public</w:t>
            </w:r>
            <w:r>
              <w:rPr/>
              <w:t xml:space="preserve">, May 2019, Paris, France</w:t>
            </w:r>
          </w:p>
          <w:p>
            <w:pPr/>
            <w:r>
              <w:rPr/>
              <w:t xml:space="preserve">Communication dans un congrès</w:t>
            </w:r>
          </w:p>
          <w:p>
            <w:pPr/>
            <w:hyperlink r:id="rId94" w:history="1">
              <w:r>
                <w:rPr>
                  <w:color w:val="#410a8c"/>
                  <w:u w:val="single"/>
                </w:rPr>
                <w:t xml:space="preserve">hal-02277941v1</w:t>
              </w:r>
            </w:hyperlink>
          </w:p>
        </w:tc>
      </w:tr>
      <w:tr>
        <w:trPr/>
        <w:tc>
          <w:tcPr>
            <w:noWrap/>
          </w:tcPr>
          <w:p>
            <w:pPr>
              <w:spacing w:after="200"/>
            </w:pPr>
            <w:hyperlink r:id="rId99" w:history="1">
              <w:r>
                <w:rPr>
                  <w:color w:val="1e198e"/>
                  <w:b w:val="1"/>
                  <w:bCs w:val="1"/>
                  <w:u w:val="single"/>
                </w:rPr>
                <w:t xml:space="preserve">La résilience organisationnelle au sein des SIS : Quels impacts des outils de formation « smart » ?</w:t>
              </w:r>
            </w:hyperlink>
          </w:p>
          <w:p>
            <w:pPr/>
            <w:hyperlink r:id="rId36" w:history="1">
              <w:r>
                <w:rPr>
                  <w:color w:val="#410a8c"/>
                  <w:u w:val="single"/>
                </w:rPr>
                <w:t xml:space="preserve">Markolf Jossou</w:t>
              </w:r>
            </w:hyperlink>
            <w:r>
              <w:rPr/>
              <w:t xml:space="preserve">,</w:t>
            </w:r>
            <w:hyperlink r:id="rId19" w:history="1">
              <w:r>
                <w:rPr>
                  <w:color w:val="#410a8c"/>
                  <w:u w:val="single"/>
                </w:rPr>
                <w:t xml:space="preserve">Solange Hernandez</w:t>
              </w:r>
            </w:hyperlink>
            <w:r>
              <w:rPr/>
              <w:t xml:space="preserve">,</w:t>
            </w:r>
            <w:hyperlink r:id="rId14" w:history="1">
              <w:r>
                <w:rPr>
                  <w:color w:val="#410a8c"/>
                  <w:u w:val="single"/>
                </w:rPr>
                <w:t xml:space="preserve">Bruno Tiberghien</w:t>
              </w:r>
            </w:hyperlink>
            <w:r>
              <w:rPr/>
              <w:t xml:space="preserve">,</w:t>
            </w:r>
            <w:hyperlink r:id="rId100" w:history="1">
              <w:r>
                <w:rPr>
                  <w:color w:val="#410a8c"/>
                  <w:u w:val="single"/>
                </w:rPr>
                <w:t xml:space="preserve">A. Gauthier</w:t>
              </w:r>
            </w:hyperlink>
          </w:p>
          <w:p>
            <w:pPr/>
            <w:r>
              <w:rPr>
                <w:i w:val="1"/>
                <w:iCs w:val="1"/>
              </w:rPr>
              <w:t xml:space="preserve">8ème colloque de l’Association Internationale de Recherche en Management Public (AIRMAP) “Territoires intelligents et Management public durable”</w:t>
            </w:r>
            <w:r>
              <w:rPr/>
              <w:t xml:space="preserve">, May 2019, Paris, France</w:t>
            </w:r>
          </w:p>
          <w:p>
            <w:pPr/>
            <w:r>
              <w:rPr/>
              <w:t xml:space="preserve">Communication dans un congrès</w:t>
            </w:r>
          </w:p>
          <w:p>
            <w:pPr/>
            <w:hyperlink r:id="rId99" w:history="1">
              <w:r>
                <w:rPr>
                  <w:color w:val="#410a8c"/>
                  <w:u w:val="single"/>
                </w:rPr>
                <w:t xml:space="preserve">hal-02468457v1</w:t>
              </w:r>
            </w:hyperlink>
          </w:p>
        </w:tc>
      </w:tr>
      <w:tr>
        <w:trPr/>
        <w:tc>
          <w:tcPr>
            <w:noWrap/>
          </w:tcPr>
          <w:p>
            <w:pPr>
              <w:spacing w:after="200"/>
            </w:pPr>
            <w:hyperlink r:id="rId101" w:history="1">
              <w:r>
                <w:rPr>
                  <w:color w:val="1e198e"/>
                  <w:b w:val="1"/>
                  <w:bCs w:val="1"/>
                  <w:u w:val="single"/>
                </w:rPr>
                <w:t xml:space="preserve">Résilience territoriale et résilience financière face aux défis environnementaux : Quelle articulation conceptuelle et pratique ?</w:t>
              </w:r>
            </w:hyperlink>
          </w:p>
          <w:p>
            <w:pPr/>
            <w:hyperlink r:id="rId29" w:history="1">
              <w:r>
                <w:rPr>
                  <w:color w:val="#410a8c"/>
                  <w:u w:val="single"/>
                </w:rPr>
                <w:t xml:space="preserve">Céline Du Boys</w:t>
              </w:r>
            </w:hyperlink>
            <w:r>
              <w:rPr/>
              <w:t xml:space="preserve">,</w:t>
            </w:r>
            <w:hyperlink r:id="rId14" w:history="1">
              <w:r>
                <w:rPr>
                  <w:color w:val="#410a8c"/>
                  <w:u w:val="single"/>
                </w:rPr>
                <w:t xml:space="preserve">Bruno Tiberghien</w:t>
              </w:r>
            </w:hyperlink>
          </w:p>
          <w:p>
            <w:pPr/>
            <w:r>
              <w:rPr>
                <w:i w:val="1"/>
                <w:iCs w:val="1"/>
              </w:rPr>
              <w:t xml:space="preserve">EGPA</w:t>
            </w:r>
            <w:r>
              <w:rPr/>
              <w:t xml:space="preserve">, Sep 2019, Belfast, Irlande</w:t>
            </w:r>
          </w:p>
          <w:p>
            <w:pPr/>
            <w:r>
              <w:rPr/>
              <w:t xml:space="preserve">Communication dans un congrès</w:t>
            </w:r>
          </w:p>
          <w:p>
            <w:pPr/>
            <w:hyperlink r:id="rId101" w:history="1">
              <w:r>
                <w:rPr>
                  <w:color w:val="#410a8c"/>
                  <w:u w:val="single"/>
                </w:rPr>
                <w:t xml:space="preserve">hal-02468398v1</w:t>
              </w:r>
            </w:hyperlink>
          </w:p>
        </w:tc>
      </w:tr>
      <w:tr>
        <w:trPr/>
        <w:tc>
          <w:tcPr>
            <w:noWrap/>
          </w:tcPr>
          <w:p>
            <w:pPr>
              <w:spacing w:after="200"/>
            </w:pPr>
            <w:hyperlink r:id="rId102" w:history="1">
              <w:r>
                <w:rPr>
                  <w:color w:val="1e198e"/>
                  <w:b w:val="1"/>
                  <w:bCs w:val="1"/>
                  <w:u w:val="single"/>
                </w:rPr>
                <w:t xml:space="preserve">Pour un état des pratiques de planification et communication stratégiques des territoires « intelligents ». Une analyse lexicale multidimensionnelle France-Québec.</w:t>
              </w:r>
            </w:hyperlink>
          </w:p>
          <w:p>
            <w:pPr/>
            <w:hyperlink r:id="rId19" w:history="1">
              <w:r>
                <w:rPr>
                  <w:color w:val="#410a8c"/>
                  <w:u w:val="single"/>
                </w:rPr>
                <w:t xml:space="preserve">Solange Hernandez</w:t>
              </w:r>
            </w:hyperlink>
            <w:r>
              <w:rPr/>
              <w:t xml:space="preserve">,</w:t>
            </w:r>
            <w:hyperlink r:id="rId14" w:history="1">
              <w:r>
                <w:rPr>
                  <w:color w:val="#410a8c"/>
                  <w:u w:val="single"/>
                </w:rPr>
                <w:t xml:space="preserve">Bruno Tiberghien</w:t>
              </w:r>
            </w:hyperlink>
          </w:p>
          <w:p>
            <w:pPr/>
            <w:r>
              <w:rPr>
                <w:i w:val="1"/>
                <w:iCs w:val="1"/>
              </w:rPr>
              <w:t xml:space="preserve">Xe Symposium International "Regard croisés sur les transformations de la gestion et des organisations publiques"</w:t>
            </w:r>
            <w:r>
              <w:rPr/>
              <w:t xml:space="preserve">, Mar 2019, Luxembourg, France</w:t>
            </w:r>
          </w:p>
          <w:p>
            <w:pPr/>
            <w:r>
              <w:rPr/>
              <w:t xml:space="preserve">Communication dans un congrès</w:t>
            </w:r>
          </w:p>
          <w:p>
            <w:pPr/>
            <w:hyperlink r:id="rId102" w:history="1">
              <w:r>
                <w:rPr>
                  <w:color w:val="#410a8c"/>
                  <w:u w:val="single"/>
                </w:rPr>
                <w:t xml:space="preserve">hal-03968146v1</w:t>
              </w:r>
            </w:hyperlink>
          </w:p>
        </w:tc>
      </w:tr>
      <w:tr>
        <w:trPr/>
        <w:tc>
          <w:tcPr>
            <w:noWrap/>
          </w:tcPr>
          <w:p>
            <w:pPr>
              <w:spacing w:after="200"/>
            </w:pPr>
            <w:hyperlink r:id="rId103" w:history="1">
              <w:r>
                <w:rPr>
                  <w:color w:val="1e198e"/>
                  <w:b w:val="1"/>
                  <w:bCs w:val="1"/>
                  <w:u w:val="single"/>
                </w:rPr>
                <w:t xml:space="preserve">Vers une caractérisation des territoires résilients : Quels sont les apports d’une perspective par les compétences organisationnelles ?</w:t>
              </w:r>
            </w:hyperlink>
          </w:p>
          <w:p>
            <w:pPr/>
            <w:hyperlink r:id="rId36" w:history="1">
              <w:r>
                <w:rPr>
                  <w:color w:val="#410a8c"/>
                  <w:u w:val="single"/>
                </w:rPr>
                <w:t xml:space="preserve">Markolf Jossou</w:t>
              </w:r>
            </w:hyperlink>
            <w:r>
              <w:rPr/>
              <w:t xml:space="preserve">,</w:t>
            </w:r>
            <w:hyperlink r:id="rId19" w:history="1">
              <w:r>
                <w:rPr>
                  <w:color w:val="#410a8c"/>
                  <w:u w:val="single"/>
                </w:rPr>
                <w:t xml:space="preserve">Solange Hernandez</w:t>
              </w:r>
            </w:hyperlink>
            <w:r>
              <w:rPr/>
              <w:t xml:space="preserve">,</w:t>
            </w:r>
            <w:hyperlink r:id="rId14" w:history="1">
              <w:r>
                <w:rPr>
                  <w:color w:val="#410a8c"/>
                  <w:u w:val="single"/>
                </w:rPr>
                <w:t xml:space="preserve">Bruno Tiberghien</w:t>
              </w:r>
            </w:hyperlink>
            <w:r>
              <w:rPr/>
              <w:t xml:space="preserve">,</w:t>
            </w:r>
            <w:hyperlink r:id="rId100" w:history="1">
              <w:r>
                <w:rPr>
                  <w:color w:val="#410a8c"/>
                  <w:u w:val="single"/>
                </w:rPr>
                <w:t xml:space="preserve">A. Gauthier</w:t>
              </w:r>
            </w:hyperlink>
          </w:p>
          <w:p>
            <w:pPr/>
            <w:r>
              <w:rPr>
                <w:i w:val="1"/>
                <w:iCs w:val="1"/>
              </w:rPr>
              <w:t xml:space="preserve">XIIème Colloque International Gestion des Connaissances, Société et Organisation G.E.C.S.O</w:t>
            </w:r>
            <w:r>
              <w:rPr/>
              <w:t xml:space="preserve">, Jun 2019, Clermont-Ferrand, France</w:t>
            </w:r>
          </w:p>
          <w:p>
            <w:pPr/>
            <w:r>
              <w:rPr/>
              <w:t xml:space="preserve">Communication dans un congrès</w:t>
            </w:r>
          </w:p>
          <w:p>
            <w:pPr/>
            <w:hyperlink r:id="rId103" w:history="1">
              <w:r>
                <w:rPr>
                  <w:color w:val="#410a8c"/>
                  <w:u w:val="single"/>
                </w:rPr>
                <w:t xml:space="preserve">hal-02468459v1</w:t>
              </w:r>
            </w:hyperlink>
          </w:p>
        </w:tc>
      </w:tr>
      <w:tr>
        <w:trPr/>
        <w:tc>
          <w:tcPr>
            <w:noWrap/>
          </w:tcPr>
          <w:p>
            <w:pPr>
              <w:spacing w:after="200"/>
            </w:pPr>
            <w:hyperlink r:id="rId104" w:history="1">
              <w:r>
                <w:rPr>
                  <w:color w:val="1e198e"/>
                  <w:b w:val="1"/>
                  <w:bCs w:val="1"/>
                  <w:u w:val="single"/>
                </w:rPr>
                <w:t xml:space="preserve">Communication stratégique territoriale et villes intelligentes : une analyse croisée de territoires français et québecois</w:t>
              </w:r>
            </w:hyperlink>
          </w:p>
          <w:p>
            <w:pPr/>
            <w:hyperlink r:id="rId19" w:history="1">
              <w:r>
                <w:rPr>
                  <w:color w:val="#410a8c"/>
                  <w:u w:val="single"/>
                </w:rPr>
                <w:t xml:space="preserve">Solange Hernandez</w:t>
              </w:r>
            </w:hyperlink>
            <w:r>
              <w:rPr/>
              <w:t xml:space="preserve">,</w:t>
            </w:r>
            <w:hyperlink r:id="rId14" w:history="1">
              <w:r>
                <w:rPr>
                  <w:color w:val="#410a8c"/>
                  <w:u w:val="single"/>
                </w:rPr>
                <w:t xml:space="preserve">Bruno Tiberghien</w:t>
              </w:r>
            </w:hyperlink>
          </w:p>
          <w:p>
            <w:pPr/>
            <w:r>
              <w:rPr>
                <w:i w:val="1"/>
                <w:iCs w:val="1"/>
              </w:rPr>
              <w:t xml:space="preserve">8ème colloque de l’Association Internationale de Recherche en Management Public</w:t>
            </w:r>
            <w:r>
              <w:rPr/>
              <w:t xml:space="preserve">, May 2019, Paris, France</w:t>
            </w:r>
          </w:p>
          <w:p>
            <w:pPr/>
            <w:r>
              <w:rPr/>
              <w:t xml:space="preserve">Communication dans un congrès</w:t>
            </w:r>
          </w:p>
          <w:p>
            <w:pPr/>
            <w:hyperlink r:id="rId104" w:history="1">
              <w:r>
                <w:rPr>
                  <w:color w:val="#410a8c"/>
                  <w:u w:val="single"/>
                </w:rPr>
                <w:t xml:space="preserve">hal-02473068v1</w:t>
              </w:r>
            </w:hyperlink>
          </w:p>
        </w:tc>
      </w:tr>
      <w:tr>
        <w:trPr/>
        <w:tc>
          <w:tcPr>
            <w:noWrap/>
          </w:tcPr>
          <w:p>
            <w:pPr>
              <w:spacing w:after="200"/>
            </w:pPr>
            <w:hyperlink r:id="rId105" w:history="1">
              <w:r>
                <w:rPr>
                  <w:color w:val="1e198e"/>
                  <w:b w:val="1"/>
                  <w:bCs w:val="1"/>
                  <w:u w:val="single"/>
                </w:rPr>
                <w:t xml:space="preserve">La culture du risque d’une population : Quelle caractérisation ?</w:t>
              </w:r>
            </w:hyperlink>
          </w:p>
          <w:p>
            <w:pPr/>
            <w:hyperlink r:id="rId36" w:history="1">
              <w:r>
                <w:rPr>
                  <w:color w:val="#410a8c"/>
                  <w:u w:val="single"/>
                </w:rPr>
                <w:t xml:space="preserve">Markolf Jossou</w:t>
              </w:r>
            </w:hyperlink>
            <w:r>
              <w:rPr/>
              <w:t xml:space="preserve">,</w:t>
            </w:r>
            <w:hyperlink r:id="rId14" w:history="1">
              <w:r>
                <w:rPr>
                  <w:color w:val="#410a8c"/>
                  <w:u w:val="single"/>
                </w:rPr>
                <w:t xml:space="preserve">Bruno Tiberghien</w:t>
              </w:r>
            </w:hyperlink>
            <w:r>
              <w:rPr/>
              <w:t xml:space="preserve">,</w:t>
            </w:r>
            <w:hyperlink r:id="rId19" w:history="1">
              <w:r>
                <w:rPr>
                  <w:color w:val="#410a8c"/>
                  <w:u w:val="single"/>
                </w:rPr>
                <w:t xml:space="preserve">Solange Hernandez</w:t>
              </w:r>
            </w:hyperlink>
          </w:p>
          <w:p>
            <w:pPr/>
            <w:r>
              <w:rPr>
                <w:i w:val="1"/>
                <w:iCs w:val="1"/>
              </w:rPr>
              <w:t xml:space="preserve">1ère Biennale de l’ENSOSP « L'acceptabilité des risques : une approche pluridisciplinaire »</w:t>
            </w:r>
            <w:r>
              <w:rPr/>
              <w:t xml:space="preserve">, ENSOSP, Jun 2018, Aix-en -Provence, France</w:t>
            </w:r>
          </w:p>
          <w:p>
            <w:pPr/>
            <w:r>
              <w:rPr/>
              <w:t xml:space="preserve">Communication dans un congrès</w:t>
            </w:r>
          </w:p>
          <w:p>
            <w:pPr/>
            <w:hyperlink r:id="rId105" w:history="1">
              <w:r>
                <w:rPr>
                  <w:color w:val="#410a8c"/>
                  <w:u w:val="single"/>
                </w:rPr>
                <w:t xml:space="preserve">hal-04795550v1</w:t>
              </w:r>
            </w:hyperlink>
          </w:p>
        </w:tc>
      </w:tr>
      <w:tr>
        <w:trPr/>
        <w:tc>
          <w:tcPr>
            <w:noWrap/>
          </w:tcPr>
          <w:p>
            <w:pPr>
              <w:spacing w:after="200"/>
            </w:pPr>
            <w:hyperlink r:id="rId106" w:history="1">
              <w:r>
                <w:rPr>
                  <w:color w:val="1e198e"/>
                  <w:b w:val="1"/>
                  <w:bCs w:val="1"/>
                  <w:u w:val="single"/>
                </w:rPr>
                <w:t xml:space="preserve">Une approche méthodologique pour percevoir la résilience : le cas des forces de l'ordre de type Raid et et police municipale dans un contexte de terrorisme actif après janvier 2015 en France</w:t>
              </w:r>
            </w:hyperlink>
          </w:p>
          <w:p>
            <w:pPr/>
            <w:hyperlink r:id="rId40" w:history="1">
              <w:r>
                <w:rPr>
                  <w:color w:val="#410a8c"/>
                  <w:u w:val="single"/>
                </w:rPr>
                <w:t xml:space="preserve">Ludivine Bout Vallot</w:t>
              </w:r>
            </w:hyperlink>
            <w:r>
              <w:rPr/>
              <w:t xml:space="preserve">,</w:t>
            </w:r>
            <w:hyperlink r:id="rId14" w:history="1">
              <w:r>
                <w:rPr>
                  <w:color w:val="#410a8c"/>
                  <w:u w:val="single"/>
                </w:rPr>
                <w:t xml:space="preserve">Bruno Tiberghien</w:t>
              </w:r>
            </w:hyperlink>
          </w:p>
          <w:p>
            <w:pPr/>
            <w:r>
              <w:rPr>
                <w:i w:val="1"/>
                <w:iCs w:val="1"/>
              </w:rPr>
              <w:t xml:space="preserve">IIAS Congress</w:t>
            </w:r>
            <w:r>
              <w:rPr/>
              <w:t xml:space="preserve">, Jun 2018, Tunis, Tunisie</w:t>
            </w:r>
          </w:p>
          <w:p>
            <w:pPr/>
            <w:r>
              <w:rPr/>
              <w:t xml:space="preserve">Communication dans un congrès</w:t>
            </w:r>
          </w:p>
          <w:p>
            <w:pPr/>
            <w:hyperlink r:id="rId106" w:history="1">
              <w:r>
                <w:rPr>
                  <w:color w:val="#410a8c"/>
                  <w:u w:val="single"/>
                </w:rPr>
                <w:t xml:space="preserve">hal-02055776v1</w:t>
              </w:r>
            </w:hyperlink>
          </w:p>
        </w:tc>
      </w:tr>
      <w:tr>
        <w:trPr/>
        <w:tc>
          <w:tcPr>
            <w:noWrap/>
          </w:tcPr>
          <w:p>
            <w:pPr>
              <w:spacing w:after="200"/>
            </w:pPr>
            <w:hyperlink r:id="rId107" w:history="1">
              <w:r>
                <w:rPr>
                  <w:color w:val="1e198e"/>
                  <w:b w:val="1"/>
                  <w:bCs w:val="1"/>
                  <w:u w:val="single"/>
                </w:rPr>
                <w:t xml:space="preserve">Une approche méthodologique pour percevoir la résilience : le cas des forces de l'ordre de type Raid et police municipale dans un contexte de terrorisme actif après janvier 2015 en France</w:t>
              </w:r>
            </w:hyperlink>
          </w:p>
          <w:p>
            <w:pPr/>
            <w:hyperlink r:id="rId40" w:history="1">
              <w:r>
                <w:rPr>
                  <w:color w:val="#410a8c"/>
                  <w:u w:val="single"/>
                </w:rPr>
                <w:t xml:space="preserve">Ludivine Bout Vallot</w:t>
              </w:r>
            </w:hyperlink>
            <w:r>
              <w:rPr/>
              <w:t xml:space="preserve">,</w:t>
            </w:r>
            <w:hyperlink r:id="rId14" w:history="1">
              <w:r>
                <w:rPr>
                  <w:color w:val="#410a8c"/>
                  <w:u w:val="single"/>
                </w:rPr>
                <w:t xml:space="preserve">Bruno Tiberghien</w:t>
              </w:r>
            </w:hyperlink>
          </w:p>
          <w:p>
            <w:pPr/>
            <w:r>
              <w:rPr>
                <w:i w:val="1"/>
                <w:iCs w:val="1"/>
              </w:rPr>
              <w:t xml:space="preserve">7ème Colloque AIRMAP</w:t>
            </w:r>
            <w:r>
              <w:rPr/>
              <w:t xml:space="preserve">, May 2018, Biarritz, France</w:t>
            </w:r>
          </w:p>
          <w:p>
            <w:pPr/>
            <w:r>
              <w:rPr/>
              <w:t xml:space="preserve">Communication dans un congrès</w:t>
            </w:r>
          </w:p>
          <w:p>
            <w:pPr/>
            <w:hyperlink r:id="rId107" w:history="1">
              <w:r>
                <w:rPr>
                  <w:color w:val="#410a8c"/>
                  <w:u w:val="single"/>
                </w:rPr>
                <w:t xml:space="preserve">hal-02055785v1</w:t>
              </w:r>
            </w:hyperlink>
          </w:p>
        </w:tc>
      </w:tr>
      <w:tr>
        <w:trPr/>
        <w:tc>
          <w:tcPr>
            <w:noWrap/>
          </w:tcPr>
          <w:p>
            <w:pPr>
              <w:spacing w:after="200"/>
            </w:pPr>
            <w:hyperlink r:id="rId108" w:history="1">
              <w:r>
                <w:rPr>
                  <w:color w:val="1e198e"/>
                  <w:b w:val="1"/>
                  <w:bCs w:val="1"/>
                  <w:u w:val="single"/>
                </w:rPr>
                <w:t xml:space="preserve">La notion de « désert médical » revisitée : pour une vision dynamique de l’accès aux soins à travers le prisme de la chaîne de secours</w:t>
              </w:r>
            </w:hyperlink>
          </w:p>
          <w:p>
            <w:pPr/>
            <w:hyperlink r:id="rId48" w:history="1">
              <w:r>
                <w:rPr>
                  <w:color w:val="#410a8c"/>
                  <w:u w:val="single"/>
                </w:rPr>
                <w:t xml:space="preserve">Philippe Agopian</w:t>
              </w:r>
            </w:hyperlink>
            <w:r>
              <w:rPr/>
              <w:t xml:space="preserve">,</w:t>
            </w:r>
            <w:hyperlink r:id="rId45" w:history="1">
              <w:r>
                <w:rPr>
                  <w:color w:val="#410a8c"/>
                  <w:u w:val="single"/>
                </w:rPr>
                <w:t xml:space="preserve">Nicolas Alfano</w:t>
              </w:r>
            </w:hyperlink>
            <w:r>
              <w:rPr/>
              <w:t xml:space="preserve">,</w:t>
            </w:r>
            <w:hyperlink r:id="rId23" w:history="1">
              <w:r>
                <w:rPr>
                  <w:color w:val="#410a8c"/>
                  <w:u w:val="single"/>
                </w:rPr>
                <w:t xml:space="preserve">Marius Bertolucci</w:t>
              </w:r>
            </w:hyperlink>
            <w:r>
              <w:rPr/>
              <w:t xml:space="preserve">,</w:t>
            </w:r>
            <w:hyperlink r:id="rId15" w:history="1">
              <w:r>
                <w:rPr>
                  <w:color w:val="#410a8c"/>
                  <w:u w:val="single"/>
                </w:rPr>
                <w:t xml:space="preserve">Anaïs Saint Jonsson</w:t>
              </w:r>
            </w:hyperlink>
            <w:r>
              <w:rPr/>
              <w:t xml:space="preserve">,</w:t>
            </w:r>
            <w:hyperlink r:id="rId14" w:history="1">
              <w:r>
                <w:rPr>
                  <w:color w:val="#410a8c"/>
                  <w:u w:val="single"/>
                </w:rPr>
                <w:t xml:space="preserve">Bruno Tiberghien</w:t>
              </w:r>
            </w:hyperlink>
          </w:p>
          <w:p>
            <w:pPr/>
            <w:r>
              <w:rPr>
                <w:i w:val="1"/>
                <w:iCs w:val="1"/>
              </w:rPr>
              <w:t xml:space="preserve">Colloque international AIRMAP 2015</w:t>
            </w:r>
            <w:r>
              <w:rPr/>
              <w:t xml:space="preserve">, May 2015, Lyon, France</w:t>
            </w:r>
          </w:p>
          <w:p>
            <w:pPr/>
            <w:r>
              <w:rPr/>
              <w:t xml:space="preserve">Communication dans un congrès</w:t>
            </w:r>
          </w:p>
          <w:p>
            <w:pPr/>
            <w:hyperlink r:id="rId108" w:history="1">
              <w:r>
                <w:rPr>
                  <w:color w:val="#410a8c"/>
                  <w:u w:val="single"/>
                </w:rPr>
                <w:t xml:space="preserve">hal-01807574v1</w:t>
              </w:r>
            </w:hyperlink>
          </w:p>
        </w:tc>
      </w:tr>
      <w:tr>
        <w:trPr/>
        <w:tc>
          <w:tcPr>
            <w:noWrap/>
          </w:tcPr>
          <w:p>
            <w:pPr>
              <w:spacing w:after="200"/>
            </w:pPr>
            <w:hyperlink r:id="rId109" w:history="1">
              <w:r>
                <w:rPr>
                  <w:color w:val="1e198e"/>
                  <w:b w:val="1"/>
                  <w:bCs w:val="1"/>
                  <w:u w:val="single"/>
                </w:rPr>
                <w:t xml:space="preserve">Réduction des dépenses de fonctionnement et gestion des sapeurs-pompiers volontaires : les apports d’une démarche qualité</w:t>
              </w:r>
            </w:hyperlink>
          </w:p>
          <w:p>
            <w:pPr/>
            <w:hyperlink r:id="rId14" w:history="1">
              <w:r>
                <w:rPr>
                  <w:color w:val="#410a8c"/>
                  <w:u w:val="single"/>
                </w:rPr>
                <w:t xml:space="preserve">Bruno Tiberghien</w:t>
              </w:r>
            </w:hyperlink>
            <w:r>
              <w:rPr/>
              <w:t xml:space="preserve">,</w:t>
            </w:r>
            <w:hyperlink r:id="rId48" w:history="1">
              <w:r>
                <w:rPr>
                  <w:color w:val="#410a8c"/>
                  <w:u w:val="single"/>
                </w:rPr>
                <w:t xml:space="preserve">Philippe Agopian</w:t>
              </w:r>
            </w:hyperlink>
            <w:r>
              <w:rPr/>
              <w:t xml:space="preserve">,</w:t>
            </w:r>
            <w:hyperlink r:id="rId52" w:history="1">
              <w:r>
                <w:rPr>
                  <w:color w:val="#410a8c"/>
                  <w:u w:val="single"/>
                </w:rPr>
                <w:t xml:space="preserve">Claude Rochet</w:t>
              </w:r>
            </w:hyperlink>
            <w:r>
              <w:rPr/>
              <w:t xml:space="preserve">,</w:t>
            </w:r>
            <w:hyperlink r:id="rId15" w:history="1">
              <w:r>
                <w:rPr>
                  <w:color w:val="#410a8c"/>
                  <w:u w:val="single"/>
                </w:rPr>
                <w:t xml:space="preserve">Anaïs Saint Jonsson</w:t>
              </w:r>
            </w:hyperlink>
          </w:p>
          <w:p>
            <w:pPr/>
            <w:r>
              <w:rPr>
                <w:i w:val="1"/>
                <w:iCs w:val="1"/>
              </w:rPr>
              <w:t xml:space="preserve">Colloque international AIRMAP 2014</w:t>
            </w:r>
            <w:r>
              <w:rPr/>
              <w:t xml:space="preserve">, May 2014, Aix-en-Provence, France</w:t>
            </w:r>
          </w:p>
          <w:p>
            <w:pPr/>
            <w:r>
              <w:rPr/>
              <w:t xml:space="preserve">Communication dans un congrès</w:t>
            </w:r>
          </w:p>
          <w:p>
            <w:pPr/>
            <w:hyperlink r:id="rId109" w:history="1">
              <w:r>
                <w:rPr>
                  <w:color w:val="#410a8c"/>
                  <w:u w:val="single"/>
                </w:rPr>
                <w:t xml:space="preserve">hal-01807576v1</w:t>
              </w:r>
            </w:hyperlink>
          </w:p>
        </w:tc>
      </w:tr>
      <w:tr>
        <w:trPr/>
        <w:tc>
          <w:tcPr>
            <w:noWrap/>
          </w:tcPr>
          <w:p>
            <w:pPr>
              <w:spacing w:after="200"/>
            </w:pPr>
            <w:hyperlink r:id="rId110" w:history="1">
              <w:r>
                <w:rPr>
                  <w:color w:val="1e198e"/>
                  <w:b w:val="1"/>
                  <w:bCs w:val="1"/>
                  <w:u w:val="single"/>
                </w:rPr>
                <w:t xml:space="preserve">Le manager dans l’urgence : entre réflexes et réflexion. Le cas du secours à personne dans la gestion des Accidents Catastrophiques à Effets Limités (ACEL)</w:t>
              </w:r>
            </w:hyperlink>
          </w:p>
          <w:p>
            <w:pPr/>
            <w:hyperlink r:id="rId15" w:history="1">
              <w:r>
                <w:rPr>
                  <w:color w:val="#410a8c"/>
                  <w:u w:val="single"/>
                </w:rPr>
                <w:t xml:space="preserve">Anaïs Saint Jonsson</w:t>
              </w:r>
            </w:hyperlink>
            <w:r>
              <w:rPr/>
              <w:t xml:space="preserve">,</w:t>
            </w:r>
            <w:hyperlink r:id="rId23" w:history="1">
              <w:r>
                <w:rPr>
                  <w:color w:val="#410a8c"/>
                  <w:u w:val="single"/>
                </w:rPr>
                <w:t xml:space="preserve">Marius Bertolucci</w:t>
              </w:r>
            </w:hyperlink>
            <w:r>
              <w:rPr/>
              <w:t xml:space="preserve">,</w:t>
            </w:r>
            <w:hyperlink r:id="rId14" w:history="1">
              <w:r>
                <w:rPr>
                  <w:color w:val="#410a8c"/>
                  <w:u w:val="single"/>
                </w:rPr>
                <w:t xml:space="preserve">Bruno Tiberghien</w:t>
              </w:r>
            </w:hyperlink>
            <w:r>
              <w:rPr/>
              <w:t xml:space="preserve">,</w:t>
            </w:r>
            <w:hyperlink r:id="rId52" w:history="1">
              <w:r>
                <w:rPr>
                  <w:color w:val="#410a8c"/>
                  <w:u w:val="single"/>
                </w:rPr>
                <w:t xml:space="preserve">Claude Rochet</w:t>
              </w:r>
            </w:hyperlink>
            <w:r>
              <w:rPr/>
              <w:t xml:space="preserve">,</w:t>
            </w:r>
            <w:hyperlink r:id="rId48" w:history="1">
              <w:r>
                <w:rPr>
                  <w:color w:val="#410a8c"/>
                  <w:u w:val="single"/>
                </w:rPr>
                <w:t xml:space="preserve">Philippe Agopian</w:t>
              </w:r>
            </w:hyperlink>
          </w:p>
          <w:p>
            <w:pPr/>
            <w:r>
              <w:rPr>
                <w:i w:val="1"/>
                <w:iCs w:val="1"/>
              </w:rPr>
              <w:t xml:space="preserve">2013 European Group of Public Administration annual conference</w:t>
            </w:r>
            <w:r>
              <w:rPr/>
              <w:t xml:space="preserve">, Sep 2013, Edimbourg, Royaume-Uni</w:t>
            </w:r>
          </w:p>
          <w:p>
            <w:pPr/>
            <w:r>
              <w:rPr/>
              <w:t xml:space="preserve">Communication dans un congrès</w:t>
            </w:r>
          </w:p>
          <w:p>
            <w:pPr/>
            <w:hyperlink r:id="rId110" w:history="1">
              <w:r>
                <w:rPr>
                  <w:color w:val="#410a8c"/>
                  <w:u w:val="single"/>
                </w:rPr>
                <w:t xml:space="preserve">hal-01807578v1</w:t>
              </w:r>
            </w:hyperlink>
          </w:p>
        </w:tc>
      </w:tr>
      <w:tr>
        <w:trPr/>
        <w:tc>
          <w:tcPr>
            <w:noWrap/>
          </w:tcPr>
          <w:p>
            <w:pPr>
              <w:spacing w:after="200"/>
            </w:pPr>
            <w:hyperlink r:id="rId111" w:history="1">
              <w:r>
                <w:rPr>
                  <w:color w:val="1e198e"/>
                  <w:b w:val="1"/>
                  <w:bCs w:val="1"/>
                  <w:u w:val="single"/>
                </w:rPr>
                <w:t xml:space="preserve">Inclusion du management par les performances dans le management par les valeurs du SDIS 13</w:t>
              </w:r>
            </w:hyperlink>
          </w:p>
          <w:p>
            <w:pPr/>
            <w:hyperlink r:id="rId15" w:history="1">
              <w:r>
                <w:rPr>
                  <w:color w:val="#410a8c"/>
                  <w:u w:val="single"/>
                </w:rPr>
                <w:t xml:space="preserve">Anaïs Saint Jonsson</w:t>
              </w:r>
            </w:hyperlink>
            <w:r>
              <w:rPr/>
              <w:t xml:space="preserve">,</w:t>
            </w:r>
            <w:hyperlink r:id="rId53" w:history="1">
              <w:r>
                <w:rPr>
                  <w:color w:val="#410a8c"/>
                  <w:u w:val="single"/>
                </w:rPr>
                <w:t xml:space="preserve">Catherine Paris-Laporte</w:t>
              </w:r>
            </w:hyperlink>
            <w:r>
              <w:rPr/>
              <w:t xml:space="preserve">,</w:t>
            </w:r>
            <w:hyperlink r:id="rId48" w:history="1">
              <w:r>
                <w:rPr>
                  <w:color w:val="#410a8c"/>
                  <w:u w:val="single"/>
                </w:rPr>
                <w:t xml:space="preserve">Philippe Agopian</w:t>
              </w:r>
            </w:hyperlink>
            <w:r>
              <w:rPr/>
              <w:t xml:space="preserve">,</w:t>
            </w:r>
            <w:hyperlink r:id="rId52" w:history="1">
              <w:r>
                <w:rPr>
                  <w:color w:val="#410a8c"/>
                  <w:u w:val="single"/>
                </w:rPr>
                <w:t xml:space="preserve">Claude Rochet</w:t>
              </w:r>
            </w:hyperlink>
            <w:r>
              <w:rPr/>
              <w:t xml:space="preserve">,</w:t>
            </w:r>
            <w:hyperlink r:id="rId14" w:history="1">
              <w:r>
                <w:rPr>
                  <w:color w:val="#410a8c"/>
                  <w:u w:val="single"/>
                </w:rPr>
                <w:t xml:space="preserve">Bruno Tiberghien</w:t>
              </w:r>
            </w:hyperlink>
          </w:p>
          <w:p>
            <w:pPr/>
            <w:r>
              <w:rPr>
                <w:i w:val="1"/>
                <w:iCs w:val="1"/>
              </w:rPr>
              <w:t xml:space="preserve">Colloque international AIRMAP 2012</w:t>
            </w:r>
            <w:r>
              <w:rPr/>
              <w:t xml:space="preserve">, Dec 2012, Paris, France</w:t>
            </w:r>
          </w:p>
          <w:p>
            <w:pPr/>
            <w:r>
              <w:rPr/>
              <w:t xml:space="preserve">Communication dans un congrès</w:t>
            </w:r>
          </w:p>
          <w:p>
            <w:pPr/>
            <w:hyperlink r:id="rId111" w:history="1">
              <w:r>
                <w:rPr>
                  <w:color w:val="#410a8c"/>
                  <w:u w:val="single"/>
                </w:rPr>
                <w:t xml:space="preserve">hal-01807580v1</w:t>
              </w:r>
            </w:hyperlink>
          </w:p>
        </w:tc>
      </w:tr>
      <w:tr>
        <w:trPr/>
        <w:tc>
          <w:tcPr>
            <w:noWrap/>
          </w:tcPr>
          <w:p>
            <w:pPr>
              <w:spacing w:after="200"/>
            </w:pPr>
            <w:hyperlink r:id="rId112" w:history="1">
              <w:r>
                <w:rPr>
                  <w:color w:val="1e198e"/>
                  <w:b w:val="1"/>
                  <w:bCs w:val="1"/>
                  <w:u w:val="single"/>
                </w:rPr>
                <w:t xml:space="preserve">Process modelling and public value: performance measurement for emergency assistance services?</w:t>
              </w:r>
            </w:hyperlink>
          </w:p>
          <w:p>
            <w:pPr/>
            <w:hyperlink r:id="rId52" w:history="1">
              <w:r>
                <w:rPr>
                  <w:color w:val="#410a8c"/>
                  <w:u w:val="single"/>
                </w:rPr>
                <w:t xml:space="preserve">Claude Rochet</w:t>
              </w:r>
            </w:hyperlink>
            <w:r>
              <w:rPr/>
              <w:t xml:space="preserve">,</w:t>
            </w:r>
            <w:hyperlink r:id="rId15" w:history="1">
              <w:r>
                <w:rPr>
                  <w:color w:val="#410a8c"/>
                  <w:u w:val="single"/>
                </w:rPr>
                <w:t xml:space="preserve">Anaïs Saint Jonsson</w:t>
              </w:r>
            </w:hyperlink>
            <w:r>
              <w:rPr/>
              <w:t xml:space="preserve">,</w:t>
            </w:r>
            <w:hyperlink r:id="rId14" w:history="1">
              <w:r>
                <w:rPr>
                  <w:color w:val="#410a8c"/>
                  <w:u w:val="single"/>
                </w:rPr>
                <w:t xml:space="preserve">Bruno Tiberghien</w:t>
              </w:r>
            </w:hyperlink>
            <w:r>
              <w:rPr/>
              <w:t xml:space="preserve">,</w:t>
            </w:r>
            <w:hyperlink r:id="rId48" w:history="1">
              <w:r>
                <w:rPr>
                  <w:color w:val="#410a8c"/>
                  <w:u w:val="single"/>
                </w:rPr>
                <w:t xml:space="preserve">Philippe Agopian</w:t>
              </w:r>
            </w:hyperlink>
            <w:r>
              <w:rPr/>
              <w:t xml:space="preserve">,</w:t>
            </w:r>
            <w:hyperlink r:id="rId53" w:history="1">
              <w:r>
                <w:rPr>
                  <w:color w:val="#410a8c"/>
                  <w:u w:val="single"/>
                </w:rPr>
                <w:t xml:space="preserve">Catherine Paris-Laporte</w:t>
              </w:r>
            </w:hyperlink>
            <w:r>
              <w:rPr/>
              <w:t xml:space="preserve">et al.</w:t>
            </w:r>
          </w:p>
          <w:p>
            <w:pPr/>
            <w:r>
              <w:rPr>
                <w:i w:val="1"/>
                <w:iCs w:val="1"/>
              </w:rPr>
              <w:t xml:space="preserve">2012 European Group of Public Administration annual conference</w:t>
            </w:r>
            <w:r>
              <w:rPr/>
              <w:t xml:space="preserve">, Sep 2012, Bergen, Norvège</w:t>
            </w:r>
          </w:p>
          <w:p>
            <w:pPr/>
            <w:r>
              <w:rPr/>
              <w:t xml:space="preserve">Communication dans un congrès</w:t>
            </w:r>
          </w:p>
          <w:p>
            <w:pPr/>
            <w:hyperlink r:id="rId112" w:history="1">
              <w:r>
                <w:rPr>
                  <w:color w:val="#410a8c"/>
                  <w:u w:val="single"/>
                </w:rPr>
                <w:t xml:space="preserve">hal-01807581v1</w:t>
              </w:r>
            </w:hyperlink>
          </w:p>
        </w:tc>
      </w:tr>
      <w:tr>
        <w:trPr/>
        <w:tc>
          <w:tcPr>
            <w:noWrap/>
          </w:tcPr>
          <w:p>
            <w:pPr>
              <w:spacing w:after="200"/>
            </w:pPr>
            <w:hyperlink r:id="rId113" w:history="1">
              <w:r>
                <w:rPr>
                  <w:color w:val="1e198e"/>
                  <w:b w:val="1"/>
                  <w:bCs w:val="1"/>
                  <w:u w:val="single"/>
                </w:rPr>
                <w:t xml:space="preserve">Exploitation VS sanctuarisation des Ressources Naturelles du Territoire : représentations de la Forêt et Acceptabilité de l’Implantation de la Filière Bois</w:t>
              </w:r>
            </w:hyperlink>
          </w:p>
          <w:p>
            <w:pPr/>
            <w:hyperlink r:id="rId56" w:history="1">
              <w:r>
                <w:rPr>
                  <w:color w:val="#410a8c"/>
                  <w:u w:val="single"/>
                </w:rPr>
                <w:t xml:space="preserve">Christophe Alaux</w:t>
              </w:r>
            </w:hyperlink>
            <w:r>
              <w:rPr/>
              <w:t xml:space="preserve">,</w:t>
            </w:r>
            <w:hyperlink r:id="rId14" w:history="1">
              <w:r>
                <w:rPr>
                  <w:color w:val="#410a8c"/>
                  <w:u w:val="single"/>
                </w:rPr>
                <w:t xml:space="preserve">Bruno Tiberghien</w:t>
              </w:r>
            </w:hyperlink>
            <w:r>
              <w:rPr/>
              <w:t xml:space="preserve">,</w:t>
            </w:r>
            <w:hyperlink r:id="rId63" w:history="1">
              <w:r>
                <w:rPr>
                  <w:color w:val="#410a8c"/>
                  <w:u w:val="single"/>
                </w:rPr>
                <w:t xml:space="preserve">Charlène Arnaud</w:t>
              </w:r>
            </w:hyperlink>
          </w:p>
          <w:p>
            <w:pPr/>
            <w:r>
              <w:rPr>
                <w:i w:val="1"/>
                <w:iCs w:val="1"/>
              </w:rPr>
              <w:t xml:space="preserve">Colloque International « Dialogues euro-méditerranéens en management public : « Gouvernance, Développement Territorial et Culture »</w:t>
            </w:r>
            <w:r>
              <w:rPr/>
              <w:t xml:space="preserve">, 2011, Rabat, Maroc</w:t>
            </w:r>
          </w:p>
          <w:p>
            <w:pPr/>
            <w:r>
              <w:rPr/>
              <w:t xml:space="preserve">Communication dans un congrès</w:t>
            </w:r>
          </w:p>
          <w:p>
            <w:pPr/>
            <w:hyperlink r:id="rId113" w:history="1">
              <w:r>
                <w:rPr>
                  <w:color w:val="#410a8c"/>
                  <w:u w:val="single"/>
                </w:rPr>
                <w:t xml:space="preserve">hal-01824056v1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Les risques industriels : les effets de contraste entre gestion stratégique et gestion opérationnelle en matière de gestion de crise Le cas de l’incendie de Lubrizol/NL Logistique</w:t>
              </w:r>
            </w:hyperlink>
          </w:p>
          <w:p>
            <w:pPr/>
            <w:hyperlink r:id="rId36" w:history="1">
              <w:r>
                <w:rPr>
                  <w:color w:val="#410a8c"/>
                  <w:u w:val="single"/>
                </w:rPr>
                <w:t xml:space="preserve">Markolf Jossou</w:t>
              </w:r>
            </w:hyperlink>
            <w:r>
              <w:rPr/>
              <w:t xml:space="preserve">,</w:t>
            </w:r>
            <w:hyperlink r:id="rId14" w:history="1">
              <w:r>
                <w:rPr>
                  <w:color w:val="#410a8c"/>
                  <w:u w:val="single"/>
                </w:rPr>
                <w:t xml:space="preserve">Bruno Tiberghien</w:t>
              </w:r>
            </w:hyperlink>
          </w:p>
          <w:p>
            <w:pPr/>
            <w:r>
              <w:rPr/>
              <w:t xml:space="preserve">Aurore Granero; Laetitia Janicot; Nelly Sudres. </w:t>
            </w:r>
            <w:r>
              <w:rPr>
                <w:i w:val="1"/>
                <w:iCs w:val="1"/>
              </w:rPr>
              <w:t xml:space="preserve">les collectivités territoriales face aux risques</w:t>
            </w:r>
            <w:r>
              <w:rPr/>
              <w:t xml:space="preserve">, Presses Universitaires de Grenoble - P.U.G., pp.344, 2025, Droit et gestion des collectivités territoriales</w:t>
            </w:r>
          </w:p>
          <w:p>
            <w:pPr/>
            <w:r>
              <w:rPr/>
              <w:t xml:space="preserve">Chapitre d'ouvrage</w:t>
            </w:r>
          </w:p>
          <w:p>
            <w:pPr/>
            <w:hyperlink r:id="rId114" w:history="1">
              <w:r>
                <w:rPr>
                  <w:color w:val="#410a8c"/>
                  <w:u w:val="single"/>
                </w:rPr>
                <w:t xml:space="preserve">hal-05498699v1</w:t>
              </w:r>
            </w:hyperlink>
          </w:p>
        </w:tc>
      </w:tr>
      <w:tr>
        <w:trPr/>
        <w:tc>
          <w:tcPr>
            <w:noWrap/>
          </w:tcPr>
          <w:p>
            <w:pPr>
              <w:spacing w:after="200"/>
            </w:pPr>
            <w:hyperlink r:id="rId115" w:history="1">
              <w:r>
                <w:rPr>
                  <w:color w:val="1e198e"/>
                  <w:b w:val="1"/>
                  <w:bCs w:val="1"/>
                  <w:u w:val="single"/>
                </w:rPr>
                <w:t xml:space="preserve">Le territoire : une histoire de risques et de crises, entre vulnérabilités et capacités de résilience</w:t>
              </w:r>
            </w:hyperlink>
          </w:p>
          <w:p>
            <w:pPr/>
            <w:hyperlink r:id="rId29" w:history="1">
              <w:r>
                <w:rPr>
                  <w:color w:val="#410a8c"/>
                  <w:u w:val="single"/>
                </w:rPr>
                <w:t xml:space="preserve">Céline Du Boys</w:t>
              </w:r>
            </w:hyperlink>
            <w:r>
              <w:rPr/>
              <w:t xml:space="preserve">,</w:t>
            </w:r>
            <w:hyperlink r:id="rId31" w:history="1">
              <w:r>
                <w:rPr>
                  <w:color w:val="#410a8c"/>
                  <w:u w:val="single"/>
                </w:rPr>
                <w:t xml:space="preserve">Jossou Markolf</w:t>
              </w:r>
            </w:hyperlink>
            <w:r>
              <w:rPr/>
              <w:t xml:space="preserve">,</w:t>
            </w:r>
            <w:hyperlink r:id="rId116" w:history="1">
              <w:r>
                <w:rPr>
                  <w:color w:val="#410a8c"/>
                  <w:u w:val="single"/>
                </w:rPr>
                <w:t xml:space="preserve">Raphaële Peres</w:t>
              </w:r>
            </w:hyperlink>
            <w:r>
              <w:rPr/>
              <w:t xml:space="preserve">,</w:t>
            </w:r>
            <w:hyperlink r:id="rId34" w:history="1">
              <w:r>
                <w:rPr>
                  <w:color w:val="#410a8c"/>
                  <w:u w:val="single"/>
                </w:rPr>
                <w:t xml:space="preserve">Tiberghien Bruno</w:t>
              </w:r>
            </w:hyperlink>
          </w:p>
          <w:p>
            <w:pPr/>
            <w:r>
              <w:rPr/>
              <w:t xml:space="preserve">Presses Universitaires de Provence, Collection Espaces publics. </w:t>
            </w:r>
            <w:r>
              <w:rPr>
                <w:i w:val="1"/>
                <w:iCs w:val="1"/>
              </w:rPr>
              <w:t xml:space="preserve">Dessiner le management public autrement. Bilan et perspectives</w:t>
            </w:r>
            <w:r>
              <w:rPr/>
              <w:t xml:space="preserve">, , p.67-86, 2023, Presses Universitaires de Provence, Collection Espaces publics</w:t>
            </w:r>
          </w:p>
          <w:p>
            <w:pPr/>
            <w:r>
              <w:rPr/>
              <w:t xml:space="preserve">Chapitre d'ouvrage</w:t>
            </w:r>
          </w:p>
          <w:p>
            <w:pPr/>
            <w:hyperlink r:id="rId115" w:history="1">
              <w:r>
                <w:rPr>
                  <w:color w:val="#410a8c"/>
                  <w:u w:val="single"/>
                </w:rPr>
                <w:t xml:space="preserve">hal-04150251v1</w:t>
              </w:r>
            </w:hyperlink>
          </w:p>
        </w:tc>
      </w:tr>
      <w:tr>
        <w:trPr/>
        <w:tc>
          <w:tcPr>
            <w:noWrap/>
          </w:tcPr>
          <w:p>
            <w:pPr>
              <w:spacing w:after="200"/>
            </w:pPr>
            <w:hyperlink r:id="rId117" w:history="1">
              <w:r>
                <w:rPr>
                  <w:color w:val="1e198e"/>
                  <w:b w:val="1"/>
                  <w:bCs w:val="1"/>
                  <w:u w:val="single"/>
                </w:rPr>
                <w:t xml:space="preserve">Le territoire : une histoire de risques et de crises, entre vulnérabilités et capacités de résilience</w:t>
              </w:r>
            </w:hyperlink>
          </w:p>
          <w:p>
            <w:pPr/>
            <w:hyperlink r:id="rId29" w:history="1">
              <w:r>
                <w:rPr>
                  <w:color w:val="#410a8c"/>
                  <w:u w:val="single"/>
                </w:rPr>
                <w:t xml:space="preserve">Céline Du Boys</w:t>
              </w:r>
            </w:hyperlink>
            <w:r>
              <w:rPr/>
              <w:t xml:space="preserve">,</w:t>
            </w:r>
            <w:hyperlink r:id="rId36" w:history="1">
              <w:r>
                <w:rPr>
                  <w:color w:val="#410a8c"/>
                  <w:u w:val="single"/>
                </w:rPr>
                <w:t xml:space="preserve">Markolf Jossou</w:t>
              </w:r>
            </w:hyperlink>
            <w:r>
              <w:rPr/>
              <w:t xml:space="preserve">,</w:t>
            </w:r>
            <w:hyperlink r:id="rId116" w:history="1">
              <w:r>
                <w:rPr>
                  <w:color w:val="#410a8c"/>
                  <w:u w:val="single"/>
                </w:rPr>
                <w:t xml:space="preserve">Raphaële Peres</w:t>
              </w:r>
            </w:hyperlink>
            <w:r>
              <w:rPr/>
              <w:t xml:space="preserve">,</w:t>
            </w:r>
            <w:hyperlink r:id="rId14" w:history="1">
              <w:r>
                <w:rPr>
                  <w:color w:val="#410a8c"/>
                  <w:u w:val="single"/>
                </w:rPr>
                <w:t xml:space="preserve">Bruno Tiberghien</w:t>
              </w:r>
            </w:hyperlink>
          </w:p>
          <w:p>
            <w:pPr/>
            <w:r>
              <w:rPr/>
              <w:t xml:space="preserve">Presses Universitaires de Provence, Collection Espaces publics. </w:t>
            </w:r>
            <w:r>
              <w:rPr>
                <w:i w:val="1"/>
                <w:iCs w:val="1"/>
              </w:rPr>
              <w:t xml:space="preserve">Dessiner le management public autrement. Bilan et perspectives</w:t>
            </w:r>
            <w:r>
              <w:rPr/>
              <w:t xml:space="preserve">, Presses Universitaires de Provence, Collection Espaces publics, p.67-86, 2023</w:t>
            </w:r>
          </w:p>
          <w:p>
            <w:pPr/>
            <w:r>
              <w:rPr/>
              <w:t xml:space="preserve">Chapitre d'ouvrage</w:t>
            </w:r>
          </w:p>
          <w:p>
            <w:pPr/>
            <w:hyperlink r:id="rId117" w:history="1">
              <w:r>
                <w:rPr>
                  <w:color w:val="#410a8c"/>
                  <w:u w:val="single"/>
                </w:rPr>
                <w:t xml:space="preserve">hal-04795482v1</w:t>
              </w:r>
            </w:hyperlink>
          </w:p>
        </w:tc>
      </w:tr>
      <w:tr>
        <w:trPr/>
        <w:tc>
          <w:tcPr>
            <w:noWrap/>
          </w:tcPr>
          <w:p>
            <w:pPr>
              <w:spacing w:after="200"/>
            </w:pPr>
            <w:hyperlink r:id="rId118" w:history="1">
              <w:r>
                <w:rPr>
                  <w:color w:val="1e198e"/>
                  <w:b w:val="1"/>
                  <w:bCs w:val="1"/>
                  <w:u w:val="single"/>
                </w:rPr>
                <w:t xml:space="preserve">Successful Management of the Tension between Control and Mindfulness: The case of Wildland Firefighting in France and the USA</w:t>
              </w:r>
            </w:hyperlink>
          </w:p>
          <w:p>
            <w:pPr/>
            <w:hyperlink r:id="rId38" w:history="1">
              <w:r>
                <w:rPr>
                  <w:color w:val="#410a8c"/>
                  <w:u w:val="single"/>
                </w:rPr>
                <w:t xml:space="preserve">Tiberghien B.</w:t>
              </w:r>
            </w:hyperlink>
            <w:r>
              <w:rPr/>
              <w:t xml:space="preserve">,</w:t>
            </w:r>
            <w:hyperlink r:id="rId119" w:history="1">
              <w:r>
                <w:rPr>
                  <w:color w:val="#410a8c"/>
                  <w:u w:val="single"/>
                </w:rPr>
                <w:t xml:space="preserve">Vidal, R.</w:t>
              </w:r>
            </w:hyperlink>
            <w:r>
              <w:rPr/>
              <w:t xml:space="preserve">,</w:t>
            </w:r>
            <w:hyperlink r:id="rId120" w:history="1">
              <w:r>
                <w:rPr>
                  <w:color w:val="#410a8c"/>
                  <w:u w:val="single"/>
                </w:rPr>
                <w:t xml:space="preserve">Arnaud, C.</w:t>
              </w:r>
            </w:hyperlink>
          </w:p>
          <w:p>
            <w:pPr/>
            <w:r>
              <w:rPr/>
              <w:t xml:space="preserve">Brown, D. &amp; Czaputowicz, J. </w:t>
            </w:r>
            <w:r>
              <w:rPr>
                <w:i w:val="1"/>
                <w:iCs w:val="1"/>
              </w:rPr>
              <w:t xml:space="preserve">Public Capacities for Crisis and Contingency Management</w:t>
            </w:r>
            <w:r>
              <w:rPr/>
              <w:t xml:space="preserve">, IIAS Public Governance Series 2, pp.151-177, 2021</w:t>
            </w:r>
          </w:p>
          <w:p>
            <w:pPr/>
            <w:r>
              <w:rPr/>
              <w:t xml:space="preserve">Chapitre d'ouvrage</w:t>
            </w:r>
          </w:p>
          <w:p>
            <w:pPr/>
            <w:hyperlink r:id="rId118" w:history="1">
              <w:r>
                <w:rPr>
                  <w:color w:val="#410a8c"/>
                  <w:u w:val="single"/>
                </w:rPr>
                <w:t xml:space="preserve">hal-03323649v1</w:t>
              </w:r>
            </w:hyperlink>
          </w:p>
        </w:tc>
      </w:tr>
      <w:tr>
        <w:trPr/>
        <w:tc>
          <w:tcPr>
            <w:noWrap/>
          </w:tcPr>
          <w:p>
            <w:pPr>
              <w:spacing w:after="200"/>
            </w:pPr>
            <w:hyperlink r:id="rId121" w:history="1">
              <w:r>
                <w:rPr>
                  <w:color w:val="1e198e"/>
                  <w:b w:val="1"/>
                  <w:bCs w:val="1"/>
                  <w:u w:val="single"/>
                </w:rPr>
                <w:t xml:space="preserve">Le maire face aux défis de l’environnement : Ce qu’il peut faire, Ce qu’il ne peut faire qu’avec les autres</w:t>
              </w:r>
            </w:hyperlink>
          </w:p>
          <w:p>
            <w:pPr/>
            <w:hyperlink r:id="rId122" w:history="1">
              <w:r>
                <w:rPr>
                  <w:color w:val="#410a8c"/>
                  <w:u w:val="single"/>
                </w:rPr>
                <w:t xml:space="preserve">Girault, A.</w:t>
              </w:r>
            </w:hyperlink>
            <w:r>
              <w:rPr/>
              <w:t xml:space="preserve">,</w:t>
            </w:r>
            <w:hyperlink r:id="rId38" w:history="1">
              <w:r>
                <w:rPr>
                  <w:color w:val="#410a8c"/>
                  <w:u w:val="single"/>
                </w:rPr>
                <w:t xml:space="preserve">Tiberghien B.</w:t>
              </w:r>
            </w:hyperlink>
          </w:p>
          <w:p>
            <w:pPr/>
            <w:r>
              <w:rPr>
                <w:i w:val="1"/>
                <w:iCs w:val="1"/>
              </w:rPr>
              <w:t xml:space="preserve">GOMET', Guide de l’élu éco-responsable. Développement local et durable, Analyses d’experts &amp; Bonnes pratiques</w:t>
            </w:r>
            <w:r>
              <w:rPr/>
              <w:t xml:space="preserve">, pp.64-71, 2021</w:t>
            </w:r>
          </w:p>
          <w:p>
            <w:pPr/>
            <w:r>
              <w:rPr/>
              <w:t xml:space="preserve">Chapitre d'ouvrage</w:t>
            </w:r>
          </w:p>
          <w:p>
            <w:pPr/>
            <w:hyperlink r:id="rId121" w:history="1">
              <w:r>
                <w:rPr>
                  <w:color w:val="#410a8c"/>
                  <w:u w:val="single"/>
                </w:rPr>
                <w:t xml:space="preserve">hal-03324196v1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Cyberattaques dans les hôpitaux, universités, administrations… Comment mieux résister ?</w:t>
              </w:r>
            </w:hyperlink>
          </w:p>
          <w:p>
            <w:pPr/>
            <w:hyperlink r:id="rId18" w:history="1">
              <w:r>
                <w:rPr>
                  <w:color w:val="#410a8c"/>
                  <w:u w:val="single"/>
                </w:rPr>
                <w:t xml:space="preserve">Mohammed Chergui-Darif</w:t>
              </w:r>
            </w:hyperlink>
            <w:r>
              <w:rPr/>
              <w:t xml:space="preserve">,</w:t>
            </w:r>
            <w:hyperlink r:id="rId38" w:history="1">
              <w:r>
                <w:rPr>
                  <w:color w:val="#410a8c"/>
                  <w:u w:val="single"/>
                </w:rPr>
                <w:t xml:space="preserve">Tiberghien B.</w:t>
              </w:r>
            </w:hyperlink>
          </w:p>
          <w:p>
            <w:pPr/>
            <w:r>
              <w:rPr/>
              <w:t xml:space="preserve">2023</w:t>
            </w:r>
          </w:p>
          <w:p>
            <w:pPr/>
            <w:r>
              <w:rPr/>
              <w:t xml:space="preserve">Autre publication scientifique</w:t>
            </w:r>
          </w:p>
          <w:p>
            <w:pPr/>
            <w:hyperlink r:id="rId123" w:history="1">
              <w:r>
                <w:rPr>
                  <w:color w:val="#410a8c"/>
                  <w:u w:val="single"/>
                </w:rPr>
                <w:t xml:space="preserve">hal-04330555v1</w:t>
              </w:r>
            </w:hyperlink>
          </w:p>
        </w:tc>
      </w:tr>
      <w:tr>
        <w:trPr/>
        <w:tc>
          <w:tcPr>
            <w:noWrap/>
          </w:tcPr>
          <w:p>
            <w:pPr>
              <w:spacing w:after="200"/>
            </w:pPr>
            <w:hyperlink r:id="rId124" w:history="1">
              <w:r>
                <w:rPr>
                  <w:color w:val="1e198e"/>
                  <w:b w:val="1"/>
                  <w:bCs w:val="1"/>
                  <w:u w:val="single"/>
                </w:rPr>
                <w:t xml:space="preserve">La résilience territoriale, l’avenir de la gestion de crise ?</w:t>
              </w:r>
            </w:hyperlink>
          </w:p>
          <w:p>
            <w:pPr/>
            <w:hyperlink r:id="rId36" w:history="1">
              <w:r>
                <w:rPr>
                  <w:color w:val="#410a8c"/>
                  <w:u w:val="single"/>
                </w:rPr>
                <w:t xml:space="preserve">Markolf Jossou</w:t>
              </w:r>
            </w:hyperlink>
            <w:r>
              <w:rPr/>
              <w:t xml:space="preserve">,</w:t>
            </w:r>
            <w:hyperlink r:id="rId19" w:history="1">
              <w:r>
                <w:rPr>
                  <w:color w:val="#410a8c"/>
                  <w:u w:val="single"/>
                </w:rPr>
                <w:t xml:space="preserve">Solange Hernandez</w:t>
              </w:r>
            </w:hyperlink>
            <w:r>
              <w:rPr/>
              <w:t xml:space="preserve">,</w:t>
            </w:r>
            <w:hyperlink r:id="rId14" w:history="1">
              <w:r>
                <w:rPr>
                  <w:color w:val="#410a8c"/>
                  <w:u w:val="single"/>
                </w:rPr>
                <w:t xml:space="preserve">Bruno Tiberghien</w:t>
              </w:r>
            </w:hyperlink>
          </w:p>
          <w:p>
            <w:pPr/>
            <w:r>
              <w:rPr>
                <w:i w:val="1"/>
                <w:iCs w:val="1"/>
              </w:rPr>
              <w:t xml:space="preserve">De la gestion de crise à la continuité des activités : un engagement dans la proximité</w:t>
            </w:r>
            <w:r>
              <w:rPr/>
              <w:t xml:space="preserve">, 2020, p.61-71</w:t>
            </w:r>
          </w:p>
          <w:p>
            <w:pPr/>
            <w:r>
              <w:rPr/>
              <w:t xml:space="preserve">Autre publication scientifique</w:t>
            </w:r>
          </w:p>
          <w:p>
            <w:pPr/>
            <w:hyperlink r:id="rId124" w:history="1">
              <w:r>
                <w:rPr>
                  <w:color w:val="#410a8c"/>
                  <w:u w:val="single"/>
                </w:rPr>
                <w:t xml:space="preserve">hal-04795596v1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Designing Local Public Organizations for the Introduction of an Institutional Logic of Co-creation</w:t>
              </w:r>
            </w:hyperlink>
          </w:p>
          <w:p>
            <w:pPr/>
            <w:hyperlink r:id="rId11" w:history="1">
              <w:r>
                <w:rPr>
                  <w:color w:val="#410a8c"/>
                  <w:u w:val="single"/>
                </w:rPr>
                <w:t xml:space="preserve">Magdalena Potz</w:t>
              </w:r>
            </w:hyperlink>
            <w:r>
              <w:rPr/>
              <w:t xml:space="preserve">,</w:t>
            </w:r>
            <w:hyperlink r:id="rId12" w:history="1">
              <w:r>
                <w:rPr>
                  <w:color w:val="#410a8c"/>
                  <w:u w:val="single"/>
                </w:rPr>
                <w:t xml:space="preserve">Sarah Serval</w:t>
              </w:r>
            </w:hyperlink>
            <w:r>
              <w:rPr/>
              <w:t xml:space="preserve">,</w:t>
            </w:r>
            <w:hyperlink r:id="rId126" w:history="1">
              <w:r>
                <w:rPr>
                  <w:color w:val="#410a8c"/>
                  <w:u w:val="single"/>
                </w:rPr>
                <w:t xml:space="preserve">Anais Saint Jonsson</w:t>
              </w:r>
            </w:hyperlink>
            <w:r>
              <w:rPr/>
              <w:t xml:space="preserve">,</w:t>
            </w:r>
            <w:hyperlink r:id="rId14" w:history="1">
              <w:r>
                <w:rPr>
                  <w:color w:val="#410a8c"/>
                  <w:u w:val="single"/>
                </w:rPr>
                <w:t xml:space="preserve">Bruno Tiberghien</w:t>
              </w:r>
            </w:hyperlink>
          </w:p>
          <w:p>
            <w:pPr/>
            <w:r>
              <w:rPr>
                <w:i w:val="1"/>
                <w:iCs w:val="1"/>
              </w:rPr>
              <w:t xml:space="preserve">Academy of Management Proceedings</w:t>
            </w:r>
            <w:r>
              <w:rPr/>
              <w:t xml:space="preserve">, 2022, 2022, </w:t>
            </w:r>
            <w:hyperlink r:id="rId127" w:history="1">
              <w:r>
                <w:rPr>
                  <w:color w:val="#410a8c"/>
                  <w:u w:val="single"/>
                </w:rPr>
                <w:t xml:space="preserve">⟨10.5465/ambpp.2022.15965abstract⟩</w:t>
              </w:r>
            </w:hyperlink>
          </w:p>
          <w:p>
            <w:pPr/>
            <w:r>
              <w:rPr/>
              <w:t xml:space="preserve">N°spécial de revue/special issue</w:t>
            </w:r>
          </w:p>
          <w:p>
            <w:pPr/>
            <w:hyperlink r:id="rId125" w:history="1">
              <w:r>
                <w:rPr>
                  <w:color w:val="#410a8c"/>
                  <w:u w:val="single"/>
                </w:rPr>
                <w:t xml:space="preserve">hal-03792084v1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La prise de décision publique face au risque : des risques &amp;quot;objets&amp;quot; aux risques &amp;quot;praxis</w:t>
              </w:r>
            </w:hyperlink>
          </w:p>
          <w:p>
            <w:pPr/>
            <w:hyperlink r:id="rId38" w:history="1">
              <w:r>
                <w:rPr>
                  <w:color w:val="#410a8c"/>
                  <w:u w:val="single"/>
                </w:rPr>
                <w:t xml:space="preserve">Tiberghien B.</w:t>
              </w:r>
            </w:hyperlink>
          </w:p>
          <w:p>
            <w:pPr/>
            <w:r>
              <w:rPr/>
              <w:t xml:space="preserve">Gestion et management. Aix-marseille université, 2022</w:t>
            </w:r>
          </w:p>
          <w:p>
            <w:pPr/>
            <w:r>
              <w:rPr/>
              <w:t xml:space="preserve">HDR</w:t>
            </w:r>
          </w:p>
          <w:p>
            <w:pPr/>
            <w:hyperlink r:id="rId128" w:history="1">
              <w:r>
                <w:rPr>
                  <w:color w:val="#410a8c"/>
                  <w:u w:val="single"/>
                </w:rPr>
                <w:t xml:space="preserve">tel-05409737v1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Pays d’Aix : Quel territoire pour les Musiques Actuelles ? Diagnostic fonctionnel du secteur et des filières Musiques Actuelles. Rapport de l’Axe 1 : Opérateurs du territoire : état des lieux, attentes et perspectives</w:t>
              </w:r>
            </w:hyperlink>
          </w:p>
          <w:p>
            <w:pPr/>
            <w:hyperlink r:id="rId63" w:history="1">
              <w:r>
                <w:rPr>
                  <w:color w:val="#410a8c"/>
                  <w:u w:val="single"/>
                </w:rPr>
                <w:t xml:space="preserve">Charlène Arnaud</w:t>
              </w:r>
            </w:hyperlink>
            <w:r>
              <w:rPr/>
              <w:t xml:space="preserve">,</w:t>
            </w:r>
            <w:hyperlink r:id="rId95" w:history="1">
              <w:r>
                <w:rPr>
                  <w:color w:val="#410a8c"/>
                  <w:u w:val="single"/>
                </w:rPr>
                <w:t xml:space="preserve">Edina Soldo</w:t>
              </w:r>
            </w:hyperlink>
            <w:r>
              <w:rPr/>
              <w:t xml:space="preserve">,</w:t>
            </w:r>
            <w:hyperlink r:id="rId14" w:history="1">
              <w:r>
                <w:rPr>
                  <w:color w:val="#410a8c"/>
                  <w:u w:val="single"/>
                </w:rPr>
                <w:t xml:space="preserve">Bruno Tiberghien</w:t>
              </w:r>
            </w:hyperlink>
          </w:p>
          <w:p>
            <w:pPr/>
            <w:r>
              <w:rPr/>
              <w:t xml:space="preserve">[Rapport de recherche] Aix Marseille Université; Institut de Management Public et Gouvernance Territoriale. 2014</w:t>
            </w:r>
          </w:p>
          <w:p>
            <w:pPr/>
            <w:r>
              <w:rPr/>
              <w:t xml:space="preserve">Rapport</w:t>
            </w:r>
            <w:r>
              <w:rPr/>
              <w:t xml:space="preserve"> (rapport de recherche)</w:t>
            </w:r>
          </w:p>
          <w:p>
            <w:pPr/>
            <w:hyperlink r:id="rId129" w:history="1">
              <w:r>
                <w:rPr>
                  <w:color w:val="#410a8c"/>
                  <w:u w:val="single"/>
                </w:rPr>
                <w:t xml:space="preserve">hal-01177972v1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Management public durable: dialogue autour de la Méditerranée</w:t>
              </w:r>
            </w:hyperlink>
          </w:p>
          <w:p>
            <w:pPr/>
            <w:hyperlink r:id="rId131" w:history="1">
              <w:r>
                <w:rPr>
                  <w:color w:val="#410a8c"/>
                  <w:u w:val="single"/>
                </w:rPr>
                <w:t xml:space="preserve">Fouchet Robert</w:t>
              </w:r>
            </w:hyperlink>
            <w:r>
              <w:rPr/>
              <w:t xml:space="preserve">,</w:t>
            </w:r>
            <w:hyperlink r:id="rId29" w:history="1">
              <w:r>
                <w:rPr>
                  <w:color w:val="#410a8c"/>
                  <w:u w:val="single"/>
                </w:rPr>
                <w:t xml:space="preserve">Céline Du Boys</w:t>
              </w:r>
            </w:hyperlink>
            <w:r>
              <w:rPr/>
              <w:t xml:space="preserve">,</w:t>
            </w:r>
            <w:hyperlink r:id="rId14" w:history="1">
              <w:r>
                <w:rPr>
                  <w:color w:val="#410a8c"/>
                  <w:u w:val="single"/>
                </w:rPr>
                <w:t xml:space="preserve">Bruno Tiberghien</w:t>
              </w:r>
            </w:hyperlink>
          </w:p>
          <w:p>
            <w:pPr/>
            <w:r>
              <w:rPr/>
              <w:t xml:space="preserve">2012</w:t>
            </w:r>
          </w:p>
          <w:p>
            <w:pPr/>
            <w:r>
              <w:rPr/>
              <w:t xml:space="preserve">Ouvrages</w:t>
            </w:r>
          </w:p>
          <w:p>
            <w:pPr/>
            <w:hyperlink r:id="rId130" w:history="1">
              <w:r>
                <w:rPr>
                  <w:color w:val="#410a8c"/>
                  <w:u w:val="single"/>
                </w:rPr>
                <w:t xml:space="preserve">hal-01802352v1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Gouvernance territoriale et gestion des risques naturels : Le management des Territoires à Dangerosité Inhérente</w:t>
              </w:r>
            </w:hyperlink>
          </w:p>
          <w:p>
            <w:pPr/>
            <w:hyperlink r:id="rId38" w:history="1">
              <w:r>
                <w:rPr>
                  <w:color w:val="#410a8c"/>
                  <w:u w:val="single"/>
                </w:rPr>
                <w:t xml:space="preserve">Tiberghien B.</w:t>
              </w:r>
            </w:hyperlink>
          </w:p>
          <w:p>
            <w:pPr/>
            <w:r>
              <w:rPr/>
              <w:t xml:space="preserve">Gestion et management. université paul cézanne Aix-Marseille III, 2006. Français. </w:t>
            </w:r>
            <w:hyperlink r:id="rId133" w:history="1">
              <w:r>
                <w:rPr>
                  <w:color w:val="#410a8c"/>
                  <w:u w:val="single"/>
                </w:rPr>
                <w:t xml:space="preserve">⟨NNT : ⟩</w:t>
              </w:r>
            </w:hyperlink>
          </w:p>
          <w:p>
            <w:pPr/>
            <w:r>
              <w:rPr/>
              <w:t xml:space="preserve">Thèse</w:t>
            </w:r>
          </w:p>
          <w:p>
            <w:pPr/>
            <w:hyperlink r:id="rId132" w:history="1">
              <w:r>
                <w:rPr>
                  <w:color w:val="#410a8c"/>
                  <w:u w:val="single"/>
                </w:rPr>
                <w:t xml:space="preserve">tel-05405104v1</w:t>
              </w:r>
            </w:hyperlink>
          </w:p>
        </w:tc>
      </w:tr>
    </w:tbl>
    <w:sectPr>
      <w:footerReference w:type="default" r:id="rId1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7F1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uno-tiberghien" TargetMode="External"/><Relationship Id="rId9" Type="http://schemas.openxmlformats.org/officeDocument/2006/relationships/hyperlink" Target="https://orcid.org/0000-0003-2956-8639" TargetMode="External"/><Relationship Id="rId10" Type="http://schemas.openxmlformats.org/officeDocument/2006/relationships/hyperlink" Target="https://hal.science/hal-04791092v1" TargetMode="External"/><Relationship Id="rId11" Type="http://schemas.openxmlformats.org/officeDocument/2006/relationships/hyperlink" Target="https://hal.science/search/index/?q=*&amp;authFullName_s=Magdalena Potz" TargetMode="External"/><Relationship Id="rId12" Type="http://schemas.openxmlformats.org/officeDocument/2006/relationships/hyperlink" Target="https://hal.science/search/index/?q=*&amp;authFullName_s=Sarah Serval" TargetMode="External"/><Relationship Id="rId13" Type="http://schemas.openxmlformats.org/officeDocument/2006/relationships/hyperlink" Target="https://hal.science/search/index/?q=*&amp;authFullName_s=Laurine Basse" TargetMode="External"/><Relationship Id="rId14" Type="http://schemas.openxmlformats.org/officeDocument/2006/relationships/hyperlink" Target="https://hal.science/search/index/?q=*&amp;authFullName_s=Bruno Tiberghien" TargetMode="External"/><Relationship Id="rId15" Type="http://schemas.openxmlformats.org/officeDocument/2006/relationships/hyperlink" Target="https://hal.science/search/index/?q=*&amp;authFullName_s=Ana&#239;s Saint Jonsson" TargetMode="External"/><Relationship Id="rId16" Type="http://schemas.openxmlformats.org/officeDocument/2006/relationships/hyperlink" Target="https://dx.doi.org/10.1016/j.emj.2024.11.002" TargetMode="External"/><Relationship Id="rId17" Type="http://schemas.openxmlformats.org/officeDocument/2006/relationships/hyperlink" Target="https://hal.science/hal-05316795v1" TargetMode="External"/><Relationship Id="rId18" Type="http://schemas.openxmlformats.org/officeDocument/2006/relationships/hyperlink" Target="https://hal.science/search/index/?q=*&amp;authFullName_s=Mohammed Chergui-Darif" TargetMode="External"/><Relationship Id="rId19" Type="http://schemas.openxmlformats.org/officeDocument/2006/relationships/hyperlink" Target="https://hal.science/search/index/?q=*&amp;authFullName_s=Solange Hernandez" TargetMode="External"/><Relationship Id="rId20" Type="http://schemas.openxmlformats.org/officeDocument/2006/relationships/hyperlink" Target="https://dx.doi.org/10.59876/a-fcjy-bchj" TargetMode="External"/><Relationship Id="rId21" Type="http://schemas.openxmlformats.org/officeDocument/2006/relationships/hyperlink" Target="https://hal.science/hal-05484144v1" TargetMode="External"/><Relationship Id="rId22" Type="http://schemas.openxmlformats.org/officeDocument/2006/relationships/hyperlink" Target="https://hal.science/search/index/?q=*&amp;authFullName_s=Sophie Cros" TargetMode="External"/><Relationship Id="rId23" Type="http://schemas.openxmlformats.org/officeDocument/2006/relationships/hyperlink" Target="https://hal.science/search/index/?q=*&amp;authFullName_s=Marius Bertolucci" TargetMode="External"/><Relationship Id="rId24" Type="http://schemas.openxmlformats.org/officeDocument/2006/relationships/hyperlink" Target="https://dx.doi.org/10.1177/01708406251323723" TargetMode="External"/><Relationship Id="rId25" Type="http://schemas.openxmlformats.org/officeDocument/2006/relationships/hyperlink" Target="https://amu.hal.science/hal-04909342v1" TargetMode="External"/><Relationship Id="rId26" Type="http://schemas.openxmlformats.org/officeDocument/2006/relationships/hyperlink" Target="https://hal.science/search/index/?q=*&amp;authFullName_s=Emil Turc" TargetMode="External"/><Relationship Id="rId27" Type="http://schemas.openxmlformats.org/officeDocument/2006/relationships/hyperlink" Target="https://dx.doi.org/10.3917/gmp.hs1.0029" TargetMode="External"/><Relationship Id="rId28" Type="http://schemas.openxmlformats.org/officeDocument/2006/relationships/hyperlink" Target="https://hal.science/hal-03298505v1" TargetMode="External"/><Relationship Id="rId29" Type="http://schemas.openxmlformats.org/officeDocument/2006/relationships/hyperlink" Target="https://hal.science/search/index/?q=*&amp;authFullName_s=C&#233;line Du Boys" TargetMode="External"/><Relationship Id="rId30" Type="http://schemas.openxmlformats.org/officeDocument/2006/relationships/hyperlink" Target="https://hal.science/hal-03967271v1" TargetMode="External"/><Relationship Id="rId31" Type="http://schemas.openxmlformats.org/officeDocument/2006/relationships/hyperlink" Target="https://hal.science/search/index/?q=*&amp;authFullName_s=Jossou Markolf" TargetMode="External"/><Relationship Id="rId32" Type="http://schemas.openxmlformats.org/officeDocument/2006/relationships/hyperlink" Target="https://hal.science/search/index/?q=*&amp;authFullName_s=Gautier Ana&#239;s" TargetMode="External"/><Relationship Id="rId33" Type="http://schemas.openxmlformats.org/officeDocument/2006/relationships/hyperlink" Target="https://hal.science/search/index/?q=*&amp;authFullName_s=Hernandez Solange" TargetMode="External"/><Relationship Id="rId34" Type="http://schemas.openxmlformats.org/officeDocument/2006/relationships/hyperlink" Target="https://hal.science/search/index/?q=*&amp;authFullName_s=Tiberghien Bruno" TargetMode="External"/><Relationship Id="rId35" Type="http://schemas.openxmlformats.org/officeDocument/2006/relationships/hyperlink" Target="https://hal.science/hal-03966413v1" TargetMode="External"/><Relationship Id="rId36" Type="http://schemas.openxmlformats.org/officeDocument/2006/relationships/hyperlink" Target="https://hal.science/search/index/?q=*&amp;authFullName_s=Markolf Jossou" TargetMode="External"/><Relationship Id="rId37" Type="http://schemas.openxmlformats.org/officeDocument/2006/relationships/hyperlink" Target="https://hal.science/hal-03082881v1" TargetMode="External"/><Relationship Id="rId38" Type="http://schemas.openxmlformats.org/officeDocument/2006/relationships/hyperlink" Target="https://hal.science/search/index/?q=*&amp;authFullName_s=Tiberghien B." TargetMode="External"/><Relationship Id="rId39" Type="http://schemas.openxmlformats.org/officeDocument/2006/relationships/hyperlink" Target="https://hal.science/hal-02903583v1" TargetMode="External"/><Relationship Id="rId40" Type="http://schemas.openxmlformats.org/officeDocument/2006/relationships/hyperlink" Target="https://hal.science/search/index/?q=*&amp;authFullName_s=Ludivine Bout Vallot" TargetMode="External"/><Relationship Id="rId41" Type="http://schemas.openxmlformats.org/officeDocument/2006/relationships/hyperlink" Target="https://dx.doi.org/10.3166/pmp.36.2019.00014" TargetMode="External"/><Relationship Id="rId42" Type="http://schemas.openxmlformats.org/officeDocument/2006/relationships/hyperlink" Target="https://hal.science/hal-04711669v1" TargetMode="External"/><Relationship Id="rId43" Type="http://schemas.openxmlformats.org/officeDocument/2006/relationships/hyperlink" Target="https://dx.doi.org/10.3166/pmp.36" TargetMode="External"/><Relationship Id="rId44" Type="http://schemas.openxmlformats.org/officeDocument/2006/relationships/hyperlink" Target="https://hal.science/hal-01968661v1" TargetMode="External"/><Relationship Id="rId45" Type="http://schemas.openxmlformats.org/officeDocument/2006/relationships/hyperlink" Target="https://hal.science/search/index/?q=*&amp;authFullName_s=Nicolas Alfano" TargetMode="External"/><Relationship Id="rId46" Type="http://schemas.openxmlformats.org/officeDocument/2006/relationships/hyperlink" Target="https://dx.doi.org/10.3917/gmp.063.0051" TargetMode="External"/><Relationship Id="rId47" Type="http://schemas.openxmlformats.org/officeDocument/2006/relationships/hyperlink" Target="https://hal.science/hal-01807528v1" TargetMode="External"/><Relationship Id="rId48" Type="http://schemas.openxmlformats.org/officeDocument/2006/relationships/hyperlink" Target="https://hal.science/search/index/?q=*&amp;authFullName_s=Philippe Agopian" TargetMode="External"/><Relationship Id="rId49" Type="http://schemas.openxmlformats.org/officeDocument/2006/relationships/hyperlink" Target="https://hal.science/hal-01807600v1" TargetMode="External"/><Relationship Id="rId50" Type="http://schemas.openxmlformats.org/officeDocument/2006/relationships/hyperlink" Target="https://dx.doi.org/10.3917/rips1.050.0023" TargetMode="External"/><Relationship Id="rId51" Type="http://schemas.openxmlformats.org/officeDocument/2006/relationships/hyperlink" Target="https://hal.science/hal-01807525v1" TargetMode="External"/><Relationship Id="rId52" Type="http://schemas.openxmlformats.org/officeDocument/2006/relationships/hyperlink" Target="https://hal.science/search/index/?q=*&amp;authFullName_s=Claude Rochet" TargetMode="External"/><Relationship Id="rId53" Type="http://schemas.openxmlformats.org/officeDocument/2006/relationships/hyperlink" Target="https://hal.science/search/index/?q=*&amp;authFullName_s=Catherine Paris-Laporte" TargetMode="External"/><Relationship Id="rId54" Type="http://schemas.openxmlformats.org/officeDocument/2006/relationships/hyperlink" Target="https://dx.doi.org/10.5539/ibr.v6n2p137" TargetMode="External"/><Relationship Id="rId55" Type="http://schemas.openxmlformats.org/officeDocument/2006/relationships/hyperlink" Target="https://hal.science/hal-01807590v1" TargetMode="External"/><Relationship Id="rId56" Type="http://schemas.openxmlformats.org/officeDocument/2006/relationships/hyperlink" Target="https://hal.science/search/index/?q=*&amp;authFullName_s=Christophe Alaux" TargetMode="External"/><Relationship Id="rId57" Type="http://schemas.openxmlformats.org/officeDocument/2006/relationships/hyperlink" Target="https://dx.doi.org/10.1504/IJSSM.2010.032166" TargetMode="External"/><Relationship Id="rId58" Type="http://schemas.openxmlformats.org/officeDocument/2006/relationships/hyperlink" Target="https://hal.science/hal-01807593v1" TargetMode="External"/><Relationship Id="rId59" Type="http://schemas.openxmlformats.org/officeDocument/2006/relationships/hyperlink" Target="https://hal.science/hal-01807595v1" TargetMode="External"/><Relationship Id="rId60" Type="http://schemas.openxmlformats.org/officeDocument/2006/relationships/hyperlink" Target="https://hal.science/search/index/?q=*&amp;authFullName_s=Olivier Keramidas" TargetMode="External"/><Relationship Id="rId61" Type="http://schemas.openxmlformats.org/officeDocument/2006/relationships/hyperlink" Target="https://hal.science/hal-01807591v1" TargetMode="External"/><Relationship Id="rId62" Type="http://schemas.openxmlformats.org/officeDocument/2006/relationships/hyperlink" Target="https://hal.science/search/index/?q=*&amp;authFullName_s=R Vidal" TargetMode="External"/><Relationship Id="rId63" Type="http://schemas.openxmlformats.org/officeDocument/2006/relationships/hyperlink" Target="https://hal.science/search/index/?q=*&amp;authFullName_s=Charl&#232;ne Arnaud" TargetMode="External"/><Relationship Id="rId64" Type="http://schemas.openxmlformats.org/officeDocument/2006/relationships/hyperlink" Target="https://hal.science/hal-01807588v1" TargetMode="External"/><Relationship Id="rId65" Type="http://schemas.openxmlformats.org/officeDocument/2006/relationships/hyperlink" Target="https://dx.doi.org/10.1504/IJETM.2009.023741" TargetMode="External"/><Relationship Id="rId66" Type="http://schemas.openxmlformats.org/officeDocument/2006/relationships/hyperlink" Target="https://hal.science/hal-01807589v1" TargetMode="External"/><Relationship Id="rId67" Type="http://schemas.openxmlformats.org/officeDocument/2006/relationships/hyperlink" Target="https://hal.science/hal-01807586v1" TargetMode="External"/><Relationship Id="rId68" Type="http://schemas.openxmlformats.org/officeDocument/2006/relationships/hyperlink" Target="https://hal.science/hal-01807584v1" TargetMode="External"/><Relationship Id="rId69" Type="http://schemas.openxmlformats.org/officeDocument/2006/relationships/hyperlink" Target="https://dx.doi.org/10.3917/vse.178.0076" TargetMode="External"/><Relationship Id="rId70" Type="http://schemas.openxmlformats.org/officeDocument/2006/relationships/hyperlink" Target="https://hal.science/hal-01807585v1" TargetMode="External"/><Relationship Id="rId71" Type="http://schemas.openxmlformats.org/officeDocument/2006/relationships/hyperlink" Target="https://hal.science/search/index/?q=*&amp;authFullName_s=Marcel Guenoun" TargetMode="External"/><Relationship Id="rId72" Type="http://schemas.openxmlformats.org/officeDocument/2006/relationships/hyperlink" Target="https://dx.doi.org/10.1504/IJPSPM.2007.013836" TargetMode="External"/><Relationship Id="rId73" Type="http://schemas.openxmlformats.org/officeDocument/2006/relationships/hyperlink" Target="https://hal.science/hal-05404753v1" TargetMode="External"/><Relationship Id="rId74" Type="http://schemas.openxmlformats.org/officeDocument/2006/relationships/hyperlink" Target="https://hal.science/search/index/?q=*&amp;authFullName_s=Julie Cardi" TargetMode="External"/><Relationship Id="rId75" Type="http://schemas.openxmlformats.org/officeDocument/2006/relationships/hyperlink" Target="https://hal.science/search/index/?q=*&amp;authFullName_s=Emmanuelle Moustier" TargetMode="External"/><Relationship Id="rId76" Type="http://schemas.openxmlformats.org/officeDocument/2006/relationships/hyperlink" Target="https://amu.hal.science/hal-04948134v1" TargetMode="External"/><Relationship Id="rId77" Type="http://schemas.openxmlformats.org/officeDocument/2006/relationships/hyperlink" Target="https://amu.hal.science/hal-04647414v1" TargetMode="External"/><Relationship Id="rId78" Type="http://schemas.openxmlformats.org/officeDocument/2006/relationships/hyperlink" Target="https://hal.science/search/index/?q=*&amp;authFullName_s=Santiago Rodriguez-Tabarquino -" TargetMode="External"/><Relationship Id="rId79" Type="http://schemas.openxmlformats.org/officeDocument/2006/relationships/hyperlink" Target="https://hal.science/hal-04329994v1" TargetMode="External"/><Relationship Id="rId80" Type="http://schemas.openxmlformats.org/officeDocument/2006/relationships/hyperlink" Target="https://hal.science/hal-04795449v1" TargetMode="External"/><Relationship Id="rId81" Type="http://schemas.openxmlformats.org/officeDocument/2006/relationships/hyperlink" Target="https://hal.science/hal-04106437v1" TargetMode="External"/><Relationship Id="rId82" Type="http://schemas.openxmlformats.org/officeDocument/2006/relationships/hyperlink" Target="https://amu.hal.science/hal-03969179v1" TargetMode="External"/><Relationship Id="rId83" Type="http://schemas.openxmlformats.org/officeDocument/2006/relationships/hyperlink" Target="https://hal.science/hal-03792067v1" TargetMode="External"/><Relationship Id="rId84" Type="http://schemas.openxmlformats.org/officeDocument/2006/relationships/hyperlink" Target="https://hal.science/search/index/?q=*&amp;authFullName_s=Anais Saint" TargetMode="External"/><Relationship Id="rId85" Type="http://schemas.openxmlformats.org/officeDocument/2006/relationships/hyperlink" Target="https://hal.science/hal-03792053v1" TargetMode="External"/><Relationship Id="rId86" Type="http://schemas.openxmlformats.org/officeDocument/2006/relationships/hyperlink" Target="https://hal.science/hal-03792041v1" TargetMode="External"/><Relationship Id="rId87" Type="http://schemas.openxmlformats.org/officeDocument/2006/relationships/hyperlink" Target="https://hal.science/hal-03323998v1" TargetMode="External"/><Relationship Id="rId88" Type="http://schemas.openxmlformats.org/officeDocument/2006/relationships/hyperlink" Target="https://hal.science/search/index/?q=*&amp;authFullName_s=Chergui-Darif, M." TargetMode="External"/><Relationship Id="rId89" Type="http://schemas.openxmlformats.org/officeDocument/2006/relationships/hyperlink" Target="https://amu.hal.science/hal-03969102v1" TargetMode="External"/><Relationship Id="rId90" Type="http://schemas.openxmlformats.org/officeDocument/2006/relationships/hyperlink" Target="https://hal.science/hal-03083051v1" TargetMode="External"/><Relationship Id="rId91" Type="http://schemas.openxmlformats.org/officeDocument/2006/relationships/hyperlink" Target="https://hal.science/hal-03083057v1" TargetMode="External"/><Relationship Id="rId92" Type="http://schemas.openxmlformats.org/officeDocument/2006/relationships/hyperlink" Target="https://hal.science/search/index/?q=*&amp;authFullName_s=Karim Ouahri N." TargetMode="External"/><Relationship Id="rId93" Type="http://schemas.openxmlformats.org/officeDocument/2006/relationships/hyperlink" Target="https://hal.science/search/index/?q=*&amp;authFullName_s=Nathalie Angel&#233;-Halgand" TargetMode="External"/><Relationship Id="rId94" Type="http://schemas.openxmlformats.org/officeDocument/2006/relationships/hyperlink" Target="https://amu.hal.science/hal-02277941v1" TargetMode="External"/><Relationship Id="rId95" Type="http://schemas.openxmlformats.org/officeDocument/2006/relationships/hyperlink" Target="https://hal.science/search/index/?q=*&amp;authFullName_s=Edina Soldo" TargetMode="External"/><Relationship Id="rId96" Type="http://schemas.openxmlformats.org/officeDocument/2006/relationships/hyperlink" Target="https://hal.science/search/index/?q=*&amp;authFullName_s=Djelloul Arezki" TargetMode="External"/><Relationship Id="rId97" Type="http://schemas.openxmlformats.org/officeDocument/2006/relationships/hyperlink" Target="https://hal.science/search/index/?q=*&amp;authFullName_s=Laura Carmouze" TargetMode="External"/><Relationship Id="rId98" Type="http://schemas.openxmlformats.org/officeDocument/2006/relationships/hyperlink" Target="https://hal.science/search/index/?q=*&amp;authFullName_s=L&#233;onard Gourbier" TargetMode="External"/><Relationship Id="rId99" Type="http://schemas.openxmlformats.org/officeDocument/2006/relationships/hyperlink" Target="https://hal.science/hal-02468457v1" TargetMode="External"/><Relationship Id="rId100" Type="http://schemas.openxmlformats.org/officeDocument/2006/relationships/hyperlink" Target="https://hal.science/search/index/?q=*&amp;authFullName_s=A. Gauthier" TargetMode="External"/><Relationship Id="rId101" Type="http://schemas.openxmlformats.org/officeDocument/2006/relationships/hyperlink" Target="https://hal.science/hal-02468398v1" TargetMode="External"/><Relationship Id="rId102" Type="http://schemas.openxmlformats.org/officeDocument/2006/relationships/hyperlink" Target="https://hal.science/hal-03968146v1" TargetMode="External"/><Relationship Id="rId103" Type="http://schemas.openxmlformats.org/officeDocument/2006/relationships/hyperlink" Target="https://hal.science/hal-02468459v1" TargetMode="External"/><Relationship Id="rId104" Type="http://schemas.openxmlformats.org/officeDocument/2006/relationships/hyperlink" Target="https://hal.science/hal-02473068v1" TargetMode="External"/><Relationship Id="rId105" Type="http://schemas.openxmlformats.org/officeDocument/2006/relationships/hyperlink" Target="https://hal.science/hal-04795550v1" TargetMode="External"/><Relationship Id="rId106" Type="http://schemas.openxmlformats.org/officeDocument/2006/relationships/hyperlink" Target="https://hal.science/hal-02055776v1" TargetMode="External"/><Relationship Id="rId107" Type="http://schemas.openxmlformats.org/officeDocument/2006/relationships/hyperlink" Target="https://hal.science/hal-02055785v1" TargetMode="External"/><Relationship Id="rId108" Type="http://schemas.openxmlformats.org/officeDocument/2006/relationships/hyperlink" Target="https://hal.science/hal-01807574v1" TargetMode="External"/><Relationship Id="rId109" Type="http://schemas.openxmlformats.org/officeDocument/2006/relationships/hyperlink" Target="https://hal.science/hal-01807576v1" TargetMode="External"/><Relationship Id="rId110" Type="http://schemas.openxmlformats.org/officeDocument/2006/relationships/hyperlink" Target="https://hal.science/hal-01807578v1" TargetMode="External"/><Relationship Id="rId111" Type="http://schemas.openxmlformats.org/officeDocument/2006/relationships/hyperlink" Target="https://hal.science/hal-01807580v1" TargetMode="External"/><Relationship Id="rId112" Type="http://schemas.openxmlformats.org/officeDocument/2006/relationships/hyperlink" Target="https://hal.science/hal-01807581v1" TargetMode="External"/><Relationship Id="rId113" Type="http://schemas.openxmlformats.org/officeDocument/2006/relationships/hyperlink" Target="https://hal.science/hal-01824056v1" TargetMode="External"/><Relationship Id="rId114" Type="http://schemas.openxmlformats.org/officeDocument/2006/relationships/hyperlink" Target="https://hal.science/hal-05498699v1" TargetMode="External"/><Relationship Id="rId115" Type="http://schemas.openxmlformats.org/officeDocument/2006/relationships/hyperlink" Target="https://amu.hal.science/hal-04150251v1" TargetMode="External"/><Relationship Id="rId116" Type="http://schemas.openxmlformats.org/officeDocument/2006/relationships/hyperlink" Target="https://hal.science/search/index/?q=*&amp;authFullName_s=Rapha&#235;le Peres" TargetMode="External"/><Relationship Id="rId117" Type="http://schemas.openxmlformats.org/officeDocument/2006/relationships/hyperlink" Target="https://hal.science/hal-04795482v1" TargetMode="External"/><Relationship Id="rId118" Type="http://schemas.openxmlformats.org/officeDocument/2006/relationships/hyperlink" Target="https://hal.science/hal-03323649v1" TargetMode="External"/><Relationship Id="rId119" Type="http://schemas.openxmlformats.org/officeDocument/2006/relationships/hyperlink" Target="https://hal.science/search/index/?q=*&amp;authFullName_s=Vidal, R." TargetMode="External"/><Relationship Id="rId120" Type="http://schemas.openxmlformats.org/officeDocument/2006/relationships/hyperlink" Target="https://hal.science/search/index/?q=*&amp;authFullName_s=Arnaud, C." TargetMode="External"/><Relationship Id="rId121" Type="http://schemas.openxmlformats.org/officeDocument/2006/relationships/hyperlink" Target="https://hal.science/hal-03324196v1" TargetMode="External"/><Relationship Id="rId122" Type="http://schemas.openxmlformats.org/officeDocument/2006/relationships/hyperlink" Target="https://hal.science/search/index/?q=*&amp;authFullName_s=Girault, A." TargetMode="External"/><Relationship Id="rId123" Type="http://schemas.openxmlformats.org/officeDocument/2006/relationships/hyperlink" Target="https://hal.science/hal-04330555v1" TargetMode="External"/><Relationship Id="rId124" Type="http://schemas.openxmlformats.org/officeDocument/2006/relationships/hyperlink" Target="https://hal.science/hal-04795596v1" TargetMode="External"/><Relationship Id="rId125" Type="http://schemas.openxmlformats.org/officeDocument/2006/relationships/hyperlink" Target="https://hal.science/hal-03792084v1" TargetMode="External"/><Relationship Id="rId126" Type="http://schemas.openxmlformats.org/officeDocument/2006/relationships/hyperlink" Target="https://hal.science/search/index/?q=*&amp;authFullName_s=Anais Saint Jonsson" TargetMode="External"/><Relationship Id="rId127" Type="http://schemas.openxmlformats.org/officeDocument/2006/relationships/hyperlink" Target="https://dx.doi.org/10.5465/ambpp.2022.15965abstract" TargetMode="External"/><Relationship Id="rId128" Type="http://schemas.openxmlformats.org/officeDocument/2006/relationships/hyperlink" Target="https://hal.science/tel-05409737v1" TargetMode="External"/><Relationship Id="rId129" Type="http://schemas.openxmlformats.org/officeDocument/2006/relationships/hyperlink" Target="https://amu.hal.science/hal-01177972v1" TargetMode="External"/><Relationship Id="rId130" Type="http://schemas.openxmlformats.org/officeDocument/2006/relationships/hyperlink" Target="https://amu.hal.science/hal-01802352v1" TargetMode="External"/><Relationship Id="rId131" Type="http://schemas.openxmlformats.org/officeDocument/2006/relationships/hyperlink" Target="https://hal.science/search/index/?q=*&amp;authFullName_s=Fouchet Robert" TargetMode="External"/><Relationship Id="rId132" Type="http://schemas.openxmlformats.org/officeDocument/2006/relationships/hyperlink" Target="https://hal.science/tel-05405104v1" TargetMode="External"/><Relationship Id="rId133" Type="http://schemas.openxmlformats.org/officeDocument/2006/relationships/hyperlink" Target="https://www.theses.fr/" TargetMode="External"/><Relationship Id="rId1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Tiberghien</dc:title>
  <dc:description>CV</dc:description>
  <dc:subject/>
  <cp:keywords/>
  <cp:category/>
  <cp:lastModifiedBy/>
  <dcterms:created xsi:type="dcterms:W3CDTF">2026-04-01T03:49:34+02:00</dcterms:created>
  <dcterms:modified xsi:type="dcterms:W3CDTF">2026-04-01T03:49:34+02:00</dcterms:modified>
</cp:coreProperties>
</file>

<file path=docProps/custom.xml><?xml version="1.0" encoding="utf-8"?>
<Properties xmlns="http://schemas.openxmlformats.org/officeDocument/2006/custom-properties" xmlns:vt="http://schemas.openxmlformats.org/officeDocument/2006/docPropsVTypes"/>
</file>