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Vétel </w:t>
      </w:r>
      <w:r>
        <w:rPr>
          <w:color w:val="641e6e"/>
        </w:rPr>
        <w:t xml:space="preserve">Bruno Vétel- Maître de Conférences à l'Université de Poitiers (IAE)- Responsable du Master 2 Stratégie de Communication Numérique (M2 SNC)- Responsable de l'équipe de recherche &amp;quot;Culture, consOmmation, Médiations, Image et Numérique&amp;quot; (COMIN) au CEREGE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tarot à la carte : vidéos de cartomancie et design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Le dessous des cartes et des petites choses vidéoludiques,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⟨10.35562/marge.1034⟩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risques s’exposent les jeunes vidéojoueurs en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valorisation des compétences des jeunes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11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pirate est-elle devenue non-essentielle ? Tour d’horizon des différentes figures médiatiques du piratage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jouer des cadres de l'expérience : arnaques et prises de tête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Affects et émotions numériques : matérialité(s) et instrumentalisation(s),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Farming, serveurs parallèles et revente de personnages : économie informelle et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Grosdemouge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pauvres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208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⟨10.3917/res.208.0195⟩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halshs-01911888v2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Farmer, le plus vieux métier du monde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SUR LES SERVEURS ILLÉGAUX DE JEUX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Exploitation 2.0 ?,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au prisme de la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Matières à jouer, 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 en ligne : Enquête sur les serveurs illégaux de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Entreprises et déviance, 1 (22),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comme modalité d'ouverture attentionnelle : Design et régulation d'un jeu freemium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6 (182), pp.153-186.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⟨10.3917/res.182.0153⟩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à la chaîne. Prémices de la monétisation dans les jeux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Valeur. Lettre de la recherche en sciences économiques et sociales (SENSE)</w:t>
            </w:r>
            <w:r>
              <w:rPr/>
              <w:t xml:space="preserve">, 2013, 48,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Menstrual Cycle Tracking Technologies and the Production of Corporeal Experience and Gynecological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STS-Hub 2025: Diffracting the Critical</w:t>
            </w:r>
            <w:r>
              <w:rPr/>
              <w:t xml:space="preserve">, Humboldt Universität Zu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et des pratiques du temps pour soi pendant les journées de travail. Une étude du jeu vidéo Genshin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 : transformation des usages numériques dans la société</w:t>
            </w:r>
            <w:r>
              <w:rPr/>
              <w:t xml:space="preserve">, Groupement d’intérêt scientifique Môle armoricain de recherche sur la société de l’information et les usages d’internet (GIS Marsouin),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numériques d'appariement de joueurs en ligne. Le cas des plateformes commerciales GameSpy et Battle.net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Préservation, exposition et patrimonialisation du jeu vidéo</w:t>
            </w:r>
            <w:r>
              <w:rPr/>
              <w:t xml:space="preserve">, Benjamin Thierry, Valérie Schafer; GDR Internet, IA et Société (2091) / GT3 Patrimoines et mémoires du numérique,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video game practices to work: an overview of gaming integration to working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Conference (ISAGA),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Player’s virtual assets circulation in a Massively Multiplayer Online Games. A focus on the sociotechnical player-character 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Virality, platforms and influence</w:t>
            </w:r>
            <w:r>
              <w:rPr/>
              <w:t xml:space="preserve">, Luxembourg Centre for Contemporary and Digital History (C²DH) / University of Luxembourg; History of online VIrality (HIVI) Project, Mar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formes de régulation des controverses au sein de communautés en ligne. De Youtube à Jeuxvideo.com : recommandations algorithmiques, modération rémunérée ou bénévole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l'arène ? La vie sociale du faux dans les espaces numériques : entre raison, déraison et dérision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 figures and content moderation practices: an analysis through the prism of moderated persons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#AMIRetreat2018. Media, Polis, Agora : Journalism &amp; Communication In The Digital Era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l’émulation d’un jeu en ligne au travail des gérants de serveurs illégaux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régulation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l'AISLF, Ecole Mohammadia d'Ingénieurs.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Move: Played Characters Circulations through Online Landscapes and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pp.227-248, 2024, Studies in Digital History and Hermeneutics, vol. 9, 978-3-11-131035-0 (hardcover) ; 978-3-11-1311371 (eBook).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⟨10.1515/9783111311371-012⟩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émulateurs de jeux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KrichaneSelim; Pante Isaac; Rochat Yannick.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Presses Universitaires de Liège,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halshs-02570733v2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flânerie dans un jeu en ligne. Dynamiques de montées en compétence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L'alerte ou l'enquête. Une sociologie pragmatique du numérique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pp.119-134, 2016, 9782356714121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Comptez les tous ! Chaque joueur reconnaîtra les siens. Les mesures d’audience de joueurs en ligne : des formats aux débats.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Vers une culture médi@tic ? Médias, journalisme et espace public à l’épreuve de la numérisation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SFSIC, 978-2-336-30733-6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halshs-01117899v2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des &amp;quot;Goldfarmers&amp;quot;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halshs-01082001v1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et Résistance au développement de l’Éolien. Cartographie de la circulation des discours liés à l'implantation de parcs éoliens en Nouvelle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/>
              <w:t xml:space="preserve">[Rapport de recherche] CEREGE.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halshs-03690275v1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économiques et réagencements marchands dans le jeu en ligne Dofus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/>
              <w:t xml:space="preserve">Sociologie. Télécom-ParisTech, 2016.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2016ENST0042⟩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tel-01686832v1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744097v1" TargetMode="External"/><Relationship Id="rId9" Type="http://schemas.openxmlformats.org/officeDocument/2006/relationships/hyperlink" Target="https://hal.science/search/index/?q=*&amp;authFullName_s=Bruno V&#233;tel" TargetMode="External"/><Relationship Id="rId10" Type="http://schemas.openxmlformats.org/officeDocument/2006/relationships/hyperlink" Target="https://hal.science/search/index/?q=*&amp;authFullName_s=Charl&#232;ne Gomez" TargetMode="External"/><Relationship Id="rId11" Type="http://schemas.openxmlformats.org/officeDocument/2006/relationships/hyperlink" Target="https://dx.doi.org/10.35562/marge.1034" TargetMode="External"/><Relationship Id="rId12" Type="http://schemas.openxmlformats.org/officeDocument/2006/relationships/hyperlink" Target="https://shs.hal.science/halshs-03676867v1" TargetMode="External"/><Relationship Id="rId13" Type="http://schemas.openxmlformats.org/officeDocument/2006/relationships/hyperlink" Target="https://shs.hal.science/halshs-03866916v1" TargetMode="External"/><Relationship Id="rId14" Type="http://schemas.openxmlformats.org/officeDocument/2006/relationships/hyperlink" Target="https://hal.science/search/index/?q=*&amp;authFullName_s=Marion Coville" TargetMode="External"/><Relationship Id="rId15" Type="http://schemas.openxmlformats.org/officeDocument/2006/relationships/hyperlink" Target="https://hal.science/search/index/?q=*&amp;authFullName_s=Olivier Rampnoux" TargetMode="External"/><Relationship Id="rId16" Type="http://schemas.openxmlformats.org/officeDocument/2006/relationships/hyperlink" Target="https://dx.doi.org/10.25965/interfaces-numeriques.4974" TargetMode="External"/><Relationship Id="rId17" Type="http://schemas.openxmlformats.org/officeDocument/2006/relationships/hyperlink" Target="https://shs.hal.science/halshs-03676856v1" TargetMode="External"/><Relationship Id="rId18" Type="http://schemas.openxmlformats.org/officeDocument/2006/relationships/hyperlink" Target="https://shs.hal.science/halshs-02570713v1" TargetMode="External"/><Relationship Id="rId19" Type="http://schemas.openxmlformats.org/officeDocument/2006/relationships/hyperlink" Target="https://dx.doi.org/10.4000/communiquer.6317" TargetMode="External"/><Relationship Id="rId20" Type="http://schemas.openxmlformats.org/officeDocument/2006/relationships/hyperlink" Target="https://shs.hal.science/halshs-02146248v1" TargetMode="External"/><Relationship Id="rId21" Type="http://schemas.openxmlformats.org/officeDocument/2006/relationships/hyperlink" Target="https://hal.science/search/index/?q=*&amp;authFullName_s=Pierre Grosdemouge" TargetMode="External"/><Relationship Id="rId22" Type="http://schemas.openxmlformats.org/officeDocument/2006/relationships/hyperlink" Target="https://shs.hal.science/halshs-01911888v2" TargetMode="External"/><Relationship Id="rId23" Type="http://schemas.openxmlformats.org/officeDocument/2006/relationships/hyperlink" Target="https://dx.doi.org/10.3917/res.208.0195" TargetMode="External"/><Relationship Id="rId24" Type="http://schemas.openxmlformats.org/officeDocument/2006/relationships/hyperlink" Target="https://shs.hal.science/halshs-02146261v1" TargetMode="External"/><Relationship Id="rId25" Type="http://schemas.openxmlformats.org/officeDocument/2006/relationships/hyperlink" Target="https://shs.hal.science/halshs-01493882v1" TargetMode="External"/><Relationship Id="rId26" Type="http://schemas.openxmlformats.org/officeDocument/2006/relationships/hyperlink" Target="https://shs.hal.science/halshs-01261142v1" TargetMode="External"/><Relationship Id="rId27" Type="http://schemas.openxmlformats.org/officeDocument/2006/relationships/hyperlink" Target="https://hal.science/search/index/?q=*&amp;authFullName_s=Barbara Turquier" TargetMode="External"/><Relationship Id="rId28" Type="http://schemas.openxmlformats.org/officeDocument/2006/relationships/hyperlink" Target="https://shs.hal.science/halshs-00955881v1" TargetMode="External"/><Relationship Id="rId29" Type="http://schemas.openxmlformats.org/officeDocument/2006/relationships/hyperlink" Target="https://shs.hal.science/halshs-00955889v1" TargetMode="External"/><Relationship Id="rId30" Type="http://schemas.openxmlformats.org/officeDocument/2006/relationships/hyperlink" Target="https://hal.science/search/index/?q=*&amp;authFullName_s=Nicolas Auray" TargetMode="External"/><Relationship Id="rId31" Type="http://schemas.openxmlformats.org/officeDocument/2006/relationships/hyperlink" Target="https://dx.doi.org/10.3917/res.182.0153" TargetMode="External"/><Relationship Id="rId32" Type="http://schemas.openxmlformats.org/officeDocument/2006/relationships/hyperlink" Target="https://shs.hal.science/halshs-01493958v1" TargetMode="External"/><Relationship Id="rId33" Type="http://schemas.openxmlformats.org/officeDocument/2006/relationships/hyperlink" Target="https://shs.hal.science/halshs-05490413v1" TargetMode="External"/><Relationship Id="rId34" Type="http://schemas.openxmlformats.org/officeDocument/2006/relationships/hyperlink" Target="https://hal.science/search/index/?q=*&amp;authFullName_s=Gabrielle Lavenir" TargetMode="External"/><Relationship Id="rId35" Type="http://schemas.openxmlformats.org/officeDocument/2006/relationships/hyperlink" Target="https://shs.hal.science/halshs-04598294v1" TargetMode="External"/><Relationship Id="rId36" Type="http://schemas.openxmlformats.org/officeDocument/2006/relationships/hyperlink" Target="https://shs.hal.science/halshs-04840956v1" TargetMode="External"/><Relationship Id="rId37" Type="http://schemas.openxmlformats.org/officeDocument/2006/relationships/hyperlink" Target="https://hal.science/hal-04137886v1" TargetMode="External"/><Relationship Id="rId38" Type="http://schemas.openxmlformats.org/officeDocument/2006/relationships/hyperlink" Target="https://hal.science/search/index/?q=*&amp;authFullName_s=Laura Espinasse" TargetMode="External"/><Relationship Id="rId39" Type="http://schemas.openxmlformats.org/officeDocument/2006/relationships/hyperlink" Target="https://hal.science/hal-04137838v1" TargetMode="External"/><Relationship Id="rId40" Type="http://schemas.openxmlformats.org/officeDocument/2006/relationships/hyperlink" Target="https://shs.hal.science/halshs-02519773v1" TargetMode="External"/><Relationship Id="rId41" Type="http://schemas.openxmlformats.org/officeDocument/2006/relationships/hyperlink" Target="https://hal.science/search/index/?q=*&amp;authFullName_s=Camille Alloing" TargetMode="External"/><Relationship Id="rId42" Type="http://schemas.openxmlformats.org/officeDocument/2006/relationships/hyperlink" Target="https://shs.hal.science/halshs-02146585v1" TargetMode="External"/><Relationship Id="rId43" Type="http://schemas.openxmlformats.org/officeDocument/2006/relationships/hyperlink" Target="https://shs.hal.science/halshs-02146603v1" TargetMode="External"/><Relationship Id="rId44" Type="http://schemas.openxmlformats.org/officeDocument/2006/relationships/hyperlink" Target="https://enpc.hal.science/hal-00790123v1" TargetMode="External"/><Relationship Id="rId45" Type="http://schemas.openxmlformats.org/officeDocument/2006/relationships/hyperlink" Target="https://hal.science/search/index/?q=*&amp;authFullName_s=Vinciane Zabban" TargetMode="External"/><Relationship Id="rId46" Type="http://schemas.openxmlformats.org/officeDocument/2006/relationships/hyperlink" Target="https://shs.hal.science/halshs-04598271v1" TargetMode="External"/><Relationship Id="rId47" Type="http://schemas.openxmlformats.org/officeDocument/2006/relationships/hyperlink" Target="https://dx.doi.org/10.1515/9783111311371-012" TargetMode="External"/><Relationship Id="rId48" Type="http://schemas.openxmlformats.org/officeDocument/2006/relationships/hyperlink" Target="https://shs.hal.science/halshs-02570733v2" TargetMode="External"/><Relationship Id="rId49" Type="http://schemas.openxmlformats.org/officeDocument/2006/relationships/hyperlink" Target="https://shs.hal.science/halshs-01494621v1" TargetMode="External"/><Relationship Id="rId50" Type="http://schemas.openxmlformats.org/officeDocument/2006/relationships/hyperlink" Target="http://www.lalibrairie.com/nos-rayons/livres-en-francais/sciences-humaines-sociales/culture-et-medias/medias-et-communication/l-alerte-ou-l-enquete--une-sociologie-pragmatique-du-numerique-nicolas-auray-9782356714121.html" TargetMode="External"/><Relationship Id="rId51" Type="http://schemas.openxmlformats.org/officeDocument/2006/relationships/hyperlink" Target="https://shs.hal.science/halshs-01117899v2" TargetMode="External"/><Relationship Id="rId52" Type="http://schemas.openxmlformats.org/officeDocument/2006/relationships/hyperlink" Target="http://www.omnsh.org/sites/default/files/vetel-2015-denombrement_des_joueurs-version_auteur.pdf" TargetMode="External"/><Relationship Id="rId53" Type="http://schemas.openxmlformats.org/officeDocument/2006/relationships/hyperlink" Target="https://shs.hal.science/halshs-01082001v1" TargetMode="External"/><Relationship Id="rId54" Type="http://schemas.openxmlformats.org/officeDocument/2006/relationships/hyperlink" Target="https://shs.hal.science/halshs-03690275v1" TargetMode="External"/><Relationship Id="rId55" Type="http://schemas.openxmlformats.org/officeDocument/2006/relationships/hyperlink" Target="https://hal.science/search/index/?q=*&amp;authFullName_s=Thomas Stenger" TargetMode="External"/><Relationship Id="rId56" Type="http://schemas.openxmlformats.org/officeDocument/2006/relationships/hyperlink" Target="https://hal.science/search/index/?q=*&amp;authFullName_s=Yves Roy" TargetMode="External"/><Relationship Id="rId57" Type="http://schemas.openxmlformats.org/officeDocument/2006/relationships/hyperlink" Target="https://shs.hal.science/tel-01686832v1" TargetMode="External"/><Relationship Id="rId58" Type="http://schemas.openxmlformats.org/officeDocument/2006/relationships/hyperlink" Target="https://www.theses.fr/2016ENST004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Vétel</dc:title>
  <dc:description>CV</dc:description>
  <dc:subject/>
  <cp:keywords/>
  <cp:category/>
  <cp:lastModifiedBy/>
  <dcterms:created xsi:type="dcterms:W3CDTF">2026-05-24T13:19:55+02:00</dcterms:created>
  <dcterms:modified xsi:type="dcterms:W3CDTF">2026-05-24T13:19:55+02:00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