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CADET </w:t></w:r><w:r><w:rPr><w:color w:val="641e6e"/></w:rPr><w:t xml:space="preserve">Docteur en mécaniqueExpert Technique au CGR InternationalDivisions R&D & Aérospatiale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cadet-guillaume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0000-0002-9598-7754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Unexpected softening in helical compression springs: Experimental Characterization and numerical modeling of longitudinal wire cracks</w:t></w:r></w:hyperlink></w:p><w:p><w:pPr/><w:hyperlink r:id="rId10" w:history="1"><w:r><w:rPr><w:color w:val="#410a8c"/><w:u w:val="single"/></w:rPr><w:t xml:space="preserve">Hugo Font</w:t></w:r></w:hyperlink><w:r><w:rPr/><w:t xml:space="preserve">,</w:t></w:r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/w:p><w:p><w:pPr/><w:r><w:rPr><w:i w:val="1"/><w:iCs w:val="1"/></w:rPr><w:t xml:space="preserve">Engineering Failure Analysis</w:t></w:r><w:r><w:rPr/><w:t xml:space="preserve">, 2025, 182, pp.110159. </w:t></w:r><w:hyperlink r:id="rId13" w:history="1"><w:r><w:rPr><w:color w:val="#410a8c"/><w:u w:val="single"/></w:rPr><w:t xml:space="preserve">⟨10.1016/j.engfailanal.2025.110159⟩</w:t></w:r></w:hyperlink></w:p><w:p><w:pPr/><w:r><w:rPr/><w:t xml:space="preserve">Article dans une revue</w:t></w:r></w:p><w:p><w:pPr/><w:hyperlink r:id="rId9" w:history="1"><w:r><w:rPr><w:color w:val="#410a8c"/><w:u w:val="single"/></w:rPr><w:t xml:space="preserve">hal-05298363v1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impact of the closed coils on the helical spring stiffness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w:r><w:rPr/><w:t xml:space="preserve">,</w:t></w:r><w:hyperlink r:id="rId15" w:history="1"><w:r><w:rPr><w:color w:val="#410a8c"/><w:u w:val="single"/></w:rPr><w:t xml:space="preserve">Hervé Orcière</w:t></w:r></w:hyperlink></w:p><w:p><w:pPr/><w:r><w:rPr><w:i w:val="1"/><w:iCs w:val="1"/></w:rPr><w:t xml:space="preserve">Wire forming technology international</w:t></w:r><w:r><w:rPr/><w:t xml:space="preserve">, 2025, Winter, pp.74-78</w:t></w:r></w:p><w:p><w:pPr/><w:r><w:rPr/><w:t xml:space="preserve">Article dans une revue</w:t></w:r></w:p><w:p><w:pPr/><w:hyperlink r:id="rId14" w:history="1"><w:r><w:rPr><w:color w:val="#410a8c"/><w:u w:val="single"/></w:rPr><w:t xml:space="preserve">hal-04953731v1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Analysis of the First Natural Frequency of Cylindrical Compression Springs</w:t></w:r></w:hyperlink></w:p><w:p><w:pPr/><w:hyperlink r:id="rId17" w:history="1"><w:r><w:rPr><w:color w:val="#410a8c"/><w:u w:val="single"/></w:rPr><w:t xml:space="preserve">Lou-Anna Rougé</w:t></w:r></w:hyperlink><w:r><w:rPr/><w:t xml:space="preserve">,</w:t></w:r><w:hyperlink r:id="rId12" w:history="1"><w:r><w:rPr><w:color w:val="#410a8c"/><w:u w:val="single"/></w:rPr><w:t xml:space="preserve">Manuel Paredes</w:t></w:r></w:hyperlink><w:r><w:rPr/><w:t xml:space="preserve">,</w:t></w:r><w:hyperlink r:id="rId11" w:history="1"><w:r><w:rPr><w:color w:val="#410a8c"/><w:u w:val="single"/></w:rPr><w:t xml:space="preserve">Guillaume Cadet</w:t></w:r></w:hyperlink><w:r><w:rPr/><w:t xml:space="preserve">,</w:t></w:r><w:hyperlink r:id="rId15" w:history="1"><w:r><w:rPr><w:color w:val="#410a8c"/><w:u w:val="single"/></w:rPr><w:t xml:space="preserve">Hervé Orcière</w:t></w:r></w:hyperlink></w:p><w:p><w:pPr/><w:r><w:rPr><w:i w:val="1"/><w:iCs w:val="1"/></w:rPr><w:t xml:space="preserve">Wire forming technology international</w:t></w:r><w:r><w:rPr/><w:t xml:space="preserve">, 2025, Spring 2025, pp.62-65</w:t></w:r></w:p><w:p><w:pPr/><w:r><w:rPr/><w:t xml:space="preserve">Article dans une revue</w:t></w:r></w:p><w:p><w:pPr/><w:hyperlink r:id="rId16" w:history="1"><w:r><w:rPr><w:color w:val="#410a8c"/><w:u w:val="single"/></w:rPr><w:t xml:space="preserve">hal-05034199v1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Optimized dimensioning of helical compression springs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/w:p><w:p><w:pPr/><w:r><w:rPr><w:i w:val="1"/><w:iCs w:val="1"/></w:rPr><w:t xml:space="preserve">European Journal of Mechanics - A/Solids</w:t></w:r><w:r><w:rPr/><w:t xml:space="preserve">, 2024, 107, pp.105385. </w:t></w:r><w:hyperlink r:id="rId19" w:history="1"><w:r><w:rPr><w:color w:val="#410a8c"/><w:u w:val="single"/></w:rPr><w:t xml:space="preserve">⟨10.1016/j.euromechsol.2024.105385⟩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hal-04680343v1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Convergence analysis and mesh optimization of finite element analysis related to helical springs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/w:p><w:p><w:pPr/><w:r><w:rPr><w:i w:val="1"/><w:iCs w:val="1"/></w:rPr><w:t xml:space="preserve">Mechanics &amp; Industry</w:t></w:r><w:r><w:rPr/><w:t xml:space="preserve">, 2024, 25, pp.22. </w:t></w:r><w:hyperlink r:id="rId21" w:history="1"><w:r><w:rPr><w:color w:val="#410a8c"/><w:u w:val="single"/></w:rPr><w:t xml:space="preserve">⟨10.1051/meca/2024018⟩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hal-04664232v1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new exhaustive semi-analytical method to calculate stress distribution on the surface of a curved beam with circular cross section, with an application to helical compression springs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/w:p><w:p><w:pPr/><w:r><w:rPr><w:i w:val="1"/><w:iCs w:val="1"/></w:rPr><w:t xml:space="preserve">European Journal of Mechanics - A/Solids</w:t></w:r><w:r><w:rPr/><w:t xml:space="preserve">, 2024, 103, pp.105191. </w:t></w:r><w:hyperlink r:id="rId23" w:history="1"><w:r><w:rPr><w:color w:val="#410a8c"/><w:u w:val="single"/></w:rPr><w:t xml:space="preserve">⟨10.1016/j.euromechsol.2023.105191⟩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hal-04308488v1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IMPROVED DESIGN OF SINGLE-LAYERED WIRE STRAND FOR COMBINED TENSILE AND CRIMPING TESTING WITH MESH ELEMENT OPTIMIZATION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w:r><w:rPr/><w:t xml:space="preserve">,</w:t></w:r><w:hyperlink r:id="rId25" w:history="1"><w:r><w:rPr><w:color w:val="#410a8c"/><w:u w:val="single"/></w:rPr><w:t xml:space="preserve">Herve Orciere</w:t></w:r></w:hyperlink></w:p><w:p><w:pPr/><w:r><w:rPr><w:i w:val="1"/><w:iCs w:val="1"/></w:rPr><w:t xml:space="preserve">DYNA : Ingenieria e Industria</w:t></w:r><w:r><w:rPr/><w:t xml:space="preserve">, 2023, 98 (1), pp.274-281. </w:t></w:r><w:hyperlink r:id="rId26" w:history="1"><w:r><w:rPr><w:color w:val="#410a8c"/><w:u w:val="single"/></w:rPr><w:t xml:space="preserve">⟨10.6036/10677⟩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hal-04194710v1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Enhanced formulae for determining solid height of axially guided compression springs with closed and unground ends</w:t></w:r></w:hyperlink></w:p><w:p><w:pPr/><w:hyperlink r:id="rId10" w:history="1"><w:r><w:rPr><w:color w:val="#410a8c"/><w:u w:val="single"/></w:rPr><w:t xml:space="preserve">Hugo Font</w:t></w:r></w:hyperlink><w:r><w:rPr/><w:t xml:space="preserve">,</w:t></w:r><w:hyperlink r:id="rId15" w:history="1"><w:r><w:rPr><w:color w:val="#410a8c"/><w:u w:val="single"/></w:rPr><w:t xml:space="preserve">Hervé Orcière</w:t></w:r></w:hyperlink><w:r><w:rPr/><w:t xml:space="preserve">,</w:t></w:r><w:hyperlink r:id="rId12" w:history="1"><w:r><w:rPr><w:color w:val="#410a8c"/><w:u w:val="single"/></w:rPr><w:t xml:space="preserve">Manuel Paredes</w:t></w:r></w:hyperlink><w:r><w:rPr/><w:t xml:space="preserve">,</w:t></w:r><w:hyperlink r:id="rId11" w:history="1"><w:r><w:rPr><w:color w:val="#410a8c"/><w:u w:val="single"/></w:rPr><w:t xml:space="preserve">Guillaume Cadet</w:t></w:r></w:hyperlink></w:p><w:p><w:pPr/><w:r><w:rPr><w:i w:val="1"/><w:iCs w:val="1"/></w:rPr><w:t xml:space="preserve">Wire forming technology international</w:t></w:r><w:r><w:rPr/><w:t xml:space="preserve">, 2022, summer 2022 (1), pp.44-47</w:t></w:r></w:p><w:p><w:pPr/><w:r><w:rPr/><w:t xml:space="preserve">Article dans une revue</w:t></w:r></w:p><w:p><w:pPr/><w:hyperlink r:id="rId27" w:history="1"><w:r><w:rPr><w:color w:val="#410a8c"/><w:u w:val="single"/></w:rPr><w:t xml:space="preserve">hal-04194692v1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Improved analytical model for cylindrical compression springs not ground considering end behavior of end coils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w:r><w:rPr/><w:t xml:space="preserve">,</w:t></w:r><w:hyperlink r:id="rId15" w:history="1"><w:r><w:rPr><w:color w:val="#410a8c"/><w:u w:val="single"/></w:rPr><w:t xml:space="preserve">Hervé Orcière</w:t></w:r></w:hyperlink></w:p><w:p><w:pPr/><w:r><w:rPr><w:i w:val="1"/><w:iCs w:val="1"/></w:rPr><w:t xml:space="preserve">Mechanics &amp; Industry</w:t></w:r><w:r><w:rPr/><w:t xml:space="preserve">, 2021, 22, pp.50. </w:t></w:r><w:hyperlink r:id="rId29" w:history="1"><w:r><w:rPr><w:color w:val="#410a8c"/><w:u w:val="single"/></w:rPr><w:t xml:space="preserve">⟨10.1051/meca/2021048⟩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hal-03491714v1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Geometry Optimization to Improve Helical Springs Reliability: An Approach based on Material Variabilities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/w:p><w:p><w:pPr/><w:r><w:rPr><w:i w:val="1"/><w:iCs w:val="1"/></w:rPr><w:t xml:space="preserve">3rd International Conference on Machine Design</w:t></w:r><w:r><w:rPr/><w:t xml:space="preserve">, Faculty of Engineering of the University of Porto, FEUP, Sep 2025, Porto, Portugal</w:t></w:r></w:p><w:p><w:pPr/><w:r><w:rPr/><w:t xml:space="preserve">Communication dans un congrès</w:t></w:r></w:p><w:p><w:pPr/><w:hyperlink r:id="rId30" w:history="1"><w:r><w:rPr><w:color w:val="#410a8c"/><w:u w:val="single"/></w:rPr><w:t xml:space="preserve">hal-05559612v1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Improved stiffness model for helical compression springs with variable pitch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/w:p><w:p><w:pPr/><w:r><w:rPr><w:i w:val="1"/><w:iCs w:val="1"/></w:rPr><w:t xml:space="preserve">JCM International Conference - Research and Innovation in Graphic Engineering: Tools for Achieving Sustainable Development Goals and Addressing Emerging Global Challenges</w:t></w:r><w:r><w:rPr/><w:t xml:space="preserve">, Jun 2024, Valencia, Spain. </w:t></w:r><w:hyperlink r:id="rId32" w:history="1"><w:r><w:rPr><w:color w:val="#410a8c"/><w:u w:val="single"/></w:rPr><w:t xml:space="preserve">⟨10.1007/978-3-031-72829-7_7⟩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hal-04907667v1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Enhanced Design Parameters of a Cylindrical Helical Compression Spring Using an Optimization Algorithm and a Non-linear Behavior Model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/w:p><w:p><w:pPr/><w:r><w:rPr><w:i w:val="1"/><w:iCs w:val="1"/></w:rPr><w:t xml:space="preserve">International Conference on Machine Design 2023</w:t></w:r><w:r><w:rPr/><w:t xml:space="preserve">, Sep 2023, Porto, Portugal. pp.1-12, </w:t></w:r><w:hyperlink r:id="rId34" w:history="1"><w:r><w:rPr><w:color w:val="#410a8c"/><w:u w:val="single"/></w:rPr><w:t xml:space="preserve">⟨10.1080/15397734.2024.2307376⟩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hal-04308524v1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Modèle analytique amélioré pour les ressorts de compression cylindriques meulés en prenant en compte le défaut de parallélisme de leurs surfaces d'appui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w:r><w:rPr/><w:t xml:space="preserve">,</w:t></w:r><w:hyperlink r:id="rId36" w:history="1"><w:r><w:rPr><w:color w:val="#410a8c"/><w:u w:val="single"/></w:rPr><w:t xml:space="preserve">Hervé Orciere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35" w:history="1"><w:r><w:rPr><w:color w:val="#410a8c"/><w:u w:val="single"/></w:rPr><w:t xml:space="preserve">hal-04398177v1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Mechanical springs: from historical origins to modern applications</w:t></w:r></w:hyperlink></w:p><w:p><w:pPr/><w:hyperlink r:id="rId11" w:history="1"><w:r><w:rPr><w:color w:val="#410a8c"/><w:u w:val="single"/></w:rPr><w:t xml:space="preserve">Guillaume Cadet</w:t></w:r></w:hyperlink><w:r><w:rPr/><w:t xml:space="preserve">,</w:t></w:r><w:hyperlink r:id="rId12" w:history="1"><w:r><w:rPr><w:color w:val="#410a8c"/><w:u w:val="single"/></w:rPr><w:t xml:space="preserve">Manuel Paredes</w:t></w:r></w:hyperlink></w:p><w:p><w:pPr/><w:r><w:rPr/><w:t xml:space="preserve">2024</w:t></w:r></w:p><w:p><w:pPr/><w:r><w:rPr/><w:t xml:space="preserve">Autre publication scientifique</w:t></w:r></w:p><w:p><w:pPr/><w:hyperlink r:id="rId37" w:history="1"><w:r><w:rPr><w:color w:val="#410a8c"/><w:u w:val="single"/></w:rPr><w:t xml:space="preserve">hal-04771005v1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D1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det-guillaume" TargetMode="External"/><Relationship Id="rId8" Type="http://schemas.openxmlformats.org/officeDocument/2006/relationships/hyperlink" Target="https://orcid.org/0000-0002-9598-7754" TargetMode="External"/><Relationship Id="rId9" Type="http://schemas.openxmlformats.org/officeDocument/2006/relationships/hyperlink" Target="https://insa-toulouse.hal.science/hal-05298363v1" TargetMode="External"/><Relationship Id="rId10" Type="http://schemas.openxmlformats.org/officeDocument/2006/relationships/hyperlink" Target="https://hal.science/search/index/?q=*&amp;authFullName_s=Hugo Font" TargetMode="External"/><Relationship Id="rId11" Type="http://schemas.openxmlformats.org/officeDocument/2006/relationships/hyperlink" Target="https://hal.science/search/index/?q=*&amp;authFullName_s=Guillaume Cadet" TargetMode="External"/><Relationship Id="rId12" Type="http://schemas.openxmlformats.org/officeDocument/2006/relationships/hyperlink" Target="https://hal.science/search/index/?q=*&amp;authFullName_s=Manuel Paredes" TargetMode="External"/><Relationship Id="rId13" Type="http://schemas.openxmlformats.org/officeDocument/2006/relationships/hyperlink" Target="https://dx.doi.org/10.1016/j.engfailanal.2025.110159" TargetMode="External"/><Relationship Id="rId14" Type="http://schemas.openxmlformats.org/officeDocument/2006/relationships/hyperlink" Target="https://hal.science/hal-04953731v1" TargetMode="External"/><Relationship Id="rId15" Type="http://schemas.openxmlformats.org/officeDocument/2006/relationships/hyperlink" Target="https://hal.science/search/index/?q=*&amp;authFullName_s=Herv&#233; Orci&#232;re" TargetMode="External"/><Relationship Id="rId16" Type="http://schemas.openxmlformats.org/officeDocument/2006/relationships/hyperlink" Target="https://hal.science/hal-05034199v1" TargetMode="External"/><Relationship Id="rId17" Type="http://schemas.openxmlformats.org/officeDocument/2006/relationships/hyperlink" Target="https://hal.science/search/index/?q=*&amp;authFullName_s=Lou-Anna Roug&#233;" TargetMode="External"/><Relationship Id="rId18" Type="http://schemas.openxmlformats.org/officeDocument/2006/relationships/hyperlink" Target="https://hal.science/hal-04680343v1" TargetMode="External"/><Relationship Id="rId19" Type="http://schemas.openxmlformats.org/officeDocument/2006/relationships/hyperlink" Target="https://dx.doi.org/10.1016/j.euromechsol.2024.105385" TargetMode="External"/><Relationship Id="rId20" Type="http://schemas.openxmlformats.org/officeDocument/2006/relationships/hyperlink" Target="https://hal.science/hal-04664232v1" TargetMode="External"/><Relationship Id="rId21" Type="http://schemas.openxmlformats.org/officeDocument/2006/relationships/hyperlink" Target="https://dx.doi.org/10.1051/meca/2024018" TargetMode="External"/><Relationship Id="rId22" Type="http://schemas.openxmlformats.org/officeDocument/2006/relationships/hyperlink" Target="https://hal.science/hal-04308488v1" TargetMode="External"/><Relationship Id="rId23" Type="http://schemas.openxmlformats.org/officeDocument/2006/relationships/hyperlink" Target="https://dx.doi.org/10.1016/j.euromechsol.2023.105191" TargetMode="External"/><Relationship Id="rId24" Type="http://schemas.openxmlformats.org/officeDocument/2006/relationships/hyperlink" Target="https://hal.science/hal-04194710v1" TargetMode="External"/><Relationship Id="rId25" Type="http://schemas.openxmlformats.org/officeDocument/2006/relationships/hyperlink" Target="https://hal.science/search/index/?q=*&amp;authFullName_s=Herve Orciere" TargetMode="External"/><Relationship Id="rId26" Type="http://schemas.openxmlformats.org/officeDocument/2006/relationships/hyperlink" Target="https://dx.doi.org/10.6036/10677" TargetMode="External"/><Relationship Id="rId27" Type="http://schemas.openxmlformats.org/officeDocument/2006/relationships/hyperlink" Target="https://hal.science/hal-04194692v1" TargetMode="External"/><Relationship Id="rId28" Type="http://schemas.openxmlformats.org/officeDocument/2006/relationships/hyperlink" Target="https://hal.science/hal-03491714v1" TargetMode="External"/><Relationship Id="rId29" Type="http://schemas.openxmlformats.org/officeDocument/2006/relationships/hyperlink" Target="https://dx.doi.org/10.1051/meca/2021048" TargetMode="External"/><Relationship Id="rId30" Type="http://schemas.openxmlformats.org/officeDocument/2006/relationships/hyperlink" Target="https://hal.science/hal-05559612v1" TargetMode="External"/><Relationship Id="rId31" Type="http://schemas.openxmlformats.org/officeDocument/2006/relationships/hyperlink" Target="https://hal.science/hal-04907667v1" TargetMode="External"/><Relationship Id="rId32" Type="http://schemas.openxmlformats.org/officeDocument/2006/relationships/hyperlink" Target="https://dx.doi.org/10.1007/978-3-031-72829-7_7" TargetMode="External"/><Relationship Id="rId33" Type="http://schemas.openxmlformats.org/officeDocument/2006/relationships/hyperlink" Target="https://hal.science/hal-04308524v1" TargetMode="External"/><Relationship Id="rId34" Type="http://schemas.openxmlformats.org/officeDocument/2006/relationships/hyperlink" Target="https://dx.doi.org/10.1080/15397734.2024.2307376" TargetMode="External"/><Relationship Id="rId35" Type="http://schemas.openxmlformats.org/officeDocument/2006/relationships/hyperlink" Target="https://hal.science/hal-04398177v1" TargetMode="External"/><Relationship Id="rId36" Type="http://schemas.openxmlformats.org/officeDocument/2006/relationships/hyperlink" Target="https://hal.science/search/index/?q=*&amp;authFullName_s=Herv&#233; Orciere" TargetMode="External"/><Relationship Id="rId37" Type="http://schemas.openxmlformats.org/officeDocument/2006/relationships/hyperlink" Target="https://hal.science/hal-0477100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CADET</dc:title>
  <dc:description>CV</dc:description>
  <dc:subject/>
  <cp:keywords/>
  <cp:category/>
  <cp:lastModifiedBy/>
  <dcterms:created xsi:type="dcterms:W3CDTF">2026-05-18T12:51:52+02:00</dcterms:created>
  <dcterms:modified xsi:type="dcterms:W3CDTF">2026-05-18T12:51:52+02:00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