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van Diest </w:t>
      </w:r>
      <w:r>
        <w:rPr>
          <w:color w:val="641e6e"/>
        </w:rPr>
        <w:t xml:space="preserve">Chercheuse postdoctorale au laboratoire PLACES -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camila-van-diest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0000-0002-5009-6245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172446368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cárcel en escena. Confrontando memorias del encierro a través de dos documentales chilenos y sus trayectorias sociales. 1985 Valparaíso Cárcel Pública y Arcana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2024, 24 (86), pp.215-238.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⟨10.18441/ibam.24.2024.86.215-238⟩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Reivindicando memorias, recomponiendo itinerarios: experiencias, fricciones y expectativas en la construcción de una “ruta de la memoria” en la región de Valparaíso,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CUHSO</w:t>
            </w:r>
            <w:r>
              <w:rPr/>
              <w:t xml:space="preserve">, 2023, 33 (2), pp.462-495.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⟨10.7770/CUHSO-V33N2-ART654⟩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Associations, and Conflict: The Transformation of Valparaíso’s Former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2020, 55 (4), pp.790-803.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⟨10.25222/larr.725⟩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Associations, and Conflict: The Transformation of Valparaíso’s Former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research review</w:t>
            </w:r>
            <w:r>
              <w:rPr/>
              <w:t xml:space="preserve">, 2020, 55 (4), pp.790-803.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⟨10.25222/larr.725⟩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nouvelles routes de la mémoire au Chili. Spatialités, circulations et frictions dans la région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CAP - Créations Arts Patrimoine</w:t>
            </w:r>
            <w:r>
              <w:rPr/>
              <w:t xml:space="preserve">, 2019, Politique et performativité de la patrimonialisation,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⟨10.4000/books.psorbonne.38200⟩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l’environnement de la prison, s’approprier sa requalification culturelle. Mémoires habitantes à l’épreuve des transformations urbaines à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⟨10.7202/1075774ar⟩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Imaginación oficial y espacios culturales en Chile: Reflexiones en torno al caso Niemeyer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Austral de Ciencias Sociales</w:t>
            </w:r>
            <w:r>
              <w:rPr/>
              <w:t xml:space="preserve">, 2014, 26, p. 83-102.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⟨10.4206/rev.austral.cienc.soc.2014.n26-05⟩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Líneas de fuga de la fiesta oficial: Apuntes en torno al Encuentro de Teatro Porteño Independiente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Telondefondo.Revista de Teoría y Crítica Teatral</w:t>
            </w:r>
            <w:r>
              <w:rPr/>
              <w:t xml:space="preserve">, 2009, 10, pp.9314.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⟨10.34096/tdf.n10.9314⟩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Activism and Difficult Heritage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 (ISA),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patrimoniales autour des anciens lieux d'enfermement au Chili : des résistances à la ville néolibérale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tant qu'intervenante invitée aux journées d'études Enjeux éthiques et politiques de la patrimonialisation (CR 44 “Héritage et patrimoine” de l’Association internationale des sociologues de langue française (AISLF)</w:t>
            </w:r>
            <w:r>
              <w:rPr/>
              <w:t xml:space="preserve">, organisées par Laure Marchis-Mouren Roulet, Yannick Hascoët, Florence Grazer-Bideau, Muriel Girard, Céline Barrère et Elieth Eyebiyi, Oct 2025, Université d'Avignon,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halshs-05333387v1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et patrimonialiser les anciens lieux d’enfermement pour se réapproprier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Mar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mémorielles et contestations du projet urbain néolibéral : repenser les ambigüités des politiques participatives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en tant que conférencière invitée au séminaire de recherche "Pouvoir urbain et militantisme de proximité en Amérique latine", organisé par Noelia Noya Iglesias et Sylvain Laurens. EHESS</w:t>
            </w:r>
            <w:r>
              <w:rPr/>
              <w:t xml:space="preserve">, Mar 2024,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les traces des violences politiques au Chili : catégories, acteurs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Association internationale des sociologues de langue française (AISLF); GT14 - Héritage et patrimoine,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contrastées du tourisme dans la construction des routes de la mémoire au Chili : des revendications aux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Conferencière invitée à la journée d’études « Les routes touristiques de la mémoire dans le monde hispanique”</w:t>
            </w:r>
            <w:r>
              <w:rPr/>
              <w:t xml:space="preserve">, Dalila Lehmann-Chine et Allison Taillot, Nov 2024, Université de Nanterre,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claims, spatial belonging and memorialisation. Constructing memory itineraries in the Valparaiso Region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7th Annual Conference: Communities and Change</w:t>
            </w:r>
            <w:r>
              <w:rPr/>
              <w:t xml:space="preserve">, Memory Studies Association, Jul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réapproprier la ville par la mémorialisation des violences politiques ? La construction d’une route de la mémoire dans la région de Valparaiso à l’épreuve des dynamiques urbaines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sociologie de l’urbain et des territoires</w:t>
            </w:r>
            <w:r>
              <w:rPr/>
              <w:t xml:space="preserve">, Réseau thématique 9 (Sociologie de l’urbain et des territoires) de la Association française de sociologie,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vividos, reclamaciones regionales y acciones de memorialización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Latinoamericano de Sociología. ALAS 2022</w:t>
            </w:r>
            <w:r>
              <w:rPr/>
              <w:t xml:space="preserve">, Aug 2022,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Disputar las memorias políticas desde el territorio: reflexiones a partir del caso chileno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Studies Association Congress</w:t>
            </w:r>
            <w:r>
              <w:rPr/>
              <w:t xml:space="preserve">, May 2021, Virtual congress,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culturelle d'une friche carcérale à Valparaíso (Chili). Les temporalités d'une « cause citoyenne » à l'épreuve des processus de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sensibles de la dictature au Chili. Entre patrimonialisations et contestations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de recherche "Les monuments sensibles. De la Révolution française à Charlottesville" au Laboratoire IDHES, Université Panthéon-Sorbonne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inscriptions territoriales de la mémoire. L’exemple de la route de la mémoire dans la région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 et construction de l’altérité au prisme des mémoires des habitants. L’exemple de la ‘colline prison’ à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 colline prison» à Valparaiso : stigmate et transformation d'une infrastructure urbaine emblématique au prisme de la mémoire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‘Memory Paths’ and Commemorative Art in Chile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Research Networks Sociology of the Arts &amp; Sociology of Culture</w:t>
            </w:r>
            <w:r>
              <w:rPr/>
              <w:t xml:space="preserve">, Sep 2018,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fabrique des nouveaux dispositifs de mémorialisation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de recherche "Textes en chantier", Institut interdisciplinaire d’anthropologie du contemporain (CNRS/EHESS)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monument: réflexions sur la genèse d'un regard patrimonial sur l'ancienne prison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co-construction du patrimoine, entre théories et pratiques. Engagées, participatives, partagées: patrimonialisations en devenir</w:t>
            </w:r>
            <w:r>
              <w:rPr/>
              <w:t xml:space="preserve">, Université de Cergy-Pontoise, Jun 2016,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en disputa. La implicación y movilización de artistas en la recuperación de la Ex cárcel de Valparaíso como Parque cultural (2000-2008)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l'Institut des Amériques, "Ressources et Innovations dans les Amériques"</w:t>
            </w:r>
            <w:r>
              <w:rPr/>
              <w:t xml:space="preserve">, Institut des Amériques (pôle sud-ouest); Université Fédérale de Toulouse (UT2J, IPEAT et IEP de Toulouse); Maison Universitaire Franco-Mexicaine (MENESR-SEP), Oct 2015,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Relatos y dilemas de la memoria en Chile. Apuntes desde el caso de la ex Cárcel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Dialogar com os tempos e os lugares do(s) mundo(s). IV Coloquio international de doutorandos/as do CES</w:t>
            </w:r>
            <w:r>
              <w:rPr/>
              <w:t xml:space="preserve">, Centro de Estudos Sociais - Universidad de Coimbra; Faculdade de Economia - Universidad de Coimbra, Dec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representations around Valparaiso's former prison.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Research Network Sociology of the Arts </w:t>
            </w:r>
            <w:r>
              <w:rPr/>
              <w:t xml:space="preserve">, Institute for Music Sociology - University of Music and Performing Arts Vienna,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conflictuelles autour de l'ancienne prison de Valparaiso : Le cas Niemeyer et la mise en scène de la ville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"Art politique et politiques de l'art dans les Amériques"</w:t>
            </w:r>
            <w:r>
              <w:rPr/>
              <w:t xml:space="preserve">, Institut des Amériques (pôle sud-est); Atelier Amérique du Nord (Université Lyon 2, I.E.P. de Lyon, et ENS Lyon),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Nomadismos y ensamblajes: compañías teatrales en Chile, 1990-2008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Carvajal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Editorial Cuarto Propio</w:t>
              </w:r>
            </w:hyperlink>
            <w:r>
              <w:rPr/>
              <w:t xml:space="preserve">, 474 p., 2009, 978-956-260-478-9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Teorías del cine documental chileno, 1957-1973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Corro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Carolina Larraín,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Maite Alberdi</w:t>
              </w:r>
            </w:hyperlink>
          </w:p>
          <w:p>
            <w:pPr/>
            <w:r>
              <w:rPr/>
              <w:t xml:space="preserve">Pontificia Universidad Católica de Chile, Instituto de Estética Frasis editores, 171 p., 2007, 978-956-14-0974-3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patrimonialisation : réflexions à partir du cas de l’ancienne prison de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/>
              <w:t xml:space="preserve">L'Harmattan; Bruno Péquignot et Cécile Prévost-Thomas. </w:t>
            </w:r>
            <w:r>
              <w:rPr>
                <w:i w:val="1"/>
                <w:iCs w:val="1"/>
              </w:rPr>
              <w:t xml:space="preserve">Arts, culture, mémoire 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pp.89-108, 2017, Collection Logiques sociales, 978-2-343-12379-0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collective, participation citoyenne et contestations urbaines: la construction de l'Ex-cárcel de Valparaiso (Chili) comme un espace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urbains. L'invention du commun?, sous la direction d'Elizabeth Auclair, Anne Hertzog et Marie-Laure Poulot, Paris, Editions Le Manuscrit, p. 107-131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et représentations de la culture : une lecture des formes de la médiation culturelle. Le cas de l’ancienne prison de Valparaiso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 médiation culturelle. Volume 1. Approches de la médiation, L'Harmattan, p. 239-252, 2016, collection "Les Cahiers de la médiation culturelle"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 y conflicto urbano: La transformación de la Ex cárcel de Valparaíso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https://www.panoramas.pitt.edu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halshs-03147581v1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monde carcéral à espace culturel : mémoire collective, patrimonialisation et réappropriations. Le cas de la transformation de l'Ex-Cárcel de Valparaiso (Chili)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Camila van Diest</w:t>
              </w:r>
            </w:hyperlink>
          </w:p>
          <w:p>
            <w:pPr/>
            <w:r>
              <w:rPr/>
              <w:t xml:space="preserve">Sociologie. Université Sorbonne Nouvelle,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2016USPCA152⟩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tel-04513187v1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44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a-van-diest" TargetMode="External"/><Relationship Id="rId8" Type="http://schemas.openxmlformats.org/officeDocument/2006/relationships/hyperlink" Target="https://orcid.org/0000-0002-5009-6245" TargetMode="External"/><Relationship Id="rId9" Type="http://schemas.openxmlformats.org/officeDocument/2006/relationships/hyperlink" Target="https://www.idref.fr/172446368" TargetMode="External"/><Relationship Id="rId10" Type="http://schemas.openxmlformats.org/officeDocument/2006/relationships/hyperlink" Target="https://hal.science/hal-04672535v1" TargetMode="External"/><Relationship Id="rId11" Type="http://schemas.openxmlformats.org/officeDocument/2006/relationships/hyperlink" Target="https://hal.science/search/index/?q=*&amp;authFullName_s=Camila van Diest" TargetMode="External"/><Relationship Id="rId12" Type="http://schemas.openxmlformats.org/officeDocument/2006/relationships/hyperlink" Target="https://dx.doi.org/10.18441/ibam.24.2024.86.215-238" TargetMode="External"/><Relationship Id="rId13" Type="http://schemas.openxmlformats.org/officeDocument/2006/relationships/hyperlink" Target="https://hal.science/hal-04414161v1" TargetMode="External"/><Relationship Id="rId14" Type="http://schemas.openxmlformats.org/officeDocument/2006/relationships/hyperlink" Target="https://dx.doi.org/10.7770/CUHSO-V33N2-ART654" TargetMode="External"/><Relationship Id="rId15" Type="http://schemas.openxmlformats.org/officeDocument/2006/relationships/hyperlink" Target="https://shs.hal.science/halshs-04121521v1" TargetMode="External"/><Relationship Id="rId16" Type="http://schemas.openxmlformats.org/officeDocument/2006/relationships/hyperlink" Target="https://dx.doi.org/10.25222/larr.725" TargetMode="External"/><Relationship Id="rId17" Type="http://schemas.openxmlformats.org/officeDocument/2006/relationships/hyperlink" Target="https://shs.hal.science/halshs-03095519v1" TargetMode="External"/><Relationship Id="rId18" Type="http://schemas.openxmlformats.org/officeDocument/2006/relationships/hyperlink" Target="https://shs.hal.science/halshs-02320999v1" TargetMode="External"/><Relationship Id="rId19" Type="http://schemas.openxmlformats.org/officeDocument/2006/relationships/hyperlink" Target="https://dx.doi.org/10.4000/books.psorbonne.38200" TargetMode="External"/><Relationship Id="rId20" Type="http://schemas.openxmlformats.org/officeDocument/2006/relationships/hyperlink" Target="https://shs.hal.science/halshs-03186789v1" TargetMode="External"/><Relationship Id="rId21" Type="http://schemas.openxmlformats.org/officeDocument/2006/relationships/hyperlink" Target="https://dx.doi.org/10.7202/1075774ar" TargetMode="External"/><Relationship Id="rId22" Type="http://schemas.openxmlformats.org/officeDocument/2006/relationships/hyperlink" Target="https://shs.hal.science/halshs-01476554v1" TargetMode="External"/><Relationship Id="rId23" Type="http://schemas.openxmlformats.org/officeDocument/2006/relationships/hyperlink" Target="https://dx.doi.org/10.4206/rev.austral.cienc.soc.2014.n26-05" TargetMode="External"/><Relationship Id="rId24" Type="http://schemas.openxmlformats.org/officeDocument/2006/relationships/hyperlink" Target="https://shs.hal.science/halshs-03147606v1" TargetMode="External"/><Relationship Id="rId25" Type="http://schemas.openxmlformats.org/officeDocument/2006/relationships/hyperlink" Target="https://dx.doi.org/10.34096/tdf.n10.9314" TargetMode="External"/><Relationship Id="rId26" Type="http://schemas.openxmlformats.org/officeDocument/2006/relationships/hyperlink" Target="https://shs.hal.science/halshs-05171095v1" TargetMode="External"/><Relationship Id="rId27" Type="http://schemas.openxmlformats.org/officeDocument/2006/relationships/hyperlink" Target="https://shs.hal.science/halshs-05333387v1" TargetMode="External"/><Relationship Id="rId28" Type="http://schemas.openxmlformats.org/officeDocument/2006/relationships/hyperlink" Target="https://hal.science/hal-05043033v1" TargetMode="External"/><Relationship Id="rId29" Type="http://schemas.openxmlformats.org/officeDocument/2006/relationships/hyperlink" Target="https://shs.hal.science/halshs-04507518v1" TargetMode="External"/><Relationship Id="rId30" Type="http://schemas.openxmlformats.org/officeDocument/2006/relationships/hyperlink" Target="https://hal.science/hal-04672541v1" TargetMode="External"/><Relationship Id="rId31" Type="http://schemas.openxmlformats.org/officeDocument/2006/relationships/hyperlink" Target="https://shs.hal.science/halshs-04925136v1" TargetMode="External"/><Relationship Id="rId32" Type="http://schemas.openxmlformats.org/officeDocument/2006/relationships/hyperlink" Target="https://shs.hal.science/halshs-04166205v1" TargetMode="External"/><Relationship Id="rId33" Type="http://schemas.openxmlformats.org/officeDocument/2006/relationships/hyperlink" Target="https://shs.hal.science/halshs-04116277v1" TargetMode="External"/><Relationship Id="rId34" Type="http://schemas.openxmlformats.org/officeDocument/2006/relationships/hyperlink" Target="https://shs.hal.science/halshs-03755120v1" TargetMode="External"/><Relationship Id="rId35" Type="http://schemas.openxmlformats.org/officeDocument/2006/relationships/hyperlink" Target="https://shs.hal.science/halshs-03242057v1" TargetMode="External"/><Relationship Id="rId36" Type="http://schemas.openxmlformats.org/officeDocument/2006/relationships/hyperlink" Target="https://hal.science/hal-03114139v1" TargetMode="External"/><Relationship Id="rId37" Type="http://schemas.openxmlformats.org/officeDocument/2006/relationships/hyperlink" Target="https://shs.hal.science/halshs-04293973v1" TargetMode="External"/><Relationship Id="rId38" Type="http://schemas.openxmlformats.org/officeDocument/2006/relationships/hyperlink" Target="https://shs.hal.science/halshs-03105548v1" TargetMode="External"/><Relationship Id="rId39" Type="http://schemas.openxmlformats.org/officeDocument/2006/relationships/hyperlink" Target="https://shs.hal.science/halshs-03105562v1" TargetMode="External"/><Relationship Id="rId40" Type="http://schemas.openxmlformats.org/officeDocument/2006/relationships/hyperlink" Target="https://hal.science/hal-01854383v1" TargetMode="External"/><Relationship Id="rId41" Type="http://schemas.openxmlformats.org/officeDocument/2006/relationships/hyperlink" Target="https://shs.hal.science/halshs-03105528v1" TargetMode="External"/><Relationship Id="rId42" Type="http://schemas.openxmlformats.org/officeDocument/2006/relationships/hyperlink" Target="https://shs.hal.science/halshs-04293977v1" TargetMode="External"/><Relationship Id="rId43" Type="http://schemas.openxmlformats.org/officeDocument/2006/relationships/hyperlink" Target="https://shs.hal.science/halshs-01487131v1" TargetMode="External"/><Relationship Id="rId44" Type="http://schemas.openxmlformats.org/officeDocument/2006/relationships/hyperlink" Target="https://shs.hal.science/halshs-01487143v1" TargetMode="External"/><Relationship Id="rId45" Type="http://schemas.openxmlformats.org/officeDocument/2006/relationships/hyperlink" Target="https://shs.hal.science/halshs-01494215v1" TargetMode="External"/><Relationship Id="rId46" Type="http://schemas.openxmlformats.org/officeDocument/2006/relationships/hyperlink" Target="https://shs.hal.science/halshs-01476564v1" TargetMode="External"/><Relationship Id="rId47" Type="http://schemas.openxmlformats.org/officeDocument/2006/relationships/hyperlink" Target="https://shs.hal.science/halshs-01487133v1" TargetMode="External"/><Relationship Id="rId48" Type="http://schemas.openxmlformats.org/officeDocument/2006/relationships/hyperlink" Target="https://shs.hal.science/halshs-01485502v1" TargetMode="External"/><Relationship Id="rId49" Type="http://schemas.openxmlformats.org/officeDocument/2006/relationships/hyperlink" Target="https://hal.science/search/index/?q=*&amp;authFullName_s=Fernanda Carvajal" TargetMode="External"/><Relationship Id="rId50" Type="http://schemas.openxmlformats.org/officeDocument/2006/relationships/hyperlink" Target="http://www.cuartopropio.cl/index.php/catalogo/artes-escenicas-y-audiovisuales/teatro/item/486-nomadismo-y-ensamblajes-companias-teatrales-de-chile-1990-2008" TargetMode="External"/><Relationship Id="rId51" Type="http://schemas.openxmlformats.org/officeDocument/2006/relationships/hyperlink" Target="https://shs.hal.science/halshs-01485509v1" TargetMode="External"/><Relationship Id="rId52" Type="http://schemas.openxmlformats.org/officeDocument/2006/relationships/hyperlink" Target="https://hal.science/search/index/?q=*&amp;authFullName_s=Pablo Corro" TargetMode="External"/><Relationship Id="rId53" Type="http://schemas.openxmlformats.org/officeDocument/2006/relationships/hyperlink" Target="https://hal.science/search/index/?q=*&amp;authFullName_s=Carolina Larra&#237;n," TargetMode="External"/><Relationship Id="rId54" Type="http://schemas.openxmlformats.org/officeDocument/2006/relationships/hyperlink" Target="https://hal.science/search/index/?q=*&amp;authFullName_s=Maite Alberdi" TargetMode="External"/><Relationship Id="rId55" Type="http://schemas.openxmlformats.org/officeDocument/2006/relationships/hyperlink" Target="https://shs.hal.science/halshs-01546498v1" TargetMode="External"/><Relationship Id="rId56" Type="http://schemas.openxmlformats.org/officeDocument/2006/relationships/hyperlink" Target="http://www.editions-harmattan.fr/index.asp?navig=catalogue&amp;amp;obj=livre&amp;amp;no=53845" TargetMode="External"/><Relationship Id="rId57" Type="http://schemas.openxmlformats.org/officeDocument/2006/relationships/hyperlink" Target="https://shs.hal.science/halshs-01724626v1" TargetMode="External"/><Relationship Id="rId58" Type="http://schemas.openxmlformats.org/officeDocument/2006/relationships/hyperlink" Target="https://u-paris.hal.science/hal-01473483v1" TargetMode="External"/><Relationship Id="rId59" Type="http://schemas.openxmlformats.org/officeDocument/2006/relationships/hyperlink" Target="https://shs.hal.science/halshs-03147581v1" TargetMode="External"/><Relationship Id="rId60" Type="http://schemas.openxmlformats.org/officeDocument/2006/relationships/hyperlink" Target="https://hal.science/tel-04513187v1" TargetMode="External"/><Relationship Id="rId61" Type="http://schemas.openxmlformats.org/officeDocument/2006/relationships/hyperlink" Target="https://www.theses.fr/2016USPCA15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van Diest</dc:title>
  <dc:description>CV</dc:description>
  <dc:subject/>
  <cp:keywords/>
  <cp:category/>
  <cp:lastModifiedBy/>
  <dcterms:created xsi:type="dcterms:W3CDTF">2026-03-15T15:37:01+01:00</dcterms:created>
  <dcterms:modified xsi:type="dcterms:W3CDTF">2026-03-15T15:37:01+01:00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