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Camilla Quental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camilla-quental</w:t></w:r></w:hyperlink></w:p><w:p><w:pPr><w:numPr><w:ilvl w:val="0"/><w:numId w:val="1"/></w:numPr></w:pPr><w:r><w:rPr/><w:t xml:space="preserve"> ORCID : </w:t></w:r><w:hyperlink r:id="rId8" w:history="1"><w:r><w:rPr><w:color w:val="#410a8c"/><w:u w:val="single"/></w:rPr><w:t xml:space="preserve">0000-0002-2290-6554</w:t></w:r></w:hyperlink></w:p><w:p><w:pPr><w:spacing w:before="600"/></w:pPr></w:p><w:p><w:pPr><w:pStyle w:val="Heading2"/></w:pPr><w:r><w:rPr><w:color w:val="1e198e"/><w:b w:val="1"/><w:bCs w:val="1"/></w:rPr><w:t xml:space="preserve">Présentation</w:t></w:r></w:p><w:p><w:pPr><w:spacing w:after="100"/></w:pPr></w:p><w:p><w:pPr/><w:r><w:rPr/><w:t xml:space="preserve">Camilla Quental est Professeure Associée en Management et Organisation et elle a rejoint l’EM Normandie en 2024 après de nombreuses expériences professionnelles en France et à l’étranger. Elle est titulaire d’un doctorat en Sciences de Gestion de l’HEC Paris obtenu en 2011. Ses intérêts de recherche incluent les ressources humaines, les relations de travail, les questions de genre et de diversité, ainsi que l’éthique et le développement durable dans les organisations. Elle a publié de nombreux articles de recherche et chapitres sur ces sujets. Camilla a une vaste expérience d’enseignement à différents publics, du premier cycle à la formation continue, dans des pays comme la France, le Brésil, la Chine, le Cambodge et les Émirats Arabes Unis. Elle est Editrice Associée du journal Gender, Work & Organisation et membre du PRME (Principles of Responsable Management Education).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9" w:history="1"><w:r><w:rPr><w:color w:val="1e198e"/><w:b w:val="1"/><w:bCs w:val="1"/><w:u w:val="single"/></w:rPr><w:t xml:space="preserve">From the cocoon to la chape de plomb: The birth and persistence of silence around sexism in academia</w:t></w:r></w:hyperlink></w:p><w:p><w:pPr/><w:hyperlink r:id="rId10" w:history="1"><w:r><w:rPr><w:color w:val="#410a8c"/><w:u w:val="single"/></w:rPr><w:t xml:space="preserve">Y. Shymko</w:t></w:r></w:hyperlink><w:r><w:rPr/><w:t xml:space="preserve">,</w:t></w:r><w:hyperlink r:id="rId11" w:history="1"><w:r><w:rPr><w:color w:val="#410a8c"/><w:u w:val="single"/></w:rPr><w:t xml:space="preserve">N. Vershinina</w:t></w:r></w:hyperlink><w:r><w:rPr/><w:t xml:space="preserve">,</w:t></w:r><w:hyperlink r:id="rId12" w:history="1"><w:r><w:rPr><w:color w:val="#410a8c"/><w:u w:val="single"/></w:rPr><w:t xml:space="preserve">M. Daskalaki</w:t></w:r></w:hyperlink><w:r><w:rPr/><w:t xml:space="preserve">,</w:t></w:r><w:hyperlink r:id="rId13" w:history="1"><w:r><w:rPr><w:color w:val="#410a8c"/><w:u w:val="single"/></w:rPr><w:t xml:space="preserve">G. Azevedo</w:t></w:r></w:hyperlink><w:r><w:rPr/><w:t xml:space="preserve">,</w:t></w:r><w:hyperlink r:id="rId14" w:history="1"><w:r><w:rPr><w:color w:val="#410a8c"/><w:u w:val="single"/></w:rPr><w:t xml:space="preserve">C. Quental</w:t></w:r></w:hyperlink></w:p><w:p><w:pPr/><w:r><w:rPr><w:i w:val="1"/><w:iCs w:val="1"/></w:rPr><w:t xml:space="preserve">Gender, Work and Organization</w:t></w:r><w:r><w:rPr/><w:t xml:space="preserve">, 2024, 31 (5), pp.2113-2137. </w:t></w:r><w:hyperlink r:id="rId15" w:history="1"><w:r><w:rPr><w:color w:val="#410a8c"/><w:u w:val="single"/></w:rPr><w:t xml:space="preserve">⟨10.1111/gwao.13025⟩</w:t></w:r></w:hyperlink></w:p><w:p><w:pPr/><w:r><w:rPr/><w:t xml:space="preserve">Article dans une revue</w:t></w:r></w:p><w:p><w:pPr/><w:hyperlink r:id="rId9" w:history="1"><w:r><w:rPr><w:color w:val="#410a8c"/><w:u w:val="single"/></w:rPr><w:t xml:space="preserve">hal-04680678v7</w:t></w:r></w:hyperlink></w:p></w:tc></w:tr><w:tr><w:trPr/><w:tc><w:tcPr><w:noWrap/></w:tcPr><w:p><w:pPr><w:spacing w:after="200"/></w:pPr><w:hyperlink r:id="rId16" w:history="1"><w:r><w:rPr><w:color w:val="1e198e"/><w:b w:val="1"/><w:bCs w:val="1"/><w:u w:val="single"/></w:rPr><w:t xml:space="preserve">The dialectic of (menopause) zest: Breaking the mold of organizational irrelevance</w:t></w:r></w:hyperlink></w:p><w:p><w:pPr/><w:hyperlink r:id="rId17" w:history="1"><w:r><w:rPr><w:color w:val="#410a8c"/><w:u w:val="single"/></w:rPr><w:t xml:space="preserve">Camilla Quental</w:t></w:r></w:hyperlink><w:r><w:rPr/><w:t xml:space="preserve">,</w:t></w:r><w:hyperlink r:id="rId18" w:history="1"><w:r><w:rPr><w:color w:val="#410a8c"/><w:u w:val="single"/></w:rPr><w:t xml:space="preserve">Pilar Rojas Gaviria</w:t></w:r></w:hyperlink><w:r><w:rPr/><w:t xml:space="preserve">,</w:t></w:r><w:hyperlink r:id="rId19" w:history="1"><w:r><w:rPr><w:color w:val="#410a8c"/><w:u w:val="single"/></w:rPr><w:t xml:space="preserve">Céline del Bucchia</w:t></w:r></w:hyperlink></w:p><w:p><w:pPr/><w:r><w:rPr><w:i w:val="1"/><w:iCs w:val="1"/></w:rPr><w:t xml:space="preserve">Gender, Work and Organization</w:t></w:r><w:r><w:rPr/><w:t xml:space="preserve">, 2023, 30 (5), pp.1816-1838. </w:t></w:r><w:hyperlink r:id="rId20" w:history="1"><w:r><w:rPr><w:color w:val="#410a8c"/><w:u w:val="single"/></w:rPr><w:t xml:space="preserve">⟨10.1111/gwao.13017⟩</w:t></w:r></w:hyperlink></w:p><w:p><w:pPr/><w:r><w:rPr/><w:t xml:space="preserve">Article dans une revue</w:t></w:r></w:p><w:p><w:pPr/><w:hyperlink r:id="rId16" w:history="1"><w:r><w:rPr><w:color w:val="#410a8c"/><w:u w:val="single"/></w:rPr><w:t xml:space="preserve">hal-04820140v1</w:t></w:r></w:hyperlink></w:p></w:tc></w:tr><w:tr><w:trPr/><w:tc><w:tcPr><w:noWrap/></w:tcPr><w:p><w:pPr><w:spacing w:after="200"/></w:pPr><w:hyperlink r:id="rId21" w:history="1"><w:r><w:rPr><w:color w:val="1e198e"/><w:b w:val="1"/><w:bCs w:val="1"/><w:u w:val="single"/></w:rPr><w:t xml:space="preserve">Feeling clumsy and curious. A collective reflection on experimenting with poetry as an unconventional method</w:t></w:r></w:hyperlink></w:p><w:p><w:pPr/><w:hyperlink r:id="rId22" w:history="1"><w:r><w:rPr><w:color w:val="#410a8c"/><w:u w:val="single"/></w:rPr><w:t xml:space="preserve">Noortje van Amsterdam</w:t></w:r></w:hyperlink><w:r><w:rPr/><w:t xml:space="preserve">,</w:t></w:r><w:hyperlink r:id="rId23" w:history="1"><w:r><w:rPr><w:color w:val="#410a8c"/><w:u w:val="single"/></w:rPr><w:t xml:space="preserve">Dide van Eck</w:t></w:r></w:hyperlink><w:r><w:rPr/><w:t xml:space="preserve">,</w:t></w:r><w:hyperlink r:id="rId24" w:history="1"><w:r><w:rPr><w:color w:val="#410a8c"/><w:u w:val="single"/></w:rPr><w:t xml:space="preserve">Katrine Meldgaard Kjær</w:t></w:r></w:hyperlink><w:r><w:rPr/><w:t xml:space="preserve">,</w:t></w:r><w:hyperlink r:id="rId25" w:history="1"><w:r><w:rPr><w:color w:val="#410a8c"/><w:u w:val="single"/></w:rPr><w:t xml:space="preserve">Margot Leclair</w:t></w:r></w:hyperlink><w:r><w:rPr/><w:t xml:space="preserve">,</w:t></w:r><w:hyperlink r:id="rId26" w:history="1"><w:r><w:rPr><w:color w:val="#410a8c"/><w:u w:val="single"/></w:rPr><w:t xml:space="preserve">Anne Theunissen</w:t></w:r></w:hyperlink><w:r><w:rPr/><w:t xml:space="preserve">et al.</w:t></w:r></w:p><w:p><w:pPr/><w:r><w:rPr><w:i w:val="1"/><w:iCs w:val="1"/></w:rPr><w:t xml:space="preserve">Gender, Work and Organization</w:t></w:r><w:r><w:rPr/><w:t xml:space="preserve">, 2023, 30 (4), pp.1429-1449. </w:t></w:r><w:hyperlink r:id="rId27" w:history="1"><w:r><w:rPr><w:color w:val="#410a8c"/><w:u w:val="single"/></w:rPr><w:t xml:space="preserve">⟨10.1111/gwao.12964⟩</w:t></w:r></w:hyperlink></w:p><w:p><w:pPr/><w:r><w:rPr/><w:t xml:space="preserve">Article dans une revue</w:t></w:r></w:p><w:p><w:pPr/><w:hyperlink r:id="rId21" w:history="1"><w:r><w:rPr><w:color w:val="#410a8c"/><w:u w:val="single"/></w:rPr><w:t xml:space="preserve">hal-04006035v1</w:t></w:r></w:hyperlink></w:p></w:tc></w:tr><w:tr><w:trPr/><w:tc><w:tcPr><w:noWrap/></w:tcPr><w:p><w:pPr><w:spacing w:after="200"/></w:pPr><w:hyperlink r:id="rId28" w:history="1"><w:r><w:rPr><w:color w:val="1e198e"/><w:b w:val="1"/><w:bCs w:val="1"/><w:u w:val="single"/></w:rPr><w:t xml:space="preserve">Connecting businesses and biodiversity conservation through community organizing: The case of babassu breaker women in Brazil</w:t></w:r></w:hyperlink></w:p><w:p><w:pPr/><w:hyperlink r:id="rId29" w:history="1"><w:r><w:rPr><w:color w:val="#410a8c"/><w:u w:val="single"/></w:rPr><w:t xml:space="preserve">José A Puppim de Oliveira</w:t></w:r></w:hyperlink><w:r><w:rPr/><w:t xml:space="preserve">,</w:t></w:r><w:hyperlink r:id="rId30" w:history="1"><w:r><w:rPr><w:color w:val="#410a8c"/><w:u w:val="single"/></w:rPr><w:t xml:space="preserve">Umesh Mukhi</w:t></w:r></w:hyperlink><w:r><w:rPr/><w:t xml:space="preserve">,</w:t></w:r><w:hyperlink r:id="rId17" w:history="1"><w:r><w:rPr><w:color w:val="#410a8c"/><w:u w:val="single"/></w:rPr><w:t xml:space="preserve">Camilla Quental</w:t></w:r></w:hyperlink><w:r><w:rPr/><w:t xml:space="preserve">,</w:t></w:r><w:hyperlink r:id="rId31" w:history="1"><w:r><w:rPr><w:color w:val="#410a8c"/><w:u w:val="single"/></w:rPr><w:t xml:space="preserve">Paulo Jordão de Oliveira Cerqueira Fortes</w:t></w:r></w:hyperlink></w:p><w:p><w:pPr/><w:r><w:rPr><w:i w:val="1"/><w:iCs w:val="1"/></w:rPr><w:t xml:space="preserve">Business Strategy and the Environment</w:t></w:r><w:r><w:rPr/><w:t xml:space="preserve">, 2022, 31, pp.2618 - 2634. </w:t></w:r><w:hyperlink r:id="rId32" w:history="1"><w:r><w:rPr><w:color w:val="#410a8c"/><w:u w:val="single"/></w:rPr><w:t xml:space="preserve">⟨10.1002/bse.3134⟩</w:t></w:r></w:hyperlink></w:p><w:p><w:pPr/><w:r><w:rPr/><w:t xml:space="preserve">Article dans une revue</w:t></w:r></w:p><w:p><w:pPr/><w:hyperlink r:id="rId28" w:history="1"><w:r><w:rPr><w:color w:val="#410a8c"/><w:u w:val="single"/></w:rPr><w:t xml:space="preserve">hal-05551972v1</w:t></w:r></w:hyperlink></w:p></w:tc></w:tr><w:tr><w:trPr/><w:tc><w:tcPr><w:noWrap/></w:tcPr><w:p><w:pPr><w:spacing w:after="200"/></w:pPr><w:hyperlink r:id="rId33" w:history="1"><w:r><w:rPr><w:color w:val="1e198e"/><w:b w:val="1"/><w:bCs w:val="1"/><w:u w:val="single"/></w:rPr><w:t xml:space="preserve">&amp;lt;i&amp;gt;Indignação&amp;lt;/i&amp;gt; and &amp;lt;i&amp;gt;declaração corporal&amp;lt;/i&amp;gt; : Luta and artivism in Brazil during the times of the pandemic</w:t></w:r></w:hyperlink></w:p><w:p><w:pPr/><w:hyperlink r:id="rId34" w:history="1"><w:r><w:rPr><w:color w:val="#410a8c"/><w:u w:val="single"/></w:rPr><w:t xml:space="preserve">Yuliya Shymko</w:t></w:r></w:hyperlink><w:r><w:rPr/><w:t xml:space="preserve">,</w:t></w:r><w:hyperlink r:id="rId17" w:history="1"><w:r><w:rPr><w:color w:val="#410a8c"/><w:u w:val="single"/></w:rPr><w:t xml:space="preserve">Camilla Quental</w:t></w:r></w:hyperlink><w:r><w:rPr/><w:t xml:space="preserve">,</w:t></w:r><w:hyperlink r:id="rId35" w:history="1"><w:r><w:rPr><w:color w:val="#410a8c"/><w:u w:val="single"/></w:rPr><w:t xml:space="preserve">Madeleine Navarro Mena</w:t></w:r></w:hyperlink></w:p><w:p><w:pPr/><w:r><w:rPr><w:i w:val="1"/><w:iCs w:val="1"/></w:rPr><w:t xml:space="preserve">Gender, Work and Organization</w:t></w:r><w:r><w:rPr/><w:t xml:space="preserve">, 2022, 29 (4), pp.1272 - 1292. </w:t></w:r><w:hyperlink r:id="rId36" w:history="1"><w:r><w:rPr><w:color w:val="#410a8c"/><w:u w:val="single"/></w:rPr><w:t xml:space="preserve">⟨10.1111/gwao.12793⟩</w:t></w:r></w:hyperlink></w:p><w:p><w:pPr/><w:r><w:rPr/><w:t xml:space="preserve">Article dans une revue</w:t></w:r></w:p><w:p><w:pPr/><w:hyperlink r:id="rId33" w:history="1"><w:r><w:rPr><w:color w:val="#410a8c"/><w:u w:val="single"/></w:rPr><w:t xml:space="preserve">hal-03712151v1</w:t></w:r></w:hyperlink></w:p></w:tc></w:tr><w:tr><w:trPr/><w:tc><w:tcPr><w:noWrap/></w:tcPr><w:p><w:pPr><w:spacing w:after="200"/></w:pPr><w:hyperlink r:id="rId37" w:history="1"><w:r><w:rPr><w:color w:val="1e198e"/><w:b w:val="1"/><w:bCs w:val="1"/><w:u w:val="single"/></w:rPr><w:t xml:space="preserve">What life in favelas can teach us about the COVID‐19 pandemic and beyond: Lessons from Dona Josefa</w:t></w:r></w:hyperlink></w:p><w:p><w:pPr/><w:hyperlink r:id="rId17" w:history="1"><w:r><w:rPr><w:color w:val="#410a8c"/><w:u w:val="single"/></w:rPr><w:t xml:space="preserve">Camilla Quental</w:t></w:r></w:hyperlink><w:r><w:rPr/><w:t xml:space="preserve">,</w:t></w:r><w:hyperlink r:id="rId34" w:history="1"><w:r><w:rPr><w:color w:val="#410a8c"/><w:u w:val="single"/></w:rPr><w:t xml:space="preserve">Yuliya Shymko</w:t></w:r></w:hyperlink></w:p><w:p><w:pPr/><w:r><w:rPr><w:i w:val="1"/><w:iCs w:val="1"/></w:rPr><w:t xml:space="preserve">Gender, Work and Organization</w:t></w:r><w:r><w:rPr/><w:t xml:space="preserve">, 2021, 28 (2), pp.768-782. </w:t></w:r><w:hyperlink r:id="rId38" w:history="1"><w:r><w:rPr><w:color w:val="#410a8c"/><w:u w:val="single"/></w:rPr><w:t xml:space="preserve">⟨10.1111/gwao.12557⟩</w:t></w:r></w:hyperlink></w:p><w:p><w:pPr/><w:r><w:rPr/><w:t xml:space="preserve">Article dans une revue</w:t></w:r></w:p><w:p><w:pPr/><w:hyperlink r:id="rId37" w:history="1"><w:r><w:rPr><w:color w:val="#410a8c"/><w:u w:val="single"/></w:rPr><w:t xml:space="preserve">hal-03212622v1</w:t></w:r></w:hyperlink></w:p></w:tc></w:tr><w:tr><w:trPr/><w:tc><w:tcPr><w:noWrap/></w:tcPr><w:p><w:pPr><w:spacing w:after="200"/></w:pPr><w:hyperlink r:id="rId39" w:history="1"><w:r><w:rPr><w:color w:val="1e198e"/><w:b w:val="1"/><w:bCs w:val="1"/><w:u w:val="single"/></w:rPr><w:t xml:space="preserve">Ageism towards young and elderly people: lessons from the Nordic diversity model</w:t></w:r></w:hyperlink></w:p><w:p><w:pPr/><w:hyperlink r:id="rId40" w:history="1"><w:r><w:rPr><w:color w:val="#410a8c"/><w:u w:val="single"/></w:rPr><w:t xml:space="preserve">Yvan Barel</w:t></w:r></w:hyperlink><w:r><w:rPr/><w:t xml:space="preserve">,</w:t></w:r><w:hyperlink r:id="rId41" w:history="1"><w:r><w:rPr><w:color w:val="#410a8c"/><w:u w:val="single"/></w:rPr><w:t xml:space="preserve">Sandrine Frémeaux</w:t></w:r></w:hyperlink><w:r><w:rPr/><w:t xml:space="preserve">,</w:t></w:r><w:hyperlink r:id="rId17" w:history="1"><w:r><w:rPr><w:color w:val="#410a8c"/><w:u w:val="single"/></w:rPr><w:t xml:space="preserve">Camilla Quental</w:t></w:r></w:hyperlink></w:p><w:p><w:pPr/><w:r><w:rPr><w:i w:val="1"/><w:iCs w:val="1"/></w:rPr><w:t xml:space="preserve">Revue de Gestion des Ressources Humaines</w:t></w:r><w:r><w:rPr/><w:t xml:space="preserve">, 2013, 90, pp.3-18. </w:t></w:r><w:hyperlink r:id="rId42" w:history="1"><w:r><w:rPr><w:color w:val="#410a8c"/><w:u w:val="single"/></w:rPr><w:t xml:space="preserve">⟨10.3917/grhu.090.0003⟩</w:t></w:r></w:hyperlink></w:p><w:p><w:pPr/><w:r><w:rPr/><w:t xml:space="preserve">Article dans une revue</w:t></w:r></w:p><w:p><w:pPr/><w:hyperlink r:id="rId39" w:history="1"><w:r><w:rPr><w:color w:val="#410a8c"/><w:u w:val="single"/></w:rPr><w:t xml:space="preserve">hal-00917024v1</w:t></w:r></w:hyperlink></w:p></w:tc></w:tr><w:tr><w:trPr/><w:tc><w:tcPr><w:noWrap/></w:tcPr><w:p><w:pPr><w:spacing w:after="200"/></w:pPr><w:hyperlink r:id="rId43" w:history="1"><w:r><w:rPr><w:color w:val="1e198e"/><w:b w:val="1"/><w:bCs w:val="1"/><w:u w:val="single"/></w:rPr><w:t xml:space="preserve">Le parcours de carrière des femmes cadres : pourquoi est-il si compliqué et comment le faciliter ?</w:t></w:r></w:hyperlink></w:p><w:p><w:pPr/><w:hyperlink r:id="rId44" w:history="1"><w:r><w:rPr><w:color w:val="#410a8c"/><w:u w:val="single"/></w:rPr><w:t xml:space="preserve">Christine Naschberger</w:t></w:r></w:hyperlink><w:r><w:rPr/><w:t xml:space="preserve">,</w:t></w:r><w:hyperlink r:id="rId17" w:history="1"><w:r><w:rPr><w:color w:val="#410a8c"/><w:u w:val="single"/></w:rPr><w:t xml:space="preserve">Camilla Quental</w:t></w:r></w:hyperlink><w:r><w:rPr/><w:t xml:space="preserve">,</w:t></w:r><w:hyperlink r:id="rId45" w:history="1"><w:r><w:rPr><w:color w:val="#410a8c"/><w:u w:val="single"/></w:rPr><w:t xml:space="preserve">Céline Legrand</w:t></w:r></w:hyperlink></w:p><w:p><w:pPr/><w:r><w:rPr><w:i w:val="1"/><w:iCs w:val="1"/></w:rPr><w:t xml:space="preserve">Gestion - HEC Montréal</w:t></w:r><w:r><w:rPr/><w:t xml:space="preserve">, 2012, 37 (3), pp.43-50. </w:t></w:r><w:hyperlink r:id="rId46" w:history="1"><w:r><w:rPr><w:color w:val="#410a8c"/><w:u w:val="single"/></w:rPr><w:t xml:space="preserve">⟨10.3917/riges.373.0043⟩</w:t></w:r></w:hyperlink></w:p><w:p><w:pPr/><w:r><w:rPr/><w:t xml:space="preserve">Article dans une revue</w:t></w:r></w:p><w:p><w:pPr/><w:hyperlink r:id="rId43" w:history="1"><w:r><w:rPr><w:color w:val="#410a8c"/><w:u w:val="single"/></w:rPr><w:t xml:space="preserve">hal-00842901v1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Professional Identity and Gender in the path to partnership in Professional Services Firms</w:t></w:r></w:hyperlink></w:p><w:p><w:pPr/><w:hyperlink r:id="rId17" w:history="1"><w:r><w:rPr><w:color w:val="#410a8c"/><w:u w:val="single"/></w:rPr><w:t xml:space="preserve">Camilla Quental</w:t></w:r></w:hyperlink></w:p><w:p><w:pPr/><w:r><w:rPr><w:i w:val="1"/><w:iCs w:val="1"/></w:rPr><w:t xml:space="preserve">13rd EURAM Conference</w:t></w:r><w:r><w:rPr/><w:t xml:space="preserve">, Jun 2013, Istanboul, Turkey</w:t></w:r></w:p><w:p><w:pPr/><w:r><w:rPr/><w:t xml:space="preserve">Communication dans un congrès</w:t></w:r></w:p><w:p><w:pPr/><w:hyperlink r:id="rId47" w:history="1"><w:r><w:rPr><w:color w:val="#410a8c"/><w:u w:val="single"/></w:rPr><w:t xml:space="preserve">hal-00842912v1</w:t></w:r></w:hyperlink></w:p></w:tc></w:tr><w:tr><w:trPr/><w:tc><w:tcPr><w:noWrap/></w:tcPr><w:p><w:pPr><w:spacing w:after="200"/></w:pPr><w:hyperlink r:id="rId48" w:history="1"><w:r><w:rPr><w:color w:val="1e198e"/><w:b w:val="1"/><w:bCs w:val="1"/><w:u w:val="single"/></w:rPr><w:t xml:space="preserve">La recherche de l'équilibre vie professionnelle - vie personnelle : les cadres hommes et femmes ne sont pas toujours égaux face à cette problématique</w:t></w:r></w:hyperlink></w:p><w:p><w:pPr/><w:hyperlink r:id="rId44" w:history="1"><w:r><w:rPr><w:color w:val="#410a8c"/><w:u w:val="single"/></w:rPr><w:t xml:space="preserve">Christine Naschberger</w:t></w:r></w:hyperlink><w:r><w:rPr/><w:t xml:space="preserve">,</w:t></w:r><w:hyperlink r:id="rId17" w:history="1"><w:r><w:rPr><w:color w:val="#410a8c"/><w:u w:val="single"/></w:rPr><w:t xml:space="preserve">Camilla Quental</w:t></w:r></w:hyperlink><w:r><w:rPr/><w:t xml:space="preserve">,</w:t></w:r><w:hyperlink r:id="rId45" w:history="1"><w:r><w:rPr><w:color w:val="#410a8c"/><w:u w:val="single"/></w:rPr><w:t xml:space="preserve">Céline Legrand</w:t></w:r></w:hyperlink></w:p><w:p><w:pPr/><w:r><w:rPr><w:i w:val="1"/><w:iCs w:val="1"/></w:rPr><w:t xml:space="preserve">1ère journée du Management Socialement Responsable des Entreprises</w:t></w:r><w:r><w:rPr/><w:t xml:space="preserve">, Mar 2013, Tours, France</w:t></w:r></w:p><w:p><w:pPr/><w:r><w:rPr/><w:t xml:space="preserve">Communication dans un congrès</w:t></w:r></w:p><w:p><w:pPr/><w:hyperlink r:id="rId48" w:history="1"><w:r><w:rPr><w:color w:val="#410a8c"/><w:u w:val="single"/></w:rPr><w:t xml:space="preserve">hal-00842908v1</w:t></w:r></w:hyperlink></w:p></w:tc></w:tr><w:tr><w:trPr/><w:tc><w:tcPr><w:noWrap/></w:tcPr><w:p><w:pPr><w:spacing w:after="200"/></w:pPr><w:hyperlink r:id="rId49" w:history="1"><w:r><w:rPr><w:color w:val="1e198e"/><w:b w:val="1"/><w:bCs w:val="1"/><w:u w:val="single"/></w:rPr><w:t xml:space="preserve">Développement des carrières : perception des cadres sur les leviers et les freins en matière d'évolution professionnelle</w:t></w:r></w:hyperlink></w:p><w:p><w:pPr/><w:hyperlink r:id="rId44" w:history="1"><w:r><w:rPr><w:color w:val="#410a8c"/><w:u w:val="single"/></w:rPr><w:t xml:space="preserve">Christine Naschberger</w:t></w:r></w:hyperlink><w:r><w:rPr/><w:t xml:space="preserve">,</w:t></w:r><w:hyperlink r:id="rId45" w:history="1"><w:r><w:rPr><w:color w:val="#410a8c"/><w:u w:val="single"/></w:rPr><w:t xml:space="preserve">Céline Legrand</w:t></w:r></w:hyperlink><w:r><w:rPr/><w:t xml:space="preserve">,</w:t></w:r><w:hyperlink r:id="rId17" w:history="1"><w:r><w:rPr><w:color w:val="#410a8c"/><w:u w:val="single"/></w:rPr><w:t xml:space="preserve">Camilla Quental</w:t></w:r></w:hyperlink></w:p><w:p><w:pPr/><w:r><w:rPr><w:i w:val="1"/><w:iCs w:val="1"/></w:rPr><w:t xml:space="preserve">23ème congrès de l'Association francophone de Gestion des Ressources Humaines (AGRH)</w:t></w:r><w:r><w:rPr/><w:t xml:space="preserve">, Sep 2012, Nancy, France</w:t></w:r></w:p><w:p><w:pPr/><w:r><w:rPr/><w:t xml:space="preserve">Communication dans un congrès</w:t></w:r></w:p><w:p><w:pPr/><w:hyperlink r:id="rId49" w:history="1"><w:r><w:rPr><w:color w:val="#410a8c"/><w:u w:val="single"/></w:rPr><w:t xml:space="preserve">hal-00842906v1</w:t></w:r></w:hyperlink></w:p></w:tc></w:tr><w:tr><w:trPr/><w:tc><w:tcPr><w:noWrap/></w:tcPr><w:p><w:pPr><w:spacing w:after="200"/></w:pPr><w:hyperlink r:id="rId50" w:history="1"><w:r><w:rPr><w:color w:val="1e198e"/><w:b w:val="1"/><w:bCs w:val="1"/><w:u w:val="single"/></w:rPr><w:t xml:space="preserve">Work-life balance for women entrepreneurs in Brazil</w:t></w:r></w:hyperlink></w:p><w:p><w:pPr/><w:hyperlink r:id="rId17" w:history="1"><w:r><w:rPr><w:color w:val="#410a8c"/><w:u w:val="single"/></w:rPr><w:t xml:space="preserve">Camilla Quental</w:t></w:r></w:hyperlink></w:p><w:p><w:pPr/><w:r><w:rPr><w:i w:val="1"/><w:iCs w:val="1"/></w:rPr><w:t xml:space="preserve">Séminaire de Recherche "Les jeudis de la Recherche", Audencia</w:t></w:r><w:r><w:rPr/><w:t xml:space="preserve">, Feb 2012, Audencia, Nantes, France</w:t></w:r></w:p><w:p><w:pPr/><w:r><w:rPr/><w:t xml:space="preserve">Communication dans un congrès</w:t></w:r></w:p><w:p><w:pPr/><w:hyperlink r:id="rId50" w:history="1"><w:r><w:rPr><w:color w:val="#410a8c"/><w:u w:val="single"/></w:rPr><w:t xml:space="preserve">hal-00956550v1</w:t></w:r></w:hyperlink></w:p></w:tc></w:tr><w:tr><w:trPr/><w:tc><w:tcPr><w:noWrap/></w:tcPr><w:p><w:pPr><w:spacing w:after="200"/></w:pPr><w:hyperlink r:id="rId51" w:history="1"><w:r><w:rPr><w:color w:val="1e198e"/><w:b w:val="1"/><w:bCs w:val="1"/><w:u w:val="single"/></w:rPr><w:t xml:space="preserve">Becoming Partner: Gender, Professional Identity and the Glass Ceiling in Professional Services Firms</w:t></w:r></w:hyperlink></w:p><w:p><w:pPr/><w:hyperlink r:id="rId17" w:history="1"><w:r><w:rPr><w:color w:val="#410a8c"/><w:u w:val="single"/></w:rPr><w:t xml:space="preserve">Camilla Quental</w:t></w:r></w:hyperlink></w:p><w:p><w:pPr/><w:r><w:rPr><w:i w:val="1"/><w:iCs w:val="1"/></w:rPr><w:t xml:space="preserve">Séminaire de Recherche "Les jeudis de la Recherche", Audencia</w:t></w:r><w:r><w:rPr/><w:t xml:space="preserve">, May 2012, Audencia, Nantes, France</w:t></w:r></w:p><w:p><w:pPr/><w:r><w:rPr/><w:t xml:space="preserve">Communication dans un congrès</w:t></w:r></w:p><w:p><w:pPr/><w:hyperlink r:id="rId51" w:history="1"><w:r><w:rPr><w:color w:val="#410a8c"/><w:u w:val="single"/></w:rPr><w:t xml:space="preserve">hal-00956551v1</w:t></w:r></w:hyperlink></w:p></w:tc></w:tr><w:tr><w:trPr/><w:tc><w:tcPr><w:noWrap/></w:tcPr><w:p><w:pPr><w:spacing w:after="200"/></w:pPr><w:hyperlink r:id="rId52" w:history="1"><w:r><w:rPr><w:color w:val="1e198e"/><w:b w:val="1"/><w:bCs w:val="1"/><w:u w:val="single"/></w:rPr><w:t xml:space="preserve">Career development in the perception of managers: Levers, barriers and gender differences</w:t></w:r></w:hyperlink></w:p><w:p><w:pPr/><w:hyperlink r:id="rId17" w:history="1"><w:r><w:rPr><w:color w:val="#410a8c"/><w:u w:val="single"/></w:rPr><w:t xml:space="preserve">Camilla Quental</w:t></w:r></w:hyperlink><w:r><w:rPr/><w:t xml:space="preserve">,</w:t></w:r><w:hyperlink r:id="rId44" w:history="1"><w:r><w:rPr><w:color w:val="#410a8c"/><w:u w:val="single"/></w:rPr><w:t xml:space="preserve">Christine Naschberger</w:t></w:r></w:hyperlink><w:r><w:rPr/><w:t xml:space="preserve">,</w:t></w:r><w:hyperlink r:id="rId45" w:history="1"><w:r><w:rPr><w:color w:val="#410a8c"/><w:u w:val="single"/></w:rPr><w:t xml:space="preserve">Céline Legrand</w:t></w:r></w:hyperlink></w:p><w:p><w:pPr/><w:r><w:rPr><w:i w:val="1"/><w:iCs w:val="1"/></w:rPr><w:t xml:space="preserve">28th EGOS Colloquium</w:t></w:r><w:r><w:rPr/><w:t xml:space="preserve">, Jul 2012, Helsinki, Finland</w:t></w:r></w:p><w:p><w:pPr/><w:r><w:rPr/><w:t xml:space="preserve">Communication dans un congrès</w:t></w:r></w:p><w:p><w:pPr/><w:hyperlink r:id="rId52" w:history="1"><w:r><w:rPr><w:color w:val="#410a8c"/><w:u w:val="single"/></w:rPr><w:t xml:space="preserve">hal-00956552v1</w:t></w:r></w:hyperlink></w:p></w:tc></w:tr><w:tr><w:trPr/><w:tc><w:tcPr><w:noWrap/></w:tcPr><w:p><w:pPr><w:spacing w:after="200"/></w:pPr><w:hyperlink r:id="rId53" w:history="1"><w:r><w:rPr><w:color w:val="1e198e"/><w:b w:val="1"/><w:bCs w:val="1"/><w:u w:val="single"/></w:rPr><w:t xml:space="preserve">Excellence, Leadership and Success in the Path to Partnership in Professional Services Firms: The experience of partners in the US and in France</w:t></w:r></w:hyperlink></w:p><w:p><w:pPr/><w:hyperlink r:id="rId17" w:history="1"><w:r><w:rPr><w:color w:val="#410a8c"/><w:u w:val="single"/></w:rPr><w:t xml:space="preserve">Camilla Quental</w:t></w:r></w:hyperlink></w:p><w:p><w:pPr/><w:r><w:rPr><w:i w:val="1"/><w:iCs w:val="1"/></w:rPr><w:t xml:space="preserve">27th EGOS Colloquium</w:t></w:r><w:r><w:rPr/><w:t xml:space="preserve">, Jul 2011, Göteborg, Sweden</w:t></w:r></w:p><w:p><w:pPr/><w:r><w:rPr/><w:t xml:space="preserve">Communication dans un congrès</w:t></w:r></w:p><w:p><w:pPr/><w:hyperlink r:id="rId53" w:history="1"><w:r><w:rPr><w:color w:val="#410a8c"/><w:u w:val="single"/></w:rPr><w:t xml:space="preserve">hal-00763056v1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Women in Professional Services Firms</w:t></w:r></w:hyperlink></w:p><w:p><w:pPr/><w:hyperlink r:id="rId17" w:history="1"><w:r><w:rPr><w:color w:val="#410a8c"/><w:u w:val="single"/></w:rPr><w:t xml:space="preserve">Camilla Quental</w:t></w:r></w:hyperlink></w:p><w:p><w:pPr/><w:r><w:rPr/><w:t xml:space="preserve">Susan Vinnicombe, Ronald J. Burke, Stacy Blake-Beard, Lynda L. Moore. </w:t></w:r><w:r><w:rPr><w:i w:val="1"/><w:iCs w:val="1"/></w:rPr><w:t xml:space="preserve">Handbook of Research on Promoting Women's Careers</w:t></w:r><w:r><w:rPr/><w:t xml:space="preserve">, Edward Elgar Publishing, pp.289-303, 2013,  , 9780857938954. </w:t></w:r><w:hyperlink r:id="rId55" w:history="1"><w:r><w:rPr><w:color w:val="#410a8c"/><w:u w:val="single"/></w:rPr><w:t xml:space="preserve">⟨10.4337/9780857938961.00022⟩</w:t></w:r></w:hyperlink></w:p><w:p><w:pPr/><w:r><w:rPr/><w:t xml:space="preserve">Chapitre d'ouvrage</w:t></w:r></w:p><w:p><w:pPr/><w:hyperlink r:id="rId54" w:history="1"><w:r><w:rPr><w:color w:val="#410a8c"/><w:u w:val="single"/></w:rPr><w:t xml:space="preserve">hal-01025390v1</w:t></w:r></w:hyperlink></w:p></w:tc></w:tr><w:tr><w:trPr/><w:tc><w:tcPr><w:noWrap/></w:tcPr><w:p><w:pPr><w:spacing w:after="200"/></w:pPr><w:hyperlink r:id="rId56" w:history="1"><w:r><w:rPr><w:color w:val="1e198e"/><w:b w:val="1"/><w:bCs w:val="1"/><w:u w:val="single"/></w:rPr><w:t xml:space="preserve">Le parcours de carrière des femmes cadres. Pourquoi est-il si compliqué et comment le faciliter ?</w:t></w:r></w:hyperlink></w:p><w:p><w:pPr/><w:hyperlink r:id="rId44" w:history="1"><w:r><w:rPr><w:color w:val="#410a8c"/><w:u w:val="single"/></w:rPr><w:t xml:space="preserve">Christine Naschberger</w:t></w:r></w:hyperlink><w:r><w:rPr/><w:t xml:space="preserve">,</w:t></w:r><w:hyperlink r:id="rId17" w:history="1"><w:r><w:rPr><w:color w:val="#410a8c"/><w:u w:val="single"/></w:rPr><w:t xml:space="preserve">Camilla Quental</w:t></w:r></w:hyperlink><w:r><w:rPr/><w:t xml:space="preserve">,</w:t></w:r><w:hyperlink r:id="rId45" w:history="1"><w:r><w:rPr><w:color w:val="#410a8c"/><w:u w:val="single"/></w:rPr><w:t xml:space="preserve">Céline Legrand</w:t></w:r></w:hyperlink></w:p><w:p><w:pPr/><w:r><w:rPr/><w:t xml:space="preserve"> Sylvie St-Onge, Sylvie Guerrero. </w:t></w:r><w:r><w:rPr><w:i w:val="1"/><w:iCs w:val="1"/></w:rPr><w:t xml:space="preserve">Gestion des carrières</w:t></w:r><w:r><w:rPr/><w:t xml:space="preserve">, Presses d'HEC Montréal, pp.472-484, 2013,  </w:t></w:r></w:p><w:p><w:pPr/><w:r><w:rPr/><w:t xml:space="preserve">Chapitre d'ouvrage</w:t></w:r></w:p><w:p><w:pPr/><w:hyperlink r:id="rId56" w:history="1"><w:r><w:rPr><w:color w:val="#410a8c"/><w:u w:val="single"/></w:rPr><w:t xml:space="preserve">hal-01025388v1</w:t></w:r></w:hyperlink></w:p></w:tc></w:tr></w:tbl><w:sectPr><w:footerReference w:type="default" r:id="rId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92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milla-quental" TargetMode="External"/><Relationship Id="rId8" Type="http://schemas.openxmlformats.org/officeDocument/2006/relationships/hyperlink" Target="https://orcid.org/0000-0002-2290-6554" TargetMode="External"/><Relationship Id="rId9" Type="http://schemas.openxmlformats.org/officeDocument/2006/relationships/hyperlink" Target="https://hal.science/hal-04680678v7" TargetMode="External"/><Relationship Id="rId10" Type="http://schemas.openxmlformats.org/officeDocument/2006/relationships/hyperlink" Target="https://hal.science/search/index/?q=*&amp;authFullName_s=Y. Shymko" TargetMode="External"/><Relationship Id="rId11" Type="http://schemas.openxmlformats.org/officeDocument/2006/relationships/hyperlink" Target="https://hal.science/search/index/?q=*&amp;authFullName_s=N. Vershinina" TargetMode="External"/><Relationship Id="rId12" Type="http://schemas.openxmlformats.org/officeDocument/2006/relationships/hyperlink" Target="https://hal.science/search/index/?q=*&amp;authFullName_s=M. Daskalaki" TargetMode="External"/><Relationship Id="rId13" Type="http://schemas.openxmlformats.org/officeDocument/2006/relationships/hyperlink" Target="https://hal.science/search/index/?q=*&amp;authFullName_s=G. Azevedo" TargetMode="External"/><Relationship Id="rId14" Type="http://schemas.openxmlformats.org/officeDocument/2006/relationships/hyperlink" Target="https://hal.science/search/index/?q=*&amp;authFullName_s=C. Quental" TargetMode="External"/><Relationship Id="rId15" Type="http://schemas.openxmlformats.org/officeDocument/2006/relationships/hyperlink" Target="https://dx.doi.org/10.1111/gwao.13025" TargetMode="External"/><Relationship Id="rId16" Type="http://schemas.openxmlformats.org/officeDocument/2006/relationships/hyperlink" Target="https://hal.science/hal-04820140v1" TargetMode="External"/><Relationship Id="rId17" Type="http://schemas.openxmlformats.org/officeDocument/2006/relationships/hyperlink" Target="https://hal.science/search/index/?q=*&amp;authFullName_s=Camilla Quental" TargetMode="External"/><Relationship Id="rId18" Type="http://schemas.openxmlformats.org/officeDocument/2006/relationships/hyperlink" Target="https://hal.science/search/index/?q=*&amp;authFullName_s=Pilar Rojas Gaviria" TargetMode="External"/><Relationship Id="rId19" Type="http://schemas.openxmlformats.org/officeDocument/2006/relationships/hyperlink" Target="https://hal.science/search/index/?q=*&amp;authFullName_s=C&#233;line del Bucchia" TargetMode="External"/><Relationship Id="rId20" Type="http://schemas.openxmlformats.org/officeDocument/2006/relationships/hyperlink" Target="https://dx.doi.org/10.1111/gwao.13017" TargetMode="External"/><Relationship Id="rId21" Type="http://schemas.openxmlformats.org/officeDocument/2006/relationships/hyperlink" Target="https://hal.science/hal-04006035v1" TargetMode="External"/><Relationship Id="rId22" Type="http://schemas.openxmlformats.org/officeDocument/2006/relationships/hyperlink" Target="https://hal.science/search/index/?q=*&amp;authFullName_s=Noortje van Amsterdam" TargetMode="External"/><Relationship Id="rId23" Type="http://schemas.openxmlformats.org/officeDocument/2006/relationships/hyperlink" Target="https://hal.science/search/index/?q=*&amp;authFullName_s=Dide van Eck" TargetMode="External"/><Relationship Id="rId24" Type="http://schemas.openxmlformats.org/officeDocument/2006/relationships/hyperlink" Target="https://hal.science/search/index/?q=*&amp;authFullName_s=Katrine Meldgaard Kj&#230;r" TargetMode="External"/><Relationship Id="rId25" Type="http://schemas.openxmlformats.org/officeDocument/2006/relationships/hyperlink" Target="https://hal.science/search/index/?q=*&amp;authFullName_s=Margot Leclair" TargetMode="External"/><Relationship Id="rId26" Type="http://schemas.openxmlformats.org/officeDocument/2006/relationships/hyperlink" Target="https://hal.science/search/index/?q=*&amp;authFullName_s=Anne Theunissen" TargetMode="External"/><Relationship Id="rId27" Type="http://schemas.openxmlformats.org/officeDocument/2006/relationships/hyperlink" Target="https://dx.doi.org/10.1111/gwao.12964" TargetMode="External"/><Relationship Id="rId28" Type="http://schemas.openxmlformats.org/officeDocument/2006/relationships/hyperlink" Target="https://hal.science/hal-05551972v1" TargetMode="External"/><Relationship Id="rId29" Type="http://schemas.openxmlformats.org/officeDocument/2006/relationships/hyperlink" Target="https://hal.science/search/index/?q=*&amp;authFullName_s=Jos&#233; A Puppim de Oliveira" TargetMode="External"/><Relationship Id="rId30" Type="http://schemas.openxmlformats.org/officeDocument/2006/relationships/hyperlink" Target="https://hal.science/search/index/?q=*&amp;authFullName_s=Umesh Mukhi" TargetMode="External"/><Relationship Id="rId31" Type="http://schemas.openxmlformats.org/officeDocument/2006/relationships/hyperlink" Target="https://hal.science/search/index/?q=*&amp;authFullName_s=Paulo Jord&#227;o de Oliveira Cerqueira Fortes" TargetMode="External"/><Relationship Id="rId32" Type="http://schemas.openxmlformats.org/officeDocument/2006/relationships/hyperlink" Target="https://dx.doi.org/10.1002/bse.3134" TargetMode="External"/><Relationship Id="rId33" Type="http://schemas.openxmlformats.org/officeDocument/2006/relationships/hyperlink" Target="https://audencia.hal.science/hal-03712151v1" TargetMode="External"/><Relationship Id="rId34" Type="http://schemas.openxmlformats.org/officeDocument/2006/relationships/hyperlink" Target="https://hal.science/search/index/?q=*&amp;authFullName_s=Yuliya Shymko" TargetMode="External"/><Relationship Id="rId35" Type="http://schemas.openxmlformats.org/officeDocument/2006/relationships/hyperlink" Target="https://hal.science/search/index/?q=*&amp;authFullName_s=Madeleine Navarro Mena" TargetMode="External"/><Relationship Id="rId36" Type="http://schemas.openxmlformats.org/officeDocument/2006/relationships/hyperlink" Target="https://dx.doi.org/10.1111/gwao.12793" TargetMode="External"/><Relationship Id="rId37" Type="http://schemas.openxmlformats.org/officeDocument/2006/relationships/hyperlink" Target="https://audencia.hal.science/hal-03212622v1" TargetMode="External"/><Relationship Id="rId38" Type="http://schemas.openxmlformats.org/officeDocument/2006/relationships/hyperlink" Target="https://dx.doi.org/10.1111/gwao.12557" TargetMode="External"/><Relationship Id="rId39" Type="http://schemas.openxmlformats.org/officeDocument/2006/relationships/hyperlink" Target="https://audencia.hal.science/hal-00917024v1" TargetMode="External"/><Relationship Id="rId40" Type="http://schemas.openxmlformats.org/officeDocument/2006/relationships/hyperlink" Target="https://hal.science/search/index/?q=*&amp;authFullName_s=Yvan Barel" TargetMode="External"/><Relationship Id="rId41" Type="http://schemas.openxmlformats.org/officeDocument/2006/relationships/hyperlink" Target="https://hal.science/search/index/?q=*&amp;authFullName_s=Sandrine Fr&#233;meaux" TargetMode="External"/><Relationship Id="rId42" Type="http://schemas.openxmlformats.org/officeDocument/2006/relationships/hyperlink" Target="https://dx.doi.org/10.3917/grhu.090.0003" TargetMode="External"/><Relationship Id="rId43" Type="http://schemas.openxmlformats.org/officeDocument/2006/relationships/hyperlink" Target="https://audencia.hal.science/hal-00842901v1" TargetMode="External"/><Relationship Id="rId44" Type="http://schemas.openxmlformats.org/officeDocument/2006/relationships/hyperlink" Target="https://hal.science/search/index/?q=*&amp;authFullName_s=Christine Naschberger" TargetMode="External"/><Relationship Id="rId45" Type="http://schemas.openxmlformats.org/officeDocument/2006/relationships/hyperlink" Target="https://hal.science/search/index/?q=*&amp;authFullName_s=C&#233;line Legrand" TargetMode="External"/><Relationship Id="rId46" Type="http://schemas.openxmlformats.org/officeDocument/2006/relationships/hyperlink" Target="https://dx.doi.org/10.3917/riges.373.0043" TargetMode="External"/><Relationship Id="rId47" Type="http://schemas.openxmlformats.org/officeDocument/2006/relationships/hyperlink" Target="https://audencia.hal.science/hal-00842912v1" TargetMode="External"/><Relationship Id="rId48" Type="http://schemas.openxmlformats.org/officeDocument/2006/relationships/hyperlink" Target="https://audencia.hal.science/hal-00842908v1" TargetMode="External"/><Relationship Id="rId49" Type="http://schemas.openxmlformats.org/officeDocument/2006/relationships/hyperlink" Target="https://audencia.hal.science/hal-00842906v1" TargetMode="External"/><Relationship Id="rId50" Type="http://schemas.openxmlformats.org/officeDocument/2006/relationships/hyperlink" Target="https://hal.science/hal-00956550v1" TargetMode="External"/><Relationship Id="rId51" Type="http://schemas.openxmlformats.org/officeDocument/2006/relationships/hyperlink" Target="https://hal.science/hal-00956551v1" TargetMode="External"/><Relationship Id="rId52" Type="http://schemas.openxmlformats.org/officeDocument/2006/relationships/hyperlink" Target="https://hal.science/hal-00956552v1" TargetMode="External"/><Relationship Id="rId53" Type="http://schemas.openxmlformats.org/officeDocument/2006/relationships/hyperlink" Target="https://hal.science/hal-00763056v1" TargetMode="External"/><Relationship Id="rId54" Type="http://schemas.openxmlformats.org/officeDocument/2006/relationships/hyperlink" Target="https://hal.science/hal-01025390v1" TargetMode="External"/><Relationship Id="rId55" Type="http://schemas.openxmlformats.org/officeDocument/2006/relationships/hyperlink" Target="https://dx.doi.org/10.4337/9780857938961.00022" TargetMode="External"/><Relationship Id="rId56" Type="http://schemas.openxmlformats.org/officeDocument/2006/relationships/hyperlink" Target="https://hal.science/hal-01025388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Camilla Quental</dc:title>
  <dc:description>CV</dc:description>
  <dc:subject/>
  <cp:keywords/>
  <cp:category/>
  <cp:lastModifiedBy/>
  <dcterms:created xsi:type="dcterms:W3CDTF">2026-05-06T10:50:34+02:00</dcterms:created>
  <dcterms:modified xsi:type="dcterms:W3CDTF">2026-05-06T10:50:34+02:00</dcterms:modified>
</cp:coreProperties>
</file>

<file path=docProps/custom.xml><?xml version="1.0" encoding="utf-8"?>
<Properties xmlns="http://schemas.openxmlformats.org/officeDocument/2006/custom-properties" xmlns:vt="http://schemas.openxmlformats.org/officeDocument/2006/docPropsVTypes"/>
</file>