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Bataille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Vademecum EVARS du Cycle 1 à la Terminale dans l'Académie de Rennes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Lacouture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 Gérard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Robinet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Pasquier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Clotilde Louarn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Académie de Rennes.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hal-05439794v1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Visitation, témoin de la réception liturgique : une comparaison entre la province d'Uppsala et la province de Rouen (fin XVe -milieu du XVIe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2020, 69 (2), pp.29-56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hal-02888431v1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Pacifier, normaliser, commémorer : sortir de la guerre à l'époque Viking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2020, Sortir de la guerre sur mer, 28, pp.21-43.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⟨10.70551/CRIU5546⟩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hal-02541310v1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Immaculate Conception in Late Medieval Sweden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Kyrkohistorisk årsskrift</w:t>
            </w:r>
            <w:r>
              <w:rPr/>
              <w:t xml:space="preserve">, 2016, 116, pp.15-40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hal-02541331v1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Några perspektiv på medeltida kult av Maria i Sverige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Skara stiftshistoriska sällskap medlemsblad</w:t>
            </w:r>
            <w:r>
              <w:rPr/>
              <w:t xml:space="preserve">, 2013, 21:2, p. 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hal-00919388v1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miroir des princes révélé : Brigitte de Suède, mystique et conseillère des rois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Miroirs aux Princes aux princes dans le miroir. De l’éducation religieuse des monarques à la laïcisation du pouvoir en Europe du Moyen Âge à nos jours</w:t>
            </w:r>
            <w:r>
              <w:rPr/>
              <w:t xml:space="preserve">, Sep 2018,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hal-02541316v1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Liturgy as a Mirror and Answer to Collective Fears (14th–16th c.)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Fear and Loathing in the Earthly City Negative Emotions in the Medieval and Early Modern Period c. 1100-1700</w:t>
            </w:r>
            <w:r>
              <w:rPr/>
              <w:t xml:space="preserve">, Nov 2018,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hal-02541319v1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longue Réformation : la liturgie des saints en contexte suédois, v. 1530- v.1700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Liturgie et identité nationale dans l’Europe moderne les offices propres des saints nationaux XVIe-XVIIIe siècle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hal-02541311v1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Marian Emotions in Swedish Liturgy and St Birgitta’s Revelations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Fortieth Sewanee Medieval Colloquium: Medieval Emotions</w:t>
            </w:r>
            <w:r>
              <w:rPr/>
              <w:t xml:space="preserve">, Apr 2014, Sewanee, Tenessee,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hal-02541332v1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Domine L., notorius fornicator et deflorator virginis: Motivations for the condemnation of sexual pleasure of priests in two Swedish early 15th c. charters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Twentieth International Medieval Congress : Pleasure</w:t>
            </w:r>
            <w:r>
              <w:rPr/>
              <w:t xml:space="preserve">, Jul 2013,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hal-00919391v1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Birgitta quasi beate Virginis sagitta. Le culte de la Vierge Marie en Suède de sainte Brigitte à la Réforme (1300-1530)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Bataille</w:t>
              </w:r>
            </w:hyperlink>
          </w:p>
          <w:p>
            <w:pPr/>
            <w:r>
              <w:rPr/>
              <w:t xml:space="preserve">Histoire. Université de Caen Normandie, 2016.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tel-01713619v1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Sciences, the Use of Sources and the Transmission of Marian Themes in Late Medieval Sweden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Bataille</w:t>
              </w:r>
            </w:hyperlink>
          </w:p>
          <w:p>
            <w:pPr/>
            <w:r>
              <w:rPr/>
              <w:t xml:space="preserve">Jonas Carlquist; Virginia Langum. </w:t>
            </w:r>
            <w:r>
              <w:rPr>
                <w:i w:val="1"/>
                <w:iCs w:val="1"/>
              </w:rPr>
              <w:t xml:space="preserve">Words and Matter: the Virgin Mary in Late Medieval and Early Modern Parish Life</w:t>
            </w:r>
            <w:r>
              <w:rPr/>
              <w:t xml:space="preserve">, Runica &amp; Mediaevalia, p. 118-132, 2015, 978-91-88568-64-9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hal-02541333v1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9794v1" TargetMode="External"/><Relationship Id="rId8" Type="http://schemas.openxmlformats.org/officeDocument/2006/relationships/hyperlink" Target="https://hal.science/search/index/?q=*&amp;authFullName_s=&#201;ric Lacouture" TargetMode="External"/><Relationship Id="rId9" Type="http://schemas.openxmlformats.org/officeDocument/2006/relationships/hyperlink" Target="https://hal.science/search/index/?q=*&amp;authFullName_s=Johann G&#233;rard" TargetMode="External"/><Relationship Id="rId10" Type="http://schemas.openxmlformats.org/officeDocument/2006/relationships/hyperlink" Target="https://hal.science/search/index/?q=*&amp;authFullName_s=Pauline Robinet" TargetMode="External"/><Relationship Id="rId11" Type="http://schemas.openxmlformats.org/officeDocument/2006/relationships/hyperlink" Target="https://hal.science/search/index/?q=*&amp;authFullName_s=Nathalie Pasquier" TargetMode="External"/><Relationship Id="rId12" Type="http://schemas.openxmlformats.org/officeDocument/2006/relationships/hyperlink" Target="https://hal.science/search/index/?q=*&amp;authFullName_s=Clotilde Louarn" TargetMode="External"/><Relationship Id="rId13" Type="http://schemas.openxmlformats.org/officeDocument/2006/relationships/hyperlink" Target="https://hal.science/hal-02888431v1" TargetMode="External"/><Relationship Id="rId14" Type="http://schemas.openxmlformats.org/officeDocument/2006/relationships/hyperlink" Target="https://hal.science/search/index/?q=*&amp;authFullName_s=Camille Bataille" TargetMode="External"/><Relationship Id="rId15" Type="http://schemas.openxmlformats.org/officeDocument/2006/relationships/hyperlink" Target="https://normandie-univ.hal.science/hal-02541310v1" TargetMode="External"/><Relationship Id="rId16" Type="http://schemas.openxmlformats.org/officeDocument/2006/relationships/hyperlink" Target="https://dx.doi.org/10.70551/CRIU5546" TargetMode="External"/><Relationship Id="rId17" Type="http://schemas.openxmlformats.org/officeDocument/2006/relationships/hyperlink" Target="https://normandie-univ.hal.science/hal-02541331v1" TargetMode="External"/><Relationship Id="rId18" Type="http://schemas.openxmlformats.org/officeDocument/2006/relationships/hyperlink" Target="https://hal.science/hal-00919388v1" TargetMode="External"/><Relationship Id="rId19" Type="http://schemas.openxmlformats.org/officeDocument/2006/relationships/hyperlink" Target="https://normandie-univ.hal.science/hal-02541316v1" TargetMode="External"/><Relationship Id="rId20" Type="http://schemas.openxmlformats.org/officeDocument/2006/relationships/hyperlink" Target="https://normandie-univ.hal.science/hal-02541319v1" TargetMode="External"/><Relationship Id="rId21" Type="http://schemas.openxmlformats.org/officeDocument/2006/relationships/hyperlink" Target="https://normandie-univ.hal.science/hal-02541311v1" TargetMode="External"/><Relationship Id="rId22" Type="http://schemas.openxmlformats.org/officeDocument/2006/relationships/hyperlink" Target="https://normandie-univ.hal.science/hal-02541332v1" TargetMode="External"/><Relationship Id="rId23" Type="http://schemas.openxmlformats.org/officeDocument/2006/relationships/hyperlink" Target="https://hal.science/hal-00919391v1" TargetMode="External"/><Relationship Id="rId24" Type="http://schemas.openxmlformats.org/officeDocument/2006/relationships/hyperlink" Target="https://hal.science/tel-01713619v1" TargetMode="External"/><Relationship Id="rId25" Type="http://schemas.openxmlformats.org/officeDocument/2006/relationships/hyperlink" Target="https://www.theses.fr/" TargetMode="External"/><Relationship Id="rId26" Type="http://schemas.openxmlformats.org/officeDocument/2006/relationships/hyperlink" Target="https://normandie-univ.hal.science/hal-02541333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Bataille</dc:title>
  <dc:description>CV</dc:description>
  <dc:subject/>
  <cp:keywords/>
  <cp:category/>
  <cp:lastModifiedBy/>
  <dcterms:created xsi:type="dcterms:W3CDTF">2026-03-31T07:02:33+02:00</dcterms:created>
  <dcterms:modified xsi:type="dcterms:W3CDTF">2026-03-31T07:02:33+02:00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