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Camille Deschamps Vierø </w:t></w:r><w:r><w:rPr><w:color w:val="641e6e"/></w:rPr><w:t xml:space="preserve">Docteure & enseignante dans le secondaire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camille-deschamps-viero</w:t></w:r></w:hyperlink></w:p><w:p><w:pPr><w:numPr><w:ilvl w:val="0"/><w:numId w:val="1"/></w:numPr></w:pPr><w:r><w:rPr/><w:t xml:space="preserve"> ORCID : </w:t></w:r><w:hyperlink r:id="rId9" w:history="1"><w:r><w:rPr><w:color w:val="#410a8c"/><w:u w:val="single"/></w:rPr><w:t xml:space="preserve">0009-0006-7424-7358</w:t></w:r></w:hyperlink></w:p><w:p><w:pPr><w:spacing w:before="600"/></w:pPr></w:p><w:p><w:pPr><w:pStyle w:val="Heading2"/></w:pPr><w:r><w:rPr><w:color w:val="1e198e"/><w:b w:val="1"/><w:bCs w:val="1"/></w:rPr><w:t xml:space="preserve">Présentation</w:t></w:r></w:p><w:p><w:pPr><w:spacing w:after="100"/></w:pPr></w:p><w:p><w:pPr/><w:r><w:rPr><w:b w:val="1"/><w:bCs w:val="1"/></w:rPr><w:t xml:space="preserve">Biographie</w:t></w:r></w:p><w:p><w:pPr/><w:r><w:rPr/><w:t xml:space="preserve">Camile Deschamps Vierø est franco-danoise et docteure en littérature comparée de l’Université de Bordeaux Montaigne, rattachée à l’Unité de recherche Plurielles et membre associée du laboratoire ERLIS. Ses recherches s’ancrent dans le domaine de l’écocritique et portent sur l’écriture de la temporalité, du soi et du monde. Sa thèse se concentre sur l'analyse des journaux et almanachs de Henry David Thoreau, Ernst Jünger, Aldo Leopold et Karl Ove Knausgård. Elle y explore comment ces auteurs, en réponse à l'accélération du temps moderne, s'engagent dans une écriture qui relie leur expérience individuelle aux cycles temporels plus vastes du vivant. Cette approche montre un dépassement des perspectives autobiographiques traditionnelles pour embrasser des cycles temporels qui transcendent l'existence humaine, marquant ainsi un tournant écologique dans le genre diariste. Elle enseigne actuellement dans le secondaire et est également artiste, interprète et traductrice.</w:t></w:r></w:p><w:p><w:pPr/><w:r><w:rPr><w:b w:val="1"/><w:bCs w:val="1"/></w:rPr><w:t xml:space="preserve">Domaines de recherche</w:t></w:r></w:p><w:p><w:pPr><w:numPr><w:ilvl w:val="0"/><w:numId w:val="2"/></w:numPr></w:pPr><w:r><w:rPr/><w:t xml:space="preserve">Aires linguistiques : Scandinavie (Norvège, Suède, Danemark), Allemagne, pays anglosaxons, pays francophones.</w:t></w:r></w:p><w:p><w:pPr><w:numPr><w:ilvl w:val="0"/><w:numId w:val="2"/></w:numPr></w:pPr><w:r><w:rPr/><w:t xml:space="preserve">Temporalité : Time Studies, écriture des saisons, aesthesis saisonnière, narratologie et structure temporelle des récits, histoire politique du rapport au temps, pensée de la lenteur et de la vitesse, aliénation temporelle et mécanisation du temps, temporalités organiques et minérales, temps profond, temps de l’oikos.</w:t></w:r></w:p><w:p><w:pPr><w:numPr><w:ilvl w:val="0"/><w:numId w:val="2"/></w:numPr></w:pPr><w:r><w:rPr/><w:t xml:space="preserve">Écocritique et écopoétique : Nature writing, critique de la société industrielle et moderne, labor et poiesis, poétique naturaliste, écritures transdisciplinaires, humanités environnementales.</w:t></w:r></w:p><w:p><w:pPr><w:numPr><w:ilvl w:val="0"/><w:numId w:val="2"/></w:numPr></w:pPr><w:r><w:rPr/><w:t xml:space="preserve">Écritures de soi : genres autobiographiques, écriture diariste, journaux d’écrivains, journaux littéraires et journaux personnels. Almanachs populaires, scientifiques et littéraires.</w:t></w:r></w:p><w:p><w:pPr/><w:r><w:rPr><w:b w:val="1"/><w:bCs w:val="1"/></w:rPr><w:t xml:space="preserve">Domaines d’enseignement</w:t></w:r></w:p><w:p><w:pPr><w:numPr><w:ilvl w:val="0"/><w:numId w:val="3"/></w:numPr></w:pPr><w:r><w:rPr/><w:t xml:space="preserve">Civilisation et littérature nordique, histoire de la Suède, de la Norvège (notamment au XXe siècle) et du Sápmi.</w:t></w:r></w:p><w:p><w:pPr><w:numPr><w:ilvl w:val="0"/><w:numId w:val="3"/></w:numPr></w:pPr><w:r><w:rPr/><w:t xml:space="preserve">Méthodologie de la recherche en études nordiques et en humanités environnementales, littérature comparée et pluridisciplinarité des approches.</w:t></w:r></w:p><w:p><w:pPr><w:numPr><w:ilvl w:val="0"/><w:numId w:val="3"/></w:numPr></w:pPr><w:r><w:rPr/><w:t xml:space="preserve">Écocritique et humanités environnementales, écritures de la nature et du sauvage aux XIXe et XXe siècles, nature writing, géocritique, philosophie environnementale, écopoétique, animals studies.</w:t></w:r></w:p><w:p><w:pPr><w:numPr><w:ilvl w:val="0"/><w:numId w:val="3"/></w:numPr></w:pPr><w:r><w:rPr/><w:t xml:space="preserve">Littérature comparée, études culturelles, écoféminisme, écopoétique, écocritique, études postcoloniales, traduction, gender studies, et croisements littérature et arts.</w:t></w:r></w:p><w:p><w:pPr/><w:r><w:rPr><w:b w:val="1"/><w:bCs w:val="1"/></w:rPr><w:t xml:space="preserve">Formation</w:t></w:r></w:p><w:p><w:pPr/><w:r><w:rPr/><w:t xml:space="preserve">2017-2023 : Doctorat en littérature générale et comparée. Université Bordeaux Montaigne. « La nature au fil des jours. Écrits saisonniers de Henry David Thoreau, Ernst Jünger, Aldo Leopold, Karl Ove Knausgård ». Direction : Jean-Paul Engélibert (Université Bordeaux Montaigne) — Codirection : Harri Veivo (Université Caen Normandie). Soutenance le 15 décembre 2023. Membres du jury : Lise Wajeman (présidente), Anne-Rachel Hermetet, Bénédicte Meillon, Thomas Mohnike.</w:t></w:r></w:p><w:p><w:pPr/><w:r><w:rPr/><w:t xml:space="preserve">2014-2016 : Master de Recherche en Études littéraires. Spécialité littérature comparée. Université Bordeaux Montaigne. Titre du mémoire : « Pour une perception naturelle du temps et du lieu en littérature. L’écriture de la nature et des saisons dans Sept Jours sur le fleuve de Henry David Thoreau, Le Merveilleux Voyage de Nils Holgersson à travers la Suède de Selma Lagerlöf, La cabane dans la vigne d’Ernst Jünger et Le journal des cinq saisons de Rick Bass ». Direction : Jean-Paul Engélibert</w:t></w:r></w:p><w:p><w:pPr/><w:r><w:rPr/><w:t xml:space="preserve">2011-2014 : Licence de Lettres Modernes. Université de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Quand le plastique envahit l'écriture de soi : l'exemple de Karl Ove Knausgård</w:t></w:r></w:hyperlink></w:p><w:p><w:pPr/><w:hyperlink r:id="rId11" w:history="1"><w:r><w:rPr><w:color w:val="#410a8c"/><w:u w:val="single"/></w:rPr><w:t xml:space="preserve">Camille Deschamps Vierø</w:t></w:r></w:hyperlink></w:p><w:p><w:pPr/><w:r><w:rPr><w:i w:val="1"/><w:iCs w:val="1"/></w:rPr><w:t xml:space="preserve">The Goose</w:t></w:r><w:r><w:rPr/><w:t xml:space="preserve">, 2025, Garbage/déchets, 20 (2), [13 p.]</w:t></w:r></w:p><w:p><w:pPr/><w:r><w:rPr/><w:t xml:space="preserve">Article dans une revue</w:t></w:r></w:p><w:p><w:pPr/><w:hyperlink r:id="rId10" w:history="1"><w:r><w:rPr><w:color w:val="#410a8c"/><w:u w:val="single"/></w:rPr><w:t xml:space="preserve">hal-05171671v1</w:t></w:r></w:hyperlink></w:p></w:tc></w:tr><w:tr><w:trPr/><w:tc><w:tcPr><w:noWrap/></w:tcPr><w:p><w:pPr><w:spacing w:after="200"/></w:pPr><w:hyperlink r:id="rId12" w:history="1"><w:r><w:rPr><w:color w:val="1e198e"/><w:b w:val="1"/><w:bCs w:val="1"/><w:u w:val="single"/></w:rPr><w:t xml:space="preserve">[Compte-rendu] Apprendre à lire les hétérochronies du vivant</w:t></w:r></w:hyperlink></w:p><w:p><w:pPr/><w:hyperlink r:id="rId11" w:history="1"><w:r><w:rPr><w:color w:val="#410a8c"/><w:u w:val="single"/></w:rPr><w:t xml:space="preserve">Camille Deschamps Vierø</w:t></w:r></w:hyperlink></w:p><w:p><w:pPr/><w:r><w:rPr><w:i w:val="1"/><w:iCs w:val="1"/></w:rPr><w:t xml:space="preserve">Acta fabula : Revue des parutions pour les études littéraires</w:t></w:r><w:r><w:rPr/><w:t xml:space="preserve">, 2025, 25 ans d'Acta fabula. Un Cabinet de lectures, 26 (7), [11 p.]. </w:t></w:r><w:hyperlink r:id="rId13" w:history="1"><w:r><w:rPr><w:color w:val="#410a8c"/><w:u w:val="single"/></w:rPr><w:t xml:space="preserve">⟨10.58282/acta.19815⟩</w:t></w:r></w:hyperlink></w:p><w:p><w:pPr/><w:r><w:rPr/><w:t xml:space="preserve">Article dans une revue</w:t></w:r><w:r><w:rPr/><w:t xml:space="preserve"> (compte-rendu de lecture)</w:t></w:r></w:p><w:p><w:pPr/><w:hyperlink r:id="rId12" w:history="1"><w:r><w:rPr><w:color w:val="#410a8c"/><w:u w:val="single"/></w:rPr><w:t xml:space="preserve">hal-05171628v1</w:t></w:r></w:hyperlink></w:p></w:tc></w:tr><w:tr><w:trPr/><w:tc><w:tcPr><w:noWrap/></w:tcPr><w:p><w:pPr><w:spacing w:after="200"/></w:pPr><w:hyperlink r:id="rId14" w:history="1"><w:r><w:rPr><w:color w:val="1e198e"/><w:b w:val="1"/><w:bCs w:val="1"/><w:u w:val="single"/></w:rPr><w:t xml:space="preserve">Paradoxes de modernes : marcher comme Arne Næss, Tomas Espedal ou Erling Kagge</w:t></w:r></w:hyperlink></w:p><w:p><w:pPr/><w:hyperlink r:id="rId11" w:history="1"><w:r><w:rPr><w:color w:val="#410a8c"/><w:u w:val="single"/></w:rPr><w:t xml:space="preserve">Camille Deschamps Vierø</w:t></w:r></w:hyperlink></w:p><w:p><w:pPr/><w:r><w:rPr><w:i w:val="1"/><w:iCs w:val="1"/></w:rPr><w:t xml:space="preserve">Nordiques</w:t></w:r><w:r><w:rPr/><w:t xml:space="preserve">, 2024, Seul(e) dans la nature ?, 46, 16 p. </w:t></w:r><w:hyperlink r:id="rId15" w:history="1"><w:r><w:rPr><w:color w:val="#410a8c"/><w:u w:val="single"/></w:rPr><w:t xml:space="preserve">⟨10.4000/12llw⟩</w:t></w:r></w:hyperlink></w:p><w:p><w:pPr/><w:r><w:rPr/><w:t xml:space="preserve">Article dans une revue</w:t></w:r></w:p><w:p><w:pPr/><w:hyperlink r:id="rId14" w:history="1"><w:r><w:rPr><w:color w:val="#410a8c"/><w:u w:val="single"/></w:rPr><w:t xml:space="preserve">hal-05171642v1</w:t></w:r></w:hyperlink></w:p></w:tc></w:tr><w:tr><w:trPr/><w:tc><w:tcPr><w:noWrap/></w:tcPr><w:p><w:pPr><w:spacing w:after="200"/></w:pPr><w:hyperlink r:id="rId16" w:history="1"><w:r><w:rPr><w:color w:val="1e198e"/><w:b w:val="1"/><w:bCs w:val="1"/><w:u w:val="single"/></w:rPr><w:t xml:space="preserve">Les jardins dans &amp;quot;Les Misérables&amp;quot; de Victor Hugo : lieux de communion entre humains, non-humains et cosmos</w:t></w:r></w:hyperlink></w:p><w:p><w:pPr/><w:hyperlink r:id="rId11" w:history="1"><w:r><w:rPr><w:color w:val="#410a8c"/><w:u w:val="single"/></w:rPr><w:t xml:space="preserve">Camille Deschamps Vierø</w:t></w:r></w:hyperlink></w:p><w:p><w:pPr/><w:r><w:rPr><w:i w:val="1"/><w:iCs w:val="1"/></w:rPr><w:t xml:space="preserve">Textes &amp; Contextes</w:t></w:r><w:r><w:rPr/><w:t xml:space="preserve">, 2021, Réenchanter le sauvage urbain, 16-1, [24 p.]</w:t></w:r></w:p><w:p><w:pPr/><w:r><w:rPr/><w:t xml:space="preserve">Article dans une revue</w:t></w:r></w:p><w:p><w:pPr/><w:hyperlink r:id="rId16" w:history="1"><w:r><w:rPr><w:color w:val="#410a8c"/><w:u w:val="single"/></w:rPr><w:t xml:space="preserve">hal-05171634v1</w:t></w:r></w:hyperlink></w:p></w:tc></w:tr><w:tr><w:trPr/><w:tc><w:tcPr><w:noWrap/></w:tcPr><w:p><w:pPr><w:spacing w:after="200"/></w:pPr><w:hyperlink r:id="rId17" w:history="1"><w:r><w:rPr><w:color w:val="1e198e"/><w:b w:val="1"/><w:bCs w:val="1"/><w:u w:val="single"/></w:rPr><w:t xml:space="preserve">Seasons writing and environmental ethics in &amp;quot;Nils Holgerssons underbara resa genom Sverige</w:t></w:r></w:hyperlink></w:p><w:p><w:pPr/><w:hyperlink r:id="rId11" w:history="1"><w:r><w:rPr><w:color w:val="#410a8c"/><w:u w:val="single"/></w:rPr><w:t xml:space="preserve">Camille Deschamps Vierø</w:t></w:r></w:hyperlink></w:p><w:p><w:pPr/><w:r><w:rPr><w:i w:val="1"/><w:iCs w:val="1"/></w:rPr><w:t xml:space="preserve">Barnelitterært forskningstidsskrift</w:t></w:r><w:r><w:rPr/><w:t xml:space="preserve">, 2020, 11 (1), pp.1-10. </w:t></w:r><w:hyperlink r:id="rId18" w:history="1"><w:r><w:rPr><w:color w:val="#410a8c"/><w:u w:val="single"/></w:rPr><w:t xml:space="preserve">⟨10.18261/issn.2000-7493-2020-01-05⟩</w:t></w:r></w:hyperlink></w:p><w:p><w:pPr/><w:r><w:rPr/><w:t xml:space="preserve">Article dans une revue</w:t></w:r></w:p><w:p><w:pPr/><w:hyperlink r:id="rId17" w:history="1"><w:r><w:rPr><w:color w:val="#410a8c"/><w:u w:val="single"/></w:rPr><w:t xml:space="preserve">hal-05171677v1</w:t></w:r></w:hyperlink></w:p></w:tc></w:tr><w:tr><w:trPr/><w:tc><w:tcPr><w:noWrap/></w:tcPr><w:p><w:pPr><w:spacing w:after="200"/></w:pPr><w:hyperlink r:id="rId19" w:history="1"><w:r><w:rPr><w:color w:val="1e198e"/><w:b w:val="1"/><w:bCs w:val="1"/><w:u w:val="single"/></w:rPr><w:t xml:space="preserve">[Compte-rendu] Pierre Schoentjes, Ce qui a lieu. &amp;quot;Essai d’écopoétique&amp;quot;, Marseille, Wildproject, coll. Tête nue, 2015</w:t></w:r></w:hyperlink></w:p><w:p><w:pPr/><w:hyperlink r:id="rId11" w:history="1"><w:r><w:rPr><w:color w:val="#410a8c"/><w:u w:val="single"/></w:rPr><w:t xml:space="preserve">Camille Deschamps Vierø</w:t></w:r></w:hyperlink></w:p><w:p><w:pPr/><w:r><w:rPr><w:i w:val="1"/><w:iCs w:val="1"/></w:rPr><w:t xml:space="preserve">Essais : revue interdisciplinaire d'Humanités</w:t></w:r><w:r><w:rPr/><w:t xml:space="preserve">, 2018, Écologie et Humanités, 13, pp.155-159. </w:t></w:r><w:hyperlink r:id="rId20" w:history="1"><w:r><w:rPr><w:color w:val="#410a8c"/><w:u w:val="single"/></w:rPr><w:t xml:space="preserve">⟨10.4000/essais.492⟩</w:t></w:r></w:hyperlink></w:p><w:p><w:pPr/><w:r><w:rPr/><w:t xml:space="preserve">Article dans une revue</w:t></w:r><w:r><w:rPr/><w:t xml:space="preserve"> (compte-rendu de lecture)</w:t></w:r></w:p><w:p><w:pPr/><w:hyperlink r:id="rId19" w:history="1"><w:r><w:rPr><w:color w:val="#410a8c"/><w:u w:val="single"/></w:rPr><w:t xml:space="preserve">hal-05171679v1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Topographie des paysages et mémoire du temps long : les formations rocheuses dans l’œuvre de Lagerlöf et Knausgård</w:t></w:r></w:hyperlink></w:p><w:p><w:pPr/><w:hyperlink r:id="rId11" w:history="1"><w:r><w:rPr><w:color w:val="#410a8c"/><w:u w:val="single"/></w:rPr><w:t xml:space="preserve">Camille Deschamps Vierø</w:t></w:r></w:hyperlink></w:p><w:p><w:pPr/><w:r><w:rPr><w:i w:val="1"/><w:iCs w:val="1"/></w:rPr><w:t xml:space="preserve">VIe Congrès bisannuel de l’Association pour les Études nordiques : Le Nord comme espace de contact(s) (APEN 2025)</w:t></w:r><w:r><w:rPr/><w:t xml:space="preserve">, Association pour les Études nordiques (APEN), May 2025, Mons, Belgique</w:t></w:r></w:p><w:p><w:pPr/><w:r><w:rPr/><w:t xml:space="preserve">Communication dans un congrès</w:t></w:r></w:p><w:p><w:pPr/><w:hyperlink r:id="rId21" w:history="1"><w:r><w:rPr><w:color w:val="#410a8c"/><w:u w:val="single"/></w:rPr><w:t xml:space="preserve">hal-05172574v1</w:t></w:r></w:hyperlink></w:p></w:tc></w:tr><w:tr><w:trPr/><w:tc><w:tcPr><w:noWrap/></w:tcPr><w:p><w:pPr><w:spacing w:after="200"/></w:pPr><w:hyperlink r:id="rId22" w:history="1"><w:r><w:rPr><w:color w:val="1e198e"/><w:b w:val="1"/><w:bCs w:val="1"/><w:u w:val="single"/></w:rPr><w:t xml:space="preserve">Kaléidoscope chromatique : lecture de l’environnement knausgårdien</w:t></w:r></w:hyperlink></w:p><w:p><w:pPr/><w:hyperlink r:id="rId11" w:history="1"><w:r><w:rPr><w:color w:val="#410a8c"/><w:u w:val="single"/></w:rPr><w:t xml:space="preserve">Camille Deschamps Vierø</w:t></w:r></w:hyperlink></w:p><w:p><w:pPr/><w:r><w:rPr><w:i w:val="1"/><w:iCs w:val="1"/></w:rPr><w:t xml:space="preserve">Journée d'étude : Les mots de la nature – la langue du vivant</w:t></w:r><w:r><w:rPr/><w:t xml:space="preserve">, CRISCO, Nov 2024, Caen, France</w:t></w:r></w:p><w:p><w:pPr/><w:r><w:rPr/><w:t xml:space="preserve">Communication dans un congrès</w:t></w:r></w:p><w:p><w:pPr/><w:hyperlink r:id="rId22" w:history="1"><w:r><w:rPr><w:color w:val="#410a8c"/><w:u w:val="single"/></w:rPr><w:t xml:space="preserve">hal-05172608v1</w:t></w:r></w:hyperlink></w:p></w:tc></w:tr><w:tr><w:trPr/><w:tc><w:tcPr><w:noWrap/></w:tcPr><w:p><w:pPr><w:spacing w:after="200"/></w:pPr><w:hyperlink r:id="rId23" w:history="1"><w:r><w:rPr><w:color w:val="1e198e"/><w:b w:val="1"/><w:bCs w:val="1"/><w:u w:val="single"/></w:rPr><w:t xml:space="preserve">Vivre avec son temps : immutabilité et bouleversements sociaux dans l’encyclopédie des saisons de Karl Ove Knausgård</w:t></w:r></w:hyperlink></w:p><w:p><w:pPr/><w:hyperlink r:id="rId11" w:history="1"><w:r><w:rPr><w:color w:val="#410a8c"/><w:u w:val="single"/></w:rPr><w:t xml:space="preserve">Camille Deschamps Vierø</w:t></w:r></w:hyperlink></w:p><w:p><w:pPr/><w:r><w:rPr><w:i w:val="1"/><w:iCs w:val="1"/></w:rPr><w:t xml:space="preserve">Séminaire ERLIS : Poétiques sociales des pays nordiques, de l'âge viking à nos jours</w:t></w:r><w:r><w:rPr/><w:t xml:space="preserve">, ERLIS; Université de Caen Normandie; Sciences Po Rennes, Feb 2023, Caen, France</w:t></w:r></w:p><w:p><w:pPr/><w:r><w:rPr/><w:t xml:space="preserve">Communication dans un congrès</w:t></w:r></w:p><w:p><w:pPr/><w:hyperlink r:id="rId23" w:history="1"><w:r><w:rPr><w:color w:val="#410a8c"/><w:u w:val="single"/></w:rPr><w:t xml:space="preserve">hal-05172627v1</w:t></w:r></w:hyperlink></w:p></w:tc></w:tr><w:tr><w:trPr/><w:tc><w:tcPr><w:noWrap/></w:tcPr><w:p><w:pPr><w:spacing w:after="200"/></w:pPr><w:hyperlink r:id="rId24" w:history="1"><w:r><w:rPr><w:color w:val="1e198e"/><w:b w:val="1"/><w:bCs w:val="1"/><w:u w:val="single"/></w:rPr><w:t xml:space="preserve">Temporalities of walking in the Anthropocene</w:t></w:r></w:hyperlink></w:p><w:p><w:pPr/><w:hyperlink r:id="rId11" w:history="1"><w:r><w:rPr><w:color w:val="#410a8c"/><w:u w:val="single"/></w:rPr><w:t xml:space="preserve">Camille Deschamps Vierø</w:t></w:r></w:hyperlink></w:p><w:p><w:pPr/><w:r><w:rPr><w:i w:val="1"/><w:iCs w:val="1"/></w:rPr><w:t xml:space="preserve">Climate Change Temporalities</w:t></w:r><w:r><w:rPr/><w:t xml:space="preserve">, The Future is Now; University of Bergen, Aug 2021, Bergen, Norway, Norway</w:t></w:r></w:p><w:p><w:pPr/><w:r><w:rPr/><w:t xml:space="preserve">Communication dans un congrès</w:t></w:r></w:p><w:p><w:pPr/><w:hyperlink r:id="rId24" w:history="1"><w:r><w:rPr><w:color w:val="#410a8c"/><w:u w:val="single"/></w:rPr><w:t xml:space="preserve">hal-05172708v1</w:t></w:r></w:hyperlink></w:p></w:tc></w:tr><w:tr><w:trPr/><w:tc><w:tcPr><w:noWrap/></w:tcPr><w:p><w:pPr><w:spacing w:after="200"/></w:pPr><w:hyperlink r:id="rId25" w:history="1"><w:r><w:rPr><w:color w:val="1e198e"/><w:b w:val="1"/><w:bCs w:val="1"/><w:u w:val="single"/></w:rPr><w:t xml:space="preserve">Les jardins dans &amp;quot;Les Misérables&amp;quot; de Victor Hugo : lieux de communion entre humains, non-humains et cosmos</w:t></w:r></w:hyperlink></w:p><w:p><w:pPr/><w:hyperlink r:id="rId11" w:history="1"><w:r><w:rPr><w:color w:val="#410a8c"/><w:u w:val="single"/></w:rPr><w:t xml:space="preserve">Camille Deschamps Vierø</w:t></w:r></w:hyperlink></w:p><w:p><w:pPr/><w:r><w:rPr><w:i w:val="1"/><w:iCs w:val="1"/></w:rPr><w:t xml:space="preserve">Colloque international : Réenchanter le sauvage urbain : percevoir, penser et vivre avec la nature en ville</w:t></w:r><w:r><w:rPr/><w:t xml:space="preserve">, CRESEM (Centre de recherches sur les Sociétés et Environnements en Méditerranée); Université de Perpignan Via Domitia (UPVD), Jun 2019, Perpignan, France</w:t></w:r></w:p><w:p><w:pPr/><w:r><w:rPr/><w:t xml:space="preserve">Communication dans un congrès</w:t></w:r></w:p><w:p><w:pPr/><w:hyperlink r:id="rId25" w:history="1"><w:r><w:rPr><w:color w:val="#410a8c"/><w:u w:val="single"/></w:rPr><w:t xml:space="preserve">hal-05302241v1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Friluftsliv. Discours du professeur Fridtjof Nansen en juin 1921 lors du rassemblement de l’Association Norvégienne de Randonnée Pédestre pour les écoliers</w:t></w:r></w:hyperlink></w:p><w:p><w:pPr/><w:hyperlink r:id="rId11" w:history="1"><w:r><w:rPr><w:color w:val="#410a8c"/><w:u w:val="single"/></w:rPr><w:t xml:space="preserve">Camille Deschamps Vierø</w:t></w:r></w:hyperlink><w:r><w:rPr/><w:t xml:space="preserve">,</w:t></w:r><w:hyperlink r:id="rId27" w:history="1"><w:r><w:rPr><w:color w:val="#410a8c"/><w:u w:val="single"/></w:rPr><w:t xml:space="preserve">Fridtjof Nansen</w:t></w:r></w:hyperlink></w:p><w:p><w:pPr/><w:r><w:rPr/><w:t xml:space="preserve">2024, </w:t></w:r><w:hyperlink r:id="rId28" w:history="1"><w:r><w:rPr><w:color w:val="#410a8c"/><w:u w:val="single"/></w:rPr><w:t xml:space="preserve">⟨10.4000/12llj⟩</w:t></w:r></w:hyperlink></w:p><w:p><w:pPr/><w:r><w:rPr/><w:t xml:space="preserve">Traduction</w:t></w:r></w:p><w:p><w:pPr/><w:hyperlink r:id="rId26" w:history="1"><w:r><w:rPr><w:color w:val="#410a8c"/><w:u w:val="single"/></w:rPr><w:t xml:space="preserve">hal-05171694v1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La nature au fil des jours. Écrits saisonniers de Henry David Thoreau, Ernst Jünger, Aldo Leopold, Karl Ove Knausgård</w:t></w:r></w:hyperlink></w:p><w:p><w:pPr/><w:hyperlink r:id="rId11" w:history="1"><w:r><w:rPr><w:color w:val="#410a8c"/><w:u w:val="single"/></w:rPr><w:t xml:space="preserve">Camille Deschamps Vierø</w:t></w:r></w:hyperlink></w:p><w:p><w:pPr/><w:r><w:rPr/><w:t xml:space="preserve">Littérature générale [cs.GL]. Université Bordeaux Montaigne, 2023. Français. </w:t></w:r><w:hyperlink r:id="rId30" w:history="1"><w:r><w:rPr><w:color w:val="#410a8c"/><w:u w:val="single"/></w:rPr><w:t xml:space="preserve">⟨NNT : ⟩</w:t></w:r></w:hyperlink></w:p><w:p><w:pPr/><w:r><w:rPr/><w:t xml:space="preserve">Thèse</w:t></w:r></w:p><w:p><w:pPr/><w:hyperlink r:id="rId29" w:history="1"><w:r><w:rPr><w:color w:val="#410a8c"/><w:u w:val="single"/></w:rPr><w:t xml:space="preserve">tel-05197802v1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Le regard de Niviaq Korneliussen sur le Groenland</w:t></w:r></w:hyperlink></w:p><w:p><w:pPr/><w:hyperlink r:id="rId11" w:history="1"><w:r><w:rPr><w:color w:val="#410a8c"/><w:u w:val="single"/></w:rPr><w:t xml:space="preserve">Camille Deschamps Vierø</w:t></w:r></w:hyperlink></w:p><w:p><w:pPr/><w:r><w:rPr/><w:t xml:space="preserve">2021</w:t></w:r></w:p><w:p><w:pPr/><w:r><w:rPr/><w:t xml:space="preserve">Article de blog scientifique</w:t></w:r></w:p><w:p><w:pPr/><w:hyperlink r:id="rId31" w:history="1"><w:r><w:rPr><w:color w:val="#410a8c"/><w:u w:val="single"/></w:rPr><w:t xml:space="preserve">hal-05171691v1</w:t></w:r></w:hyperlink></w:p></w:tc></w:tr><w:tr><w:trPr/><w:tc><w:tcPr><w:noWrap/></w:tcPr><w:p><w:pPr><w:spacing w:after="200"/></w:pPr><w:hyperlink r:id="rId32" w:history="1"><w:r><w:rPr><w:color w:val="1e198e"/><w:b w:val="1"/><w:bCs w:val="1"/><w:u w:val="single"/></w:rPr><w:t xml:space="preserve">Nouvelles pratiques de la nature en période de confinement : le cas du Danemark</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2" w:history="1"><w:r><w:rPr><w:color w:val="#410a8c"/><w:u w:val="single"/></w:rPr><w:t xml:space="preserve">hal-05171689v1</w:t></w:r></w:hyperlink></w:p></w:tc></w:tr><w:tr><w:trPr/><w:tc><w:tcPr><w:noWrap/></w:tcPr><w:p><w:pPr><w:spacing w:after="200"/></w:pPr><w:hyperlink r:id="rId33" w:history="1"><w:r><w:rPr><w:color w:val="1e198e"/><w:b w:val="1"/><w:bCs w:val="1"/><w:u w:val="single"/></w:rPr><w:t xml:space="preserve">Højskoler danoises : un autre modèle d'éducation</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3" w:history="1"><w:r><w:rPr><w:color w:val="#410a8c"/><w:u w:val="single"/></w:rPr><w:t xml:space="preserve">hal-05171682v1</w:t></w:r></w:hyperlink></w:p></w:tc></w:tr><w:tr><w:trPr/><w:tc><w:tcPr><w:noWrap/></w:tcPr><w:p><w:pPr><w:spacing w:after="200"/></w:pPr><w:hyperlink r:id="rId34" w:history="1"><w:r><w:rPr><w:color w:val="1e198e"/><w:b w:val="1"/><w:bCs w:val="1"/><w:u w:val="single"/></w:rPr><w:t xml:space="preserve">La biodiversité rognée du Danemark</w:t></w:r></w:hyperlink></w:p><w:p><w:pPr/><w:hyperlink r:id="rId11" w:history="1"><w:r><w:rPr><w:color w:val="#410a8c"/><w:u w:val="single"/></w:rPr><w:t xml:space="preserve">Camille Deschamps Vierø</w:t></w:r></w:hyperlink></w:p><w:p><w:pPr/><w:r><w:rPr/><w:t xml:space="preserve">2020</w:t></w:r></w:p><w:p><w:pPr/><w:r><w:rPr/><w:t xml:space="preserve">Article de blog scientifique</w:t></w:r></w:p><w:p><w:pPr/><w:hyperlink r:id="rId34" w:history="1"><w:r><w:rPr><w:color w:val="#410a8c"/><w:u w:val="single"/></w:rPr><w:t xml:space="preserve">hal-05171686v1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4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7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70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mille-deschamps-viero" TargetMode="External"/><Relationship Id="rId9" Type="http://schemas.openxmlformats.org/officeDocument/2006/relationships/hyperlink" Target="https://orcid.org/0009-0006-7424-7358" TargetMode="External"/><Relationship Id="rId10" Type="http://schemas.openxmlformats.org/officeDocument/2006/relationships/hyperlink" Target="https://hal.science/hal-05171671v1" TargetMode="External"/><Relationship Id="rId11" Type="http://schemas.openxmlformats.org/officeDocument/2006/relationships/hyperlink" Target="https://hal.science/search/index/?q=*&amp;authFullName_s=Camille Deschamps Vier&#248;" TargetMode="External"/><Relationship Id="rId12" Type="http://schemas.openxmlformats.org/officeDocument/2006/relationships/hyperlink" Target="https://hal.science/hal-05171628v1" TargetMode="External"/><Relationship Id="rId13" Type="http://schemas.openxmlformats.org/officeDocument/2006/relationships/hyperlink" Target="https://dx.doi.org/10.58282/acta.19815" TargetMode="External"/><Relationship Id="rId14" Type="http://schemas.openxmlformats.org/officeDocument/2006/relationships/hyperlink" Target="https://hal.science/hal-05171642v1" TargetMode="External"/><Relationship Id="rId15" Type="http://schemas.openxmlformats.org/officeDocument/2006/relationships/hyperlink" Target="https://dx.doi.org/10.4000/12llw" TargetMode="External"/><Relationship Id="rId16" Type="http://schemas.openxmlformats.org/officeDocument/2006/relationships/hyperlink" Target="https://hal.science/hal-05171634v1" TargetMode="External"/><Relationship Id="rId17" Type="http://schemas.openxmlformats.org/officeDocument/2006/relationships/hyperlink" Target="https://hal.science/hal-05171677v1" TargetMode="External"/><Relationship Id="rId18" Type="http://schemas.openxmlformats.org/officeDocument/2006/relationships/hyperlink" Target="https://dx.doi.org/10.18261/issn.2000-7493-2020-01-05" TargetMode="External"/><Relationship Id="rId19" Type="http://schemas.openxmlformats.org/officeDocument/2006/relationships/hyperlink" Target="https://hal.science/hal-05171679v1" TargetMode="External"/><Relationship Id="rId20" Type="http://schemas.openxmlformats.org/officeDocument/2006/relationships/hyperlink" Target="https://dx.doi.org/10.4000/essais.492" TargetMode="External"/><Relationship Id="rId21" Type="http://schemas.openxmlformats.org/officeDocument/2006/relationships/hyperlink" Target="https://hal.science/hal-05172574v1" TargetMode="External"/><Relationship Id="rId22" Type="http://schemas.openxmlformats.org/officeDocument/2006/relationships/hyperlink" Target="https://hal.science/hal-05172608v1" TargetMode="External"/><Relationship Id="rId23" Type="http://schemas.openxmlformats.org/officeDocument/2006/relationships/hyperlink" Target="https://hal.science/hal-05172627v1" TargetMode="External"/><Relationship Id="rId24" Type="http://schemas.openxmlformats.org/officeDocument/2006/relationships/hyperlink" Target="https://hal.science/hal-05172708v1" TargetMode="External"/><Relationship Id="rId25" Type="http://schemas.openxmlformats.org/officeDocument/2006/relationships/hyperlink" Target="https://hal.science/hal-05302241v1" TargetMode="External"/><Relationship Id="rId26" Type="http://schemas.openxmlformats.org/officeDocument/2006/relationships/hyperlink" Target="https://hal.science/hal-05171694v1" TargetMode="External"/><Relationship Id="rId27" Type="http://schemas.openxmlformats.org/officeDocument/2006/relationships/hyperlink" Target="https://hal.science/search/index/?q=*&amp;authFullName_s=Fridtjof Nansen" TargetMode="External"/><Relationship Id="rId28" Type="http://schemas.openxmlformats.org/officeDocument/2006/relationships/hyperlink" Target="https://dx.doi.org/10.4000/12llj" TargetMode="External"/><Relationship Id="rId29" Type="http://schemas.openxmlformats.org/officeDocument/2006/relationships/hyperlink" Target="https://hal.science/tel-05197802v1" TargetMode="External"/><Relationship Id="rId30" Type="http://schemas.openxmlformats.org/officeDocument/2006/relationships/hyperlink" Target="https://www.theses.fr/" TargetMode="External"/><Relationship Id="rId31" Type="http://schemas.openxmlformats.org/officeDocument/2006/relationships/hyperlink" Target="https://hal.science/hal-05171691v1" TargetMode="External"/><Relationship Id="rId32" Type="http://schemas.openxmlformats.org/officeDocument/2006/relationships/hyperlink" Target="https://hal.science/hal-05171689v1" TargetMode="External"/><Relationship Id="rId33" Type="http://schemas.openxmlformats.org/officeDocument/2006/relationships/hyperlink" Target="https://hal.science/hal-05171682v1" TargetMode="External"/><Relationship Id="rId34" Type="http://schemas.openxmlformats.org/officeDocument/2006/relationships/hyperlink" Target="https://hal.science/hal-05171686v1"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Deschamps Vierø</dc:title>
  <dc:description>CV</dc:description>
  <dc:subject/>
  <cp:keywords/>
  <cp:category/>
  <cp:lastModifiedBy/>
  <dcterms:created xsi:type="dcterms:W3CDTF">2026-05-02T12:31:07+02:00</dcterms:created>
  <dcterms:modified xsi:type="dcterms:W3CDTF">2026-05-02T12:31:07+02:00</dcterms:modified>
</cp:coreProperties>
</file>

<file path=docProps/custom.xml><?xml version="1.0" encoding="utf-8"?>
<Properties xmlns="http://schemas.openxmlformats.org/officeDocument/2006/custom-properties" xmlns:vt="http://schemas.openxmlformats.org/officeDocument/2006/docPropsVTypes"/>
</file>