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Fiore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camille-fiore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contre la pollution atmosphérique : des paradoxes de l’action inter-organisationnelle à un cercle vicieux paralysant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Vol. 13 (3), pp.11-37.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⟨10.3917/gmp.133.0011⟩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pour tous, tous pour le développement durable! Quelle traduction par les organisations publiques territoriales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hal-01794431v1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gouvernance de l'air à travers un réseau de valeur.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Cadre public face aux risques</w:t>
            </w:r>
            <w:r>
              <w:rPr/>
              <w:t xml:space="preserve">, 2025, Collection Profession cadre service public, 2383773085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transition environnementale, quels arbitrages pour quelles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2023, Collection Espaces Publics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action collective environnementale au sein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Dynamiques collectives &amp; Territoires : 9 défis pour des territoires compétitifs, innovants et durables.</w:t>
            </w:r>
            <w:r>
              <w:rPr/>
              <w:t xml:space="preserve">, Série : Entrepreneuriat, territoires et innovation, 2023, Innovation, entrepreneuriat et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inter-organisationnelle, une solution face aux tensions paradoxales ? Le cas de la politique de la qualité de l’air dans la Métropole du Grand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: un objectif ambitieux face à un système public empreint de tensions paradoxales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AIRMAP "Management Public, crises et post-crises : la permanence dans le changement"</w:t>
            </w:r>
            <w:r>
              <w:rPr/>
              <w:t xml:space="preserve">, Association internationale de Recherche en Management Public; CREGO,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métropolitaine face à la raréfaction des ressources naturelles : quelles capacités dynamiques pour les territoires ? Une approche par la Natural Resource Based View.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Euro-Mena Dialogue on Public Management</w:t>
            </w:r>
            <w:r>
              <w:rPr/>
              <w:t xml:space="preserve">, European Group for Public Administration, Oct 2018,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d’institutionnalisation d’une nouvelle pratique managériale : le cas de la coordination inter-organisationnelle dans le cadre des actions métropolitaines en faveur de la qualité de l’air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"Un management public universel ?"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actions de développement durable dans les organisations publiques locales : où en est-on ? Une analyse lexicale multidimensionnelle.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 : Les nouveaux territoires du management public</w:t>
            </w:r>
            <w:r>
              <w:rPr/>
              <w:t xml:space="preserve">, Association internationale de Recherche en Management Public,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relations inter-organisationnelles : le cas des politiques publiques d’amélioration de la qualité de l'air.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/>
              <w:t xml:space="preserve">Gestion et management. Aix-Marseile Université,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tel-03671252v1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4F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fiore" TargetMode="External"/><Relationship Id="rId9" Type="http://schemas.openxmlformats.org/officeDocument/2006/relationships/hyperlink" Target="https://hal.science/hal-05450363v1" TargetMode="External"/><Relationship Id="rId10" Type="http://schemas.openxmlformats.org/officeDocument/2006/relationships/hyperlink" Target="https://hal.science/search/index/?q=*&amp;authFullName_s=Fiore Camille" TargetMode="External"/><Relationship Id="rId11" Type="http://schemas.openxmlformats.org/officeDocument/2006/relationships/hyperlink" Target="https://dx.doi.org/10.3917/gmp.133.0011" TargetMode="External"/><Relationship Id="rId12" Type="http://schemas.openxmlformats.org/officeDocument/2006/relationships/hyperlink" Target="https://amu.hal.science/hal-01794431v1" TargetMode="External"/><Relationship Id="rId13" Type="http://schemas.openxmlformats.org/officeDocument/2006/relationships/hyperlink" Target="https://hal.science/search/index/?q=*&amp;authFullName_s=Solange Hernandez" TargetMode="External"/><Relationship Id="rId14" Type="http://schemas.openxmlformats.org/officeDocument/2006/relationships/hyperlink" Target="https://hal.science/hal-05473160v1" TargetMode="External"/><Relationship Id="rId15" Type="http://schemas.openxmlformats.org/officeDocument/2006/relationships/hyperlink" Target="https://amu.hal.science/hal-04143460v1" TargetMode="External"/><Relationship Id="rId16" Type="http://schemas.openxmlformats.org/officeDocument/2006/relationships/hyperlink" Target="https://hal.science/search/index/?q=*&amp;authFullName_s=Emmanuelle Moustier" TargetMode="External"/><Relationship Id="rId17" Type="http://schemas.openxmlformats.org/officeDocument/2006/relationships/hyperlink" Target="https://hal.science/search/index/?q=*&amp;authFullName_s=Flore Tissone" TargetMode="External"/><Relationship Id="rId18" Type="http://schemas.openxmlformats.org/officeDocument/2006/relationships/hyperlink" Target="https://hal.science/hal-04329962v1" TargetMode="External"/><Relationship Id="rId19" Type="http://schemas.openxmlformats.org/officeDocument/2006/relationships/hyperlink" Target="https://amu.hal.science/hal-02483437v1" TargetMode="External"/><Relationship Id="rId20" Type="http://schemas.openxmlformats.org/officeDocument/2006/relationships/hyperlink" Target="https://hal.science/hal-04122049v1" TargetMode="External"/><Relationship Id="rId21" Type="http://schemas.openxmlformats.org/officeDocument/2006/relationships/hyperlink" Target="https://hal.science/hal-01915119v1" TargetMode="External"/><Relationship Id="rId22" Type="http://schemas.openxmlformats.org/officeDocument/2006/relationships/hyperlink" Target="https://hal.science/hal-02483406v1" TargetMode="External"/><Relationship Id="rId23" Type="http://schemas.openxmlformats.org/officeDocument/2006/relationships/hyperlink" Target="https://hal.science/hal-05005969v1" TargetMode="External"/><Relationship Id="rId24" Type="http://schemas.openxmlformats.org/officeDocument/2006/relationships/hyperlink" Target="https://hal.science/tel-0367125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Fiore</dc:title>
  <dc:description>CV</dc:description>
  <dc:subject/>
  <cp:keywords/>
  <cp:category/>
  <cp:lastModifiedBy/>
  <dcterms:created xsi:type="dcterms:W3CDTF">2026-03-15T05:56:32+01:00</dcterms:created>
  <dcterms:modified xsi:type="dcterms:W3CDTF">2026-03-15T05:56:32+01:00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