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 qui éveille… à l’autre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2022, Traduire le Prix Pulitzer 2021 The Night Watchman de Louise Erdrich, 11, pp.43-60.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⟨10.48611/isbn.978-2-406-13762-7.p.0043⟩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 qui éveille… à l’autre du texte: entretien avec Sarah Gurcel, traductrice française de Louise Erdrich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2022, Traduire un Prix Pulitzer 2021 : The Night Watchman de Louise Erdrich, 11, pp.43 à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Iris Murdoch and the Ethical Imagination: Legacies and Innovation,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 traductrice : ce qui survit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2018,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⟨10.4000/polysemes.4278⟩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 traductrice : ce qui survit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2018, Text and Image in Children's Literature, 19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l'autre à la trace : éthique de l'indice dans le récit policier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Trace humain, 9,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hal-01117993v1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de jeunesse, entre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Langage(s) et traduction</w:t>
            </w:r>
            <w:r>
              <w:rPr/>
              <w:t xml:space="preserve">, L’Harmattan, pp.21-35, 2021, 978-2-343-23513-4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de jeunesse, entre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Langage(s) et Traduction</w:t>
            </w:r>
            <w:r>
              <w:rPr/>
              <w:t xml:space="preserve">, , 2021, Sociolinguistique, 978-2-343-23513-4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verve et le verbe : les contes comiques de Poe et leurs traducteurs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/>
              <w:t xml:space="preserve">Le Visage Vert. </w:t>
            </w:r>
            <w:r>
              <w:rPr>
                <w:i w:val="1"/>
                <w:iCs w:val="1"/>
              </w:rPr>
              <w:t xml:space="preserve">Spectres de Poe dans la littérature et dans les arts</w:t>
            </w:r>
            <w:r>
              <w:rPr/>
              <w:t xml:space="preserve">, pp.281-298, 2020, 978-2-918061-45-8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Sleuth in the City : la Londres de Sherlock Holmes et la Londres de Sherlock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Sherlock Holmes, un nouveau limier pour le XXIe siècle</w:t>
            </w:r>
            <w:r>
              <w:rPr/>
              <w:t xml:space="preserve">, Presses universitaires de Rennes, pp.159-171, 2018, 9782753551442.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⟨10.4000/books.pur.53049⟩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 en pythie : la dernière leçon littéraire de William Golding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/>
              <w:t xml:space="preserve">Colette Stévanovitch; Henry Daniels. </w:t>
            </w:r>
            <w:r>
              <w:rPr>
                <w:i w:val="1"/>
                <w:iCs w:val="1"/>
              </w:rPr>
              <w:t xml:space="preserve">L'affect et le jugement. Mélanges offerts à Michel Morel à l'occasion de son départ en retraite</w:t>
            </w:r>
            <w:r>
              <w:rPr/>
              <w:t xml:space="preserve">, 1 (6), Association des médiévistes anglicistes de l'enseignement supérieur, pp.201-214, 2005, GRENDEL, 2-901198-39-2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Taylor Coleridge, Kubla Khan (1797). Fiche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/>
              <w:t xml:space="preserve">Patrick HERSANT (dir.). </w:t>
            </w:r>
            <w:r>
              <w:rPr>
                <w:i w:val="1"/>
                <w:iCs w:val="1"/>
              </w:rPr>
              <w:t xml:space="preserve">Coleridge, Kubla Khan</w:t>
            </w:r>
            <w:r>
              <w:rPr/>
              <w:t xml:space="preserve">, Presses Universitaires de Bordeaux, 2001, Translations, 979-10-300-0043-6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and the Ethical Imagination: Legacies and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59,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⟨10.4000/ebc.9596⟩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Image in Children’s Literature / Texte et image dans la littérature de jeunesse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Karen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19 (1 &amp; 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paraphrasée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/>
              <w:t xml:space="preserve">UGA - Université Grenoble Alpes. , 2019, Paroles d'ailleurs, Claire Maniez; Laurent Gallardo, 978-2-37747-053-2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parole: les récits de William Golding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Fort</w:t>
              </w:r>
            </w:hyperlink>
          </w:p>
          <w:p>
            <w:pPr/>
            <w:r>
              <w:rPr/>
              <w:t xml:space="preserve">L'Harmattan. , 2003, L'aire anglophone, 2-7475-3938-5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hal-04265354v1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265504v1" TargetMode="External"/><Relationship Id="rId8" Type="http://schemas.openxmlformats.org/officeDocument/2006/relationships/hyperlink" Target="https://hal.science/search/index/?q=*&amp;authFullName_s=Camille Fort" TargetMode="External"/><Relationship Id="rId9" Type="http://schemas.openxmlformats.org/officeDocument/2006/relationships/hyperlink" Target="https://dx.doi.org/10.48611/isbn.978-2-406-13762-7.p.0043" TargetMode="External"/><Relationship Id="rId10" Type="http://schemas.openxmlformats.org/officeDocument/2006/relationships/hyperlink" Target="https://u-picardie.hal.science/hal-04123654v1" TargetMode="External"/><Relationship Id="rId11" Type="http://schemas.openxmlformats.org/officeDocument/2006/relationships/hyperlink" Target="https://u-picardie.hal.science/hal-04123616v1" TargetMode="External"/><Relationship Id="rId12" Type="http://schemas.openxmlformats.org/officeDocument/2006/relationships/hyperlink" Target="https://u-picardie.hal.science/hal-04266800v1" TargetMode="External"/><Relationship Id="rId13" Type="http://schemas.openxmlformats.org/officeDocument/2006/relationships/hyperlink" Target="https://dx.doi.org/10.4000/polysemes.4278" TargetMode="External"/><Relationship Id="rId14" Type="http://schemas.openxmlformats.org/officeDocument/2006/relationships/hyperlink" Target="https://u-picardie.hal.science/hal-03650890v1" TargetMode="External"/><Relationship Id="rId15" Type="http://schemas.openxmlformats.org/officeDocument/2006/relationships/hyperlink" Target="https://u-picardie.hal.science/hal-04123457v1" TargetMode="External"/><Relationship Id="rId16" Type="http://schemas.openxmlformats.org/officeDocument/2006/relationships/hyperlink" Target="https://hal.univ-brest.fr/hal-01117993v1" TargetMode="External"/><Relationship Id="rId17" Type="http://schemas.openxmlformats.org/officeDocument/2006/relationships/hyperlink" Target="https://u-picardie.hal.science/hal-04123643v1" TargetMode="External"/><Relationship Id="rId18" Type="http://schemas.openxmlformats.org/officeDocument/2006/relationships/hyperlink" Target="https://u-picardie.hal.science/hal-04266754v1" TargetMode="External"/><Relationship Id="rId19" Type="http://schemas.openxmlformats.org/officeDocument/2006/relationships/hyperlink" Target="https://u-picardie.hal.science/hal-04266784v1" TargetMode="External"/><Relationship Id="rId20" Type="http://schemas.openxmlformats.org/officeDocument/2006/relationships/hyperlink" Target="https://u-picardie.hal.science/hal-04266793v1" TargetMode="External"/><Relationship Id="rId21" Type="http://schemas.openxmlformats.org/officeDocument/2006/relationships/hyperlink" Target="https://dx.doi.org/10.4000/books.pur.53049" TargetMode="External"/><Relationship Id="rId22" Type="http://schemas.openxmlformats.org/officeDocument/2006/relationships/hyperlink" Target="https://hal.science/hal-04696388v1" TargetMode="External"/><Relationship Id="rId23" Type="http://schemas.openxmlformats.org/officeDocument/2006/relationships/hyperlink" Target="https://u-picardie.hal.science/hal-04132160v1" TargetMode="External"/><Relationship Id="rId24" Type="http://schemas.openxmlformats.org/officeDocument/2006/relationships/hyperlink" Target="https://u-picardie.hal.science/hal-04156083v1" TargetMode="External"/><Relationship Id="rId25" Type="http://schemas.openxmlformats.org/officeDocument/2006/relationships/hyperlink" Target="https://hal.science/search/index/?q=*&amp;authFullName_s=Marie Laniel" TargetMode="External"/><Relationship Id="rId26" Type="http://schemas.openxmlformats.org/officeDocument/2006/relationships/hyperlink" Target="https://dx.doi.org/10.4000/ebc.9596" TargetMode="External"/><Relationship Id="rId27" Type="http://schemas.openxmlformats.org/officeDocument/2006/relationships/hyperlink" Target="https://hal.science/hal-04513676v1" TargetMode="External"/><Relationship Id="rId28" Type="http://schemas.openxmlformats.org/officeDocument/2006/relationships/hyperlink" Target="https://hal.science/search/index/?q=*&amp;authFullName_s=Laurence Petit" TargetMode="External"/><Relationship Id="rId29" Type="http://schemas.openxmlformats.org/officeDocument/2006/relationships/hyperlink" Target="https://hal.science/search/index/?q=*&amp;authFullName_s=Karen Brown" TargetMode="External"/><Relationship Id="rId30" Type="http://schemas.openxmlformats.org/officeDocument/2006/relationships/hyperlink" Target="https://u-picardie.hal.science/hal-04265385v1" TargetMode="External"/><Relationship Id="rId31" Type="http://schemas.openxmlformats.org/officeDocument/2006/relationships/hyperlink" Target="https://u-picardie.hal.science/hal-0426535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Fort</dc:title>
  <dc:description>CV</dc:description>
  <dc:subject/>
  <cp:keywords/>
  <cp:category/>
  <cp:lastModifiedBy/>
  <dcterms:created xsi:type="dcterms:W3CDTF">2026-05-03T18:00:42+02:00</dcterms:created>
  <dcterms:modified xsi:type="dcterms:W3CDTF">2026-05-03T18:00:42+02:00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