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Kelbel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Variables lourdes » et effets de voisinage</w:t>
              </w:r>
            </w:hyperlink>
          </w:p>
          <w:p>
            <w:pPr/>
            <w:hyperlink r:id="rId8" w:history="1">
              <w:r>
                <w:rPr>
                  <w:color w:val="#410a8c"/>
                  <w:u w:val="single"/>
                </w:rPr>
                <w:t xml:space="preserve">Tristan Haute</w:t>
              </w:r>
            </w:hyperlink>
            <w:r>
              <w:rPr/>
              <w:t xml:space="preserve">,</w:t>
            </w:r>
            <w:hyperlink r:id="rId9" w:history="1">
              <w:r>
                <w:rPr>
                  <w:color w:val="#410a8c"/>
                  <w:u w:val="single"/>
                </w:rPr>
                <w:t xml:space="preserve">Marie Neihouser</w:t>
              </w:r>
            </w:hyperlink>
            <w:r>
              <w:rPr/>
              <w:t xml:space="preserve">,</w:t>
            </w:r>
            <w:hyperlink r:id="rId10" w:history="1">
              <w:r>
                <w:rPr>
                  <w:color w:val="#410a8c"/>
                  <w:u w:val="single"/>
                </w:rPr>
                <w:t xml:space="preserve">Camille Kelbel</w:t>
              </w:r>
            </w:hyperlink>
            <w:r>
              <w:rPr/>
              <w:t xml:space="preserve">,</w:t>
            </w:r>
            <w:hyperlink r:id="rId11" w:history="1">
              <w:r>
                <w:rPr>
                  <w:color w:val="#410a8c"/>
                  <w:u w:val="single"/>
                </w:rPr>
                <w:t xml:space="preserve">Thomas Soubiran</w:t>
              </w:r>
            </w:hyperlink>
            <w:r>
              <w:rPr/>
              <w:t xml:space="preserve">,</w:t>
            </w:r>
            <w:hyperlink r:id="rId12"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13" w:history="1">
              <w:r>
                <w:rPr>
                  <w:color w:val="#410a8c"/>
                  <w:u w:val="single"/>
                </w:rPr>
                <w:t xml:space="preserve">⟨10.3917/rfsp.732.0195⟩</w:t>
              </w:r>
            </w:hyperlink>
          </w:p>
          <w:p>
            <w:pPr/>
            <w:r>
              <w:rPr/>
              <w:t xml:space="preserve">Article dans une revue</w:t>
            </w:r>
          </w:p>
          <w:p>
            <w:pPr/>
            <w:hyperlink r:id="rId7" w:history="1">
              <w:r>
                <w:rPr>
                  <w:color w:val="#410a8c"/>
                  <w:u w:val="single"/>
                </w:rPr>
                <w:t xml:space="preserve">hal-05248018v1</w:t>
              </w:r>
            </w:hyperlink>
          </w:p>
        </w:tc>
      </w:tr>
      <w:tr>
        <w:trPr/>
        <w:tc>
          <w:tcPr>
            <w:noWrap/>
          </w:tcPr>
          <w:p>
            <w:pPr>
              <w:spacing w:after="200"/>
            </w:pPr>
            <w:hyperlink r:id="rId14"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European Union Politics</w:t>
            </w:r>
            <w:r>
              <w:rPr/>
              <w:t xml:space="preserve">, 2024, 25 (3), pp.549-568. </w:t>
            </w:r>
            <w:hyperlink r:id="rId17" w:history="1">
              <w:r>
                <w:rPr>
                  <w:color w:val="#410a8c"/>
                  <w:u w:val="single"/>
                </w:rPr>
                <w:t xml:space="preserve">⟨10.1177/14651165241257779⟩</w:t>
              </w:r>
            </w:hyperlink>
          </w:p>
          <w:p>
            <w:pPr/>
            <w:r>
              <w:rPr/>
              <w:t xml:space="preserve">Article dans une revue</w:t>
            </w:r>
          </w:p>
          <w:p>
            <w:pPr/>
            <w:hyperlink r:id="rId14" w:history="1">
              <w:r>
                <w:rPr>
                  <w:color w:val="#410a8c"/>
                  <w:u w:val="single"/>
                </w:rPr>
                <w:t xml:space="preserve">hal-05248011v1</w:t>
              </w:r>
            </w:hyperlink>
          </w:p>
        </w:tc>
      </w:tr>
      <w:tr>
        <w:trPr/>
        <w:tc>
          <w:tcPr>
            <w:noWrap/>
          </w:tcPr>
          <w:p>
            <w:pPr>
              <w:spacing w:after="200"/>
            </w:pPr>
            <w:hyperlink r:id="rId18"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European Union Politics</w:t>
            </w:r>
            <w:r>
              <w:rPr/>
              <w:t xml:space="preserve">, 2024, </w:t>
            </w:r>
            <w:hyperlink r:id="rId17" w:history="1">
              <w:r>
                <w:rPr>
                  <w:color w:val="#410a8c"/>
                  <w:u w:val="single"/>
                </w:rPr>
                <w:t xml:space="preserve">⟨10.1177/14651165241257779⟩</w:t>
              </w:r>
            </w:hyperlink>
          </w:p>
          <w:p>
            <w:pPr/>
            <w:r>
              <w:rPr/>
              <w:t xml:space="preserve">Article dans une revue</w:t>
            </w:r>
          </w:p>
          <w:p>
            <w:pPr/>
            <w:hyperlink r:id="rId18" w:history="1">
              <w:r>
                <w:rPr>
                  <w:color w:val="#410a8c"/>
                  <w:u w:val="single"/>
                </w:rPr>
                <w:t xml:space="preserve">halshs-04610584v1</w:t>
              </w:r>
            </w:hyperlink>
          </w:p>
        </w:tc>
      </w:tr>
      <w:tr>
        <w:trPr/>
        <w:tc>
          <w:tcPr>
            <w:noWrap/>
          </w:tcPr>
          <w:p>
            <w:pPr>
              <w:spacing w:after="200"/>
            </w:pPr>
            <w:hyperlink r:id="rId19" w:history="1">
              <w:r>
                <w:rPr>
                  <w:color w:val="1e198e"/>
                  <w:b w:val="1"/>
                  <w:bCs w:val="1"/>
                  <w:u w:val="single"/>
                </w:rPr>
                <w:t xml:space="preserve">Présidentielle 2022 à Roubaix</w:t>
              </w:r>
            </w:hyperlink>
          </w:p>
          <w:p>
            <w:pPr/>
            <w:hyperlink r:id="rId20" w:history="1">
              <w:r>
                <w:rPr>
                  <w:color w:val="#410a8c"/>
                  <w:u w:val="single"/>
                </w:rPr>
                <w:t xml:space="preserve">Martin Baloge</w:t>
              </w:r>
            </w:hyperlink>
            <w:r>
              <w:rPr/>
              <w:t xml:space="preserve">,</w:t>
            </w:r>
            <w:hyperlink r:id="rId15" w:history="1">
              <w:r>
                <w:rPr>
                  <w:color w:val="#410a8c"/>
                  <w:u w:val="single"/>
                </w:rPr>
                <w:t xml:space="preserve">François Briatte</w:t>
              </w:r>
            </w:hyperlink>
            <w:r>
              <w:rPr/>
              <w:t xml:space="preserve">,</w:t>
            </w:r>
            <w:hyperlink r:id="rId12" w:history="1">
              <w:r>
                <w:rPr>
                  <w:color w:val="#410a8c"/>
                  <w:u w:val="single"/>
                </w:rPr>
                <w:t xml:space="preserve">Nicolas Bué</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19" w:history="1">
              <w:r>
                <w:rPr>
                  <w:color w:val="#410a8c"/>
                  <w:u w:val="single"/>
                </w:rPr>
                <w:t xml:space="preserve">halshs-03721676v1</w:t>
              </w:r>
            </w:hyperlink>
          </w:p>
        </w:tc>
      </w:tr>
      <w:tr>
        <w:trPr/>
        <w:tc>
          <w:tcPr>
            <w:noWrap/>
          </w:tcPr>
          <w:p>
            <w:pPr>
              <w:spacing w:after="200"/>
            </w:pPr>
            <w:hyperlink r:id="rId23" w:history="1">
              <w:r>
                <w:rPr>
                  <w:color w:val="1e198e"/>
                  <w:b w:val="1"/>
                  <w:bCs w:val="1"/>
                  <w:u w:val="single"/>
                </w:rPr>
                <w:t xml:space="preserve">Editorial: Access or Excess? Redefining the Boundaries of Transparency in the EU’s Decision-Making</w:t>
              </w:r>
            </w:hyperlink>
          </w:p>
          <w:p>
            <w:pPr/>
            <w:hyperlink r:id="rId10" w:history="1">
              <w:r>
                <w:rPr>
                  <w:color w:val="#410a8c"/>
                  <w:u w:val="single"/>
                </w:rPr>
                <w:t xml:space="preserve">Camille Kelbel</w:t>
              </w:r>
            </w:hyperlink>
            <w:r>
              <w:rPr/>
              <w:t xml:space="preserve">,</w:t>
            </w:r>
            <w:hyperlink r:id="rId24" w:history="1">
              <w:r>
                <w:rPr>
                  <w:color w:val="#410a8c"/>
                  <w:u w:val="single"/>
                </w:rPr>
                <w:t xml:space="preserve">Axel Marx</w:t>
              </w:r>
            </w:hyperlink>
            <w:r>
              <w:rPr/>
              <w:t xml:space="preserve">,</w:t>
            </w:r>
            <w:hyperlink r:id="rId16" w:history="1">
              <w:r>
                <w:rPr>
                  <w:color w:val="#410a8c"/>
                  <w:u w:val="single"/>
                </w:rPr>
                <w:t xml:space="preserve">Julien Navarro</w:t>
              </w:r>
            </w:hyperlink>
          </w:p>
          <w:p>
            <w:pPr/>
            <w:r>
              <w:rPr>
                <w:i w:val="1"/>
                <w:iCs w:val="1"/>
              </w:rPr>
              <w:t xml:space="preserve">Politics and Governance</w:t>
            </w:r>
            <w:r>
              <w:rPr/>
              <w:t xml:space="preserve">, 2021, 9 (1), pp.221-225. </w:t>
            </w:r>
            <w:hyperlink r:id="rId25" w:history="1">
              <w:r>
                <w:rPr>
                  <w:color w:val="#410a8c"/>
                  <w:u w:val="single"/>
                </w:rPr>
                <w:t xml:space="preserve">⟨10.17645/pag.v9i1.4291⟩</w:t>
              </w:r>
            </w:hyperlink>
          </w:p>
          <w:p>
            <w:pPr/>
            <w:r>
              <w:rPr/>
              <w:t xml:space="preserve">Article dans une revue</w:t>
            </w:r>
          </w:p>
          <w:p>
            <w:pPr/>
            <w:hyperlink r:id="rId23" w:history="1">
              <w:r>
                <w:rPr>
                  <w:color w:val="#410a8c"/>
                  <w:u w:val="single"/>
                </w:rPr>
                <w:t xml:space="preserve">halshs-03186717v1</w:t>
              </w:r>
            </w:hyperlink>
          </w:p>
        </w:tc>
      </w:tr>
      <w:tr>
        <w:trPr/>
        <w:tc>
          <w:tcPr>
            <w:noWrap/>
          </w:tcPr>
          <w:p>
            <w:pPr>
              <w:spacing w:after="200"/>
            </w:pPr>
            <w:hyperlink r:id="rId26" w:history="1">
              <w:r>
                <w:rPr>
                  <w:color w:val="1e198e"/>
                  <w:b w:val="1"/>
                  <w:bCs w:val="1"/>
                  <w:u w:val="single"/>
                </w:rPr>
                <w:t xml:space="preserve">Les mobilisations pétitionnaires en ligne sur le survol de Bruxelles et de ses environs : du syndrome Nimby à l’effet foot-in-the-door</w:t>
              </w:r>
            </w:hyperlink>
          </w:p>
          <w:p>
            <w:pPr/>
            <w:hyperlink r:id="rId27" w:history="1">
              <w:r>
                <w:rPr>
                  <w:color w:val="#410a8c"/>
                  <w:u w:val="single"/>
                </w:rPr>
                <w:t xml:space="preserve">Jean-Gabriel Contamin</w:t>
              </w:r>
            </w:hyperlink>
            <w:r>
              <w:rPr/>
              <w:t xml:space="preserve">,</w:t>
            </w:r>
            <w:hyperlink r:id="rId28" w:history="1">
              <w:r>
                <w:rPr>
                  <w:color w:val="#410a8c"/>
                  <w:u w:val="single"/>
                </w:rPr>
                <w:t xml:space="preserve">Thomas Léonard</w:t>
              </w:r>
            </w:hyperlink>
            <w:r>
              <w:rPr/>
              <w:t xml:space="preserve">,</w:t>
            </w:r>
            <w:hyperlink r:id="rId29" w:history="1">
              <w:r>
                <w:rPr>
                  <w:color w:val="#410a8c"/>
                  <w:u w:val="single"/>
                </w:rPr>
                <w:t xml:space="preserve">Olivier Paye</w:t>
              </w:r>
            </w:hyperlink>
            <w:r>
              <w:rPr/>
              <w:t xml:space="preserve">,</w:t>
            </w:r>
            <w:hyperlink r:id="rId11" w:history="1">
              <w:r>
                <w:rPr>
                  <w:color w:val="#410a8c"/>
                  <w:u w:val="single"/>
                </w:rPr>
                <w:t xml:space="preserve">Thomas Soubiran</w:t>
              </w:r>
            </w:hyperlink>
            <w:r>
              <w:rPr/>
              <w:t xml:space="preserve">,</w:t>
            </w:r>
            <w:hyperlink r:id="rId10" w:history="1">
              <w:r>
                <w:rPr>
                  <w:color w:val="#410a8c"/>
                  <w:u w:val="single"/>
                </w:rPr>
                <w:t xml:space="preserve">Camille Kelbel</w:t>
              </w:r>
            </w:hyperlink>
          </w:p>
          <w:p>
            <w:pPr/>
            <w:r>
              <w:rPr>
                <w:i w:val="1"/>
                <w:iCs w:val="1"/>
              </w:rPr>
              <w:t xml:space="preserve">Participations - Revue de sciences sociales sur la démocratie et la citoyenneté</w:t>
            </w:r>
            <w:r>
              <w:rPr/>
              <w:t xml:space="preserve">, 2021, Participations - Revue de sciences sociales sur la démocratie et la citoyenneté, 28, pp.81-124. </w:t>
            </w:r>
            <w:hyperlink r:id="rId30" w:history="1">
              <w:r>
                <w:rPr>
                  <w:color w:val="#410a8c"/>
                  <w:u w:val="single"/>
                </w:rPr>
                <w:t xml:space="preserve">⟨10.3917/parti.028.0081⟩</w:t>
              </w:r>
            </w:hyperlink>
          </w:p>
          <w:p>
            <w:pPr/>
            <w:r>
              <w:rPr/>
              <w:t xml:space="preserve">Article dans une revue</w:t>
            </w:r>
          </w:p>
          <w:p>
            <w:pPr/>
            <w:hyperlink r:id="rId26" w:history="1">
              <w:r>
                <w:rPr>
                  <w:color w:val="#410a8c"/>
                  <w:u w:val="single"/>
                </w:rPr>
                <w:t xml:space="preserve">hal-03242850v1</w:t>
              </w:r>
            </w:hyperlink>
          </w:p>
        </w:tc>
      </w:tr>
      <w:tr>
        <w:trPr/>
        <w:tc>
          <w:tcPr>
            <w:noWrap/>
          </w:tcPr>
          <w:p>
            <w:pPr>
              <w:spacing w:after="200"/>
            </w:pPr>
            <w:hyperlink r:id="rId31" w:history="1">
              <w:r>
                <w:rPr>
                  <w:color w:val="1e198e"/>
                  <w:b w:val="1"/>
                  <w:bCs w:val="1"/>
                  <w:u w:val="single"/>
                </w:rPr>
                <w:t xml:space="preserve">Down with Covid: Patterns of Electoral Turnout in the 2020 French Local Elections</w:t>
              </w:r>
            </w:hyperlink>
          </w:p>
          <w:p>
            <w:pPr/>
            <w:hyperlink r:id="rId8" w:history="1">
              <w:r>
                <w:rPr>
                  <w:color w:val="#410a8c"/>
                  <w:u w:val="single"/>
                </w:rPr>
                <w:t xml:space="preserve">Tristan Haute</w:t>
              </w:r>
            </w:hyperlink>
            <w:r>
              <w:rPr/>
              <w:t xml:space="preserve">,</w:t>
            </w:r>
            <w:hyperlink r:id="rId10" w:history="1">
              <w:r>
                <w:rPr>
                  <w:color w:val="#410a8c"/>
                  <w:u w:val="single"/>
                </w:rPr>
                <w:t xml:space="preserve">Camille Kelbel</w:t>
              </w:r>
            </w:hyperlink>
            <w:r>
              <w:rPr/>
              <w:t xml:space="preserve">,</w:t>
            </w:r>
            <w:hyperlink r:id="rId15" w:history="1">
              <w:r>
                <w:rPr>
                  <w:color w:val="#410a8c"/>
                  <w:u w:val="single"/>
                </w:rPr>
                <w:t xml:space="preserve">François Briatte</w:t>
              </w:r>
            </w:hyperlink>
            <w:r>
              <w:rPr/>
              <w:t xml:space="preserve">,</w:t>
            </w:r>
            <w:hyperlink r:id="rId32" w:history="1">
              <w:r>
                <w:rPr>
                  <w:color w:val="#410a8c"/>
                  <w:u w:val="single"/>
                </w:rPr>
                <w:t xml:space="preserve">Giulia Sandri</w:t>
              </w:r>
            </w:hyperlink>
          </w:p>
          <w:p>
            <w:pPr/>
            <w:r>
              <w:rPr>
                <w:i w:val="1"/>
                <w:iCs w:val="1"/>
              </w:rPr>
              <w:t xml:space="preserve">Journal of Elections, Public Opinion and Parties</w:t>
            </w:r>
            <w:r>
              <w:rPr/>
              <w:t xml:space="preserve">, 2021, 31 (sup1), pp.69-81. </w:t>
            </w:r>
            <w:hyperlink r:id="rId33" w:history="1">
              <w:r>
                <w:rPr>
                  <w:color w:val="#410a8c"/>
                  <w:u w:val="single"/>
                </w:rPr>
                <w:t xml:space="preserve">⟨10.1080/17457289.2021.1924752⟩</w:t>
              </w:r>
            </w:hyperlink>
          </w:p>
          <w:p>
            <w:pPr/>
            <w:r>
              <w:rPr/>
              <w:t xml:space="preserve">Article dans une revue</w:t>
            </w:r>
          </w:p>
          <w:p>
            <w:pPr/>
            <w:hyperlink r:id="rId31" w:history="1">
              <w:r>
                <w:rPr>
                  <w:color w:val="#410a8c"/>
                  <w:u w:val="single"/>
                </w:rPr>
                <w:t xml:space="preserve">halshs-03284356v1</w:t>
              </w:r>
            </w:hyperlink>
          </w:p>
        </w:tc>
      </w:tr>
      <w:tr>
        <w:trPr/>
        <w:tc>
          <w:tcPr>
            <w:noWrap/>
          </w:tcPr>
          <w:p>
            <w:pPr>
              <w:spacing w:after="200"/>
            </w:pPr>
            <w:hyperlink r:id="rId34" w:history="1">
              <w:r>
                <w:rPr>
                  <w:color w:val="1e198e"/>
                  <w:b w:val="1"/>
                  <w:bCs w:val="1"/>
                  <w:u w:val="single"/>
                </w:rPr>
                <w:t xml:space="preserve">‘I bend, indeed, but never break’: Formal rules and informal processes of candidate selection for European elections</w:t>
              </w:r>
            </w:hyperlink>
          </w:p>
          <w:p>
            <w:pPr/>
            <w:hyperlink r:id="rId10" w:history="1">
              <w:r>
                <w:rPr>
                  <w:color w:val="#410a8c"/>
                  <w:u w:val="single"/>
                </w:rPr>
                <w:t xml:space="preserve">Camille Kelbel</w:t>
              </w:r>
            </w:hyperlink>
          </w:p>
          <w:p>
            <w:pPr/>
            <w:r>
              <w:rPr>
                <w:i w:val="1"/>
                <w:iCs w:val="1"/>
              </w:rPr>
              <w:t xml:space="preserve">Party Politics</w:t>
            </w:r>
            <w:r>
              <w:rPr/>
              <w:t xml:space="preserve">, 2020, 26 (1), pp.43-55. </w:t>
            </w:r>
            <w:hyperlink r:id="rId35" w:history="1">
              <w:r>
                <w:rPr>
                  <w:color w:val="#410a8c"/>
                  <w:u w:val="single"/>
                </w:rPr>
                <w:t xml:space="preserve">⟨10.1177/1354068818754602⟩</w:t>
              </w:r>
            </w:hyperlink>
          </w:p>
          <w:p>
            <w:pPr/>
            <w:r>
              <w:rPr/>
              <w:t xml:space="preserve">Article dans une revue</w:t>
            </w:r>
          </w:p>
          <w:p>
            <w:pPr/>
            <w:hyperlink r:id="rId34" w:history="1">
              <w:r>
                <w:rPr>
                  <w:color w:val="#410a8c"/>
                  <w:u w:val="single"/>
                </w:rPr>
                <w:t xml:space="preserve">hal-03671704v1</w:t>
              </w:r>
            </w:hyperlink>
          </w:p>
        </w:tc>
      </w:tr>
      <w:tr>
        <w:trPr/>
        <w:tc>
          <w:tcPr>
            <w:noWrap/>
          </w:tcPr>
          <w:p>
            <w:pPr>
              <w:spacing w:after="200"/>
            </w:pPr>
            <w:hyperlink r:id="rId36" w:history="1">
              <w:r>
                <w:rPr>
                  <w:color w:val="1e198e"/>
                  <w:b w:val="1"/>
                  <w:bCs w:val="1"/>
                  <w:u w:val="single"/>
                </w:rPr>
                <w:t xml:space="preserve">‘I bend, indeed, but never break’: Formal rules and informal processes of candidate selection for European elections</w:t>
              </w:r>
            </w:hyperlink>
          </w:p>
          <w:p>
            <w:pPr/>
            <w:hyperlink r:id="rId10" w:history="1">
              <w:r>
                <w:rPr>
                  <w:color w:val="#410a8c"/>
                  <w:u w:val="single"/>
                </w:rPr>
                <w:t xml:space="preserve">Camille Kelbel</w:t>
              </w:r>
            </w:hyperlink>
          </w:p>
          <w:p>
            <w:pPr/>
            <w:r>
              <w:rPr>
                <w:i w:val="1"/>
                <w:iCs w:val="1"/>
              </w:rPr>
              <w:t xml:space="preserve">Party Politics</w:t>
            </w:r>
            <w:r>
              <w:rPr/>
              <w:t xml:space="preserve">, 2020, 26 (1), pp.43-55. </w:t>
            </w:r>
            <w:hyperlink r:id="rId35" w:history="1">
              <w:r>
                <w:rPr>
                  <w:color w:val="#410a8c"/>
                  <w:u w:val="single"/>
                </w:rPr>
                <w:t xml:space="preserve">⟨10.1177/1354068818754602⟩</w:t>
              </w:r>
            </w:hyperlink>
          </w:p>
          <w:p>
            <w:pPr/>
            <w:r>
              <w:rPr/>
              <w:t xml:space="preserve">Article dans une revue</w:t>
            </w:r>
          </w:p>
          <w:p>
            <w:pPr/>
            <w:hyperlink r:id="rId36" w:history="1">
              <w:r>
                <w:rPr>
                  <w:color w:val="#410a8c"/>
                  <w:u w:val="single"/>
                </w:rPr>
                <w:t xml:space="preserve">hal-04166462v1</w:t>
              </w:r>
            </w:hyperlink>
          </w:p>
        </w:tc>
      </w:tr>
      <w:tr>
        <w:trPr/>
        <w:tc>
          <w:tcPr>
            <w:noWrap/>
          </w:tcPr>
          <w:p>
            <w:pPr>
              <w:spacing w:after="200"/>
            </w:pPr>
            <w:hyperlink r:id="rId37" w:history="1">
              <w:r>
                <w:rPr>
                  <w:color w:val="1e198e"/>
                  <w:b w:val="1"/>
                  <w:bCs w:val="1"/>
                  <w:u w:val="single"/>
                </w:rPr>
                <w:t xml:space="preserve">Whose primaries? Grassroots’ views on candidate selection procedures</w:t>
              </w:r>
            </w:hyperlink>
          </w:p>
          <w:p>
            <w:pPr/>
            <w:hyperlink r:id="rId38" w:history="1">
              <w:r>
                <w:rPr>
                  <w:color w:val="#410a8c"/>
                  <w:u w:val="single"/>
                </w:rPr>
                <w:t xml:space="preserve">Caroline Close</w:t>
              </w:r>
            </w:hyperlink>
            <w:r>
              <w:rPr/>
              <w:t xml:space="preserve">,</w:t>
            </w:r>
            <w:hyperlink r:id="rId10" w:history="1">
              <w:r>
                <w:rPr>
                  <w:color w:val="#410a8c"/>
                  <w:u w:val="single"/>
                </w:rPr>
                <w:t xml:space="preserve">Camille Kelbel</w:t>
              </w:r>
            </w:hyperlink>
          </w:p>
          <w:p>
            <w:pPr/>
            <w:r>
              <w:rPr>
                <w:i w:val="1"/>
                <w:iCs w:val="1"/>
              </w:rPr>
              <w:t xml:space="preserve">Acta Politica</w:t>
            </w:r>
            <w:r>
              <w:rPr/>
              <w:t xml:space="preserve">, 2019, 54 (2), pp.268-294. </w:t>
            </w:r>
            <w:hyperlink r:id="rId39" w:history="1">
              <w:r>
                <w:rPr>
                  <w:color w:val="#410a8c"/>
                  <w:u w:val="single"/>
                </w:rPr>
                <w:t xml:space="preserve">⟨10.1057/s41269-018-0086-0⟩</w:t>
              </w:r>
            </w:hyperlink>
          </w:p>
          <w:p>
            <w:pPr/>
            <w:r>
              <w:rPr/>
              <w:t xml:space="preserve">Article dans une revue</w:t>
            </w:r>
          </w:p>
          <w:p>
            <w:pPr/>
            <w:hyperlink r:id="rId37" w:history="1">
              <w:r>
                <w:rPr>
                  <w:color w:val="#410a8c"/>
                  <w:u w:val="single"/>
                </w:rPr>
                <w:t xml:space="preserve">hal-03671696v1</w:t>
              </w:r>
            </w:hyperlink>
          </w:p>
        </w:tc>
      </w:tr>
      <w:tr>
        <w:trPr/>
        <w:tc>
          <w:tcPr>
            <w:noWrap/>
          </w:tcPr>
          <w:p>
            <w:pPr>
              <w:spacing w:after="200"/>
            </w:pPr>
            <w:hyperlink r:id="rId40" w:history="1">
              <w:r>
                <w:rPr>
                  <w:color w:val="1e198e"/>
                  <w:b w:val="1"/>
                  <w:bCs w:val="1"/>
                  <w:u w:val="single"/>
                </w:rPr>
                <w:t xml:space="preserve">‘I bend, indeed, but never break’: Formal rules and informal processes of candidate selection for European elections</w:t>
              </w:r>
            </w:hyperlink>
          </w:p>
          <w:p>
            <w:pPr/>
            <w:hyperlink r:id="rId10" w:history="1">
              <w:r>
                <w:rPr>
                  <w:color w:val="#410a8c"/>
                  <w:u w:val="single"/>
                </w:rPr>
                <w:t xml:space="preserve">Camille Kelbel</w:t>
              </w:r>
            </w:hyperlink>
          </w:p>
          <w:p>
            <w:pPr/>
            <w:r>
              <w:rPr>
                <w:i w:val="1"/>
                <w:iCs w:val="1"/>
              </w:rPr>
              <w:t xml:space="preserve">Party Politics</w:t>
            </w:r>
            <w:r>
              <w:rPr/>
              <w:t xml:space="preserve">, 2018, 26 (1), pp.43-55. </w:t>
            </w:r>
            <w:hyperlink r:id="rId35" w:history="1">
              <w:r>
                <w:rPr>
                  <w:color w:val="#410a8c"/>
                  <w:u w:val="single"/>
                </w:rPr>
                <w:t xml:space="preserve">⟨10.1177/1354068818754602⟩</w:t>
              </w:r>
            </w:hyperlink>
          </w:p>
          <w:p>
            <w:pPr/>
            <w:r>
              <w:rPr/>
              <w:t xml:space="preserve">Article dans une revue</w:t>
            </w:r>
          </w:p>
          <w:p>
            <w:pPr/>
            <w:hyperlink r:id="rId40" w:history="1">
              <w:r>
                <w:rPr>
                  <w:color w:val="#410a8c"/>
                  <w:u w:val="single"/>
                </w:rPr>
                <w:t xml:space="preserve">halshs-04362548v1</w:t>
              </w:r>
            </w:hyperlink>
          </w:p>
        </w:tc>
      </w:tr>
      <w:tr>
        <w:trPr/>
        <w:tc>
          <w:tcPr>
            <w:noWrap/>
          </w:tcPr>
          <w:p>
            <w:pPr>
              <w:spacing w:after="200"/>
            </w:pPr>
            <w:hyperlink r:id="rId41" w:history="1">
              <w:r>
                <w:rPr>
                  <w:color w:val="1e198e"/>
                  <w:b w:val="1"/>
                  <w:bCs w:val="1"/>
                  <w:u w:val="single"/>
                </w:rPr>
                <w:t xml:space="preserve">Splitting Votes, Splitting Hairs? Rationale for Split-Ticket Voting at the Federal, Regional, and European Elections of May 2014 in Belgium</w:t>
              </w:r>
            </w:hyperlink>
          </w:p>
          <w:p>
            <w:pPr/>
            <w:hyperlink r:id="rId42" w:history="1">
              <w:r>
                <w:rPr>
                  <w:color w:val="#410a8c"/>
                  <w:u w:val="single"/>
                </w:rPr>
                <w:t xml:space="preserve">Simon Willocq</w:t>
              </w:r>
            </w:hyperlink>
            <w:r>
              <w:rPr/>
              <w:t xml:space="preserve">,</w:t>
            </w:r>
            <w:hyperlink r:id="rId10" w:history="1">
              <w:r>
                <w:rPr>
                  <w:color w:val="#410a8c"/>
                  <w:u w:val="single"/>
                </w:rPr>
                <w:t xml:space="preserve">Camille Kelbel</w:t>
              </w:r>
            </w:hyperlink>
          </w:p>
          <w:p>
            <w:pPr/>
            <w:r>
              <w:rPr>
                <w:i w:val="1"/>
                <w:iCs w:val="1"/>
              </w:rPr>
              <w:t xml:space="preserve">Publius: The Journal of Federalism</w:t>
            </w:r>
            <w:r>
              <w:rPr/>
              <w:t xml:space="preserve">, 2018, 48 (4), pp.664-685. </w:t>
            </w:r>
            <w:hyperlink r:id="rId43" w:history="1">
              <w:r>
                <w:rPr>
                  <w:color w:val="#410a8c"/>
                  <w:u w:val="single"/>
                </w:rPr>
                <w:t xml:space="preserve">⟨10.1093/publius/pjy014⟩</w:t>
              </w:r>
            </w:hyperlink>
          </w:p>
          <w:p>
            <w:pPr/>
            <w:r>
              <w:rPr/>
              <w:t xml:space="preserve">Article dans une revue</w:t>
            </w:r>
          </w:p>
          <w:p>
            <w:pPr/>
            <w:hyperlink r:id="rId41" w:history="1">
              <w:r>
                <w:rPr>
                  <w:color w:val="#410a8c"/>
                  <w:u w:val="single"/>
                </w:rPr>
                <w:t xml:space="preserve">halshs-04362549v1</w:t>
              </w:r>
            </w:hyperlink>
          </w:p>
        </w:tc>
      </w:tr>
      <w:tr>
        <w:trPr/>
        <w:tc>
          <w:tcPr>
            <w:noWrap/>
          </w:tcPr>
          <w:p>
            <w:pPr>
              <w:spacing w:after="200"/>
            </w:pPr>
            <w:hyperlink r:id="rId44" w:history="1">
              <w:r>
                <w:rPr>
                  <w:color w:val="1e198e"/>
                  <w:b w:val="1"/>
                  <w:bCs w:val="1"/>
                  <w:u w:val="single"/>
                </w:rPr>
                <w:t xml:space="preserve">What Citizens Want in Terms of Intra-Party Democracy: Popular Attitudes towards Alternative Candidate Selection Procedures</w:t>
              </w:r>
            </w:hyperlink>
          </w:p>
          <w:p>
            <w:pPr/>
            <w:hyperlink r:id="rId38" w:history="1">
              <w:r>
                <w:rPr>
                  <w:color w:val="#410a8c"/>
                  <w:u w:val="single"/>
                </w:rPr>
                <w:t xml:space="preserve">Caroline Close</w:t>
              </w:r>
            </w:hyperlink>
            <w:r>
              <w:rPr/>
              <w:t xml:space="preserve">,</w:t>
            </w:r>
            <w:hyperlink r:id="rId10" w:history="1">
              <w:r>
                <w:rPr>
                  <w:color w:val="#410a8c"/>
                  <w:u w:val="single"/>
                </w:rPr>
                <w:t xml:space="preserve">Camille Kelbel</w:t>
              </w:r>
            </w:hyperlink>
            <w:r>
              <w:rPr/>
              <w:t xml:space="preserve">,</w:t>
            </w:r>
            <w:hyperlink r:id="rId45" w:history="1">
              <w:r>
                <w:rPr>
                  <w:color w:val="#410a8c"/>
                  <w:u w:val="single"/>
                </w:rPr>
                <w:t xml:space="preserve">Emilie van Haute</w:t>
              </w:r>
            </w:hyperlink>
          </w:p>
          <w:p>
            <w:pPr/>
            <w:r>
              <w:rPr>
                <w:i w:val="1"/>
                <w:iCs w:val="1"/>
              </w:rPr>
              <w:t xml:space="preserve">Political Studies</w:t>
            </w:r>
            <w:r>
              <w:rPr/>
              <w:t xml:space="preserve">, 2017, 65 (3), pp.646-664. </w:t>
            </w:r>
            <w:hyperlink r:id="rId46" w:history="1">
              <w:r>
                <w:rPr>
                  <w:color w:val="#410a8c"/>
                  <w:u w:val="single"/>
                </w:rPr>
                <w:t xml:space="preserve">⟨10.1177/0032321716679424⟩</w:t>
              </w:r>
            </w:hyperlink>
          </w:p>
          <w:p>
            <w:pPr/>
            <w:r>
              <w:rPr/>
              <w:t xml:space="preserve">Article dans une revue</w:t>
            </w:r>
          </w:p>
          <w:p>
            <w:pPr/>
            <w:hyperlink r:id="rId44" w:history="1">
              <w:r>
                <w:rPr>
                  <w:color w:val="#410a8c"/>
                  <w:u w:val="single"/>
                </w:rPr>
                <w:t xml:space="preserve">halshs-04362552v1</w:t>
              </w:r>
            </w:hyperlink>
          </w:p>
        </w:tc>
      </w:tr>
      <w:tr>
        <w:trPr/>
        <w:tc>
          <w:tcPr>
            <w:noWrap/>
          </w:tcPr>
          <w:p>
            <w:pPr>
              <w:spacing w:after="200"/>
            </w:pPr>
            <w:hyperlink r:id="rId47" w:history="1">
              <w:r>
                <w:rPr>
                  <w:color w:val="1e198e"/>
                  <w:b w:val="1"/>
                  <w:bCs w:val="1"/>
                  <w:u w:val="single"/>
                </w:rPr>
                <w:t xml:space="preserve">Same, same, but different. Assessing the politicisation of the European debate using a lexicometric study of the 2014 Euromanifestos.</w:t>
              </w:r>
            </w:hyperlink>
          </w:p>
          <w:p>
            <w:pPr/>
            <w:hyperlink r:id="rId48" w:history="1">
              <w:r>
                <w:rPr>
                  <w:color w:val="#410a8c"/>
                  <w:u w:val="single"/>
                </w:rPr>
                <w:t xml:space="preserve">Clément Jadot</w:t>
              </w:r>
            </w:hyperlink>
            <w:r>
              <w:rPr/>
              <w:t xml:space="preserve">,</w:t>
            </w:r>
            <w:hyperlink r:id="rId10" w:history="1">
              <w:r>
                <w:rPr>
                  <w:color w:val="#410a8c"/>
                  <w:u w:val="single"/>
                </w:rPr>
                <w:t xml:space="preserve">Camille Kelbel</w:t>
              </w:r>
            </w:hyperlink>
          </w:p>
          <w:p>
            <w:pPr/>
            <w:r>
              <w:rPr>
                <w:i w:val="1"/>
                <w:iCs w:val="1"/>
              </w:rPr>
              <w:t xml:space="preserve">Politique européenne</w:t>
            </w:r>
            <w:r>
              <w:rPr/>
              <w:t xml:space="preserve">, 2017, N° 55 (1), pp.60-85. </w:t>
            </w:r>
            <w:hyperlink r:id="rId49" w:history="1">
              <w:r>
                <w:rPr>
                  <w:color w:val="#410a8c"/>
                  <w:u w:val="single"/>
                </w:rPr>
                <w:t xml:space="preserve">⟨10.3917/poeu.055.0060⟩</w:t>
              </w:r>
            </w:hyperlink>
          </w:p>
          <w:p>
            <w:pPr/>
            <w:r>
              <w:rPr/>
              <w:t xml:space="preserve">Article dans une revue</w:t>
            </w:r>
          </w:p>
          <w:p>
            <w:pPr/>
            <w:hyperlink r:id="rId47" w:history="1">
              <w:r>
                <w:rPr>
                  <w:color w:val="#410a8c"/>
                  <w:u w:val="single"/>
                </w:rPr>
                <w:t xml:space="preserve">halshs-04362550v1</w:t>
              </w:r>
            </w:hyperlink>
          </w:p>
        </w:tc>
      </w:tr>
      <w:tr>
        <w:trPr/>
        <w:tc>
          <w:tcPr>
            <w:noWrap/>
          </w:tcPr>
          <w:p>
            <w:pPr>
              <w:spacing w:after="200"/>
            </w:pPr>
            <w:hyperlink r:id="rId50" w:history="1">
              <w:r>
                <w:rPr>
                  <w:color w:val="1e198e"/>
                  <w:b w:val="1"/>
                  <w:bCs w:val="1"/>
                  <w:u w:val="single"/>
                </w:rPr>
                <w:t xml:space="preserve">Bien choisir pour mieux élire ? Une analyse des processus de sélection des candidats aux élections européennes</w:t>
              </w:r>
            </w:hyperlink>
          </w:p>
          <w:p>
            <w:pPr/>
            <w:hyperlink r:id="rId10" w:history="1">
              <w:r>
                <w:rPr>
                  <w:color w:val="#410a8c"/>
                  <w:u w:val="single"/>
                </w:rPr>
                <w:t xml:space="preserve">Camille Kelbel</w:t>
              </w:r>
            </w:hyperlink>
          </w:p>
          <w:p>
            <w:pPr/>
            <w:r>
              <w:rPr>
                <w:i w:val="1"/>
                <w:iCs w:val="1"/>
              </w:rPr>
              <w:t xml:space="preserve">Politique européenne</w:t>
            </w:r>
            <w:r>
              <w:rPr/>
              <w:t xml:space="preserve">, 2015, N° 48 (2), pp.202-214. </w:t>
            </w:r>
            <w:hyperlink r:id="rId51" w:history="1">
              <w:r>
                <w:rPr>
                  <w:color w:val="#410a8c"/>
                  <w:u w:val="single"/>
                </w:rPr>
                <w:t xml:space="preserve">⟨10.3917/poeu.048.0202⟩</w:t>
              </w:r>
            </w:hyperlink>
          </w:p>
          <w:p>
            <w:pPr/>
            <w:r>
              <w:rPr/>
              <w:t xml:space="preserve">Article dans une revue</w:t>
            </w:r>
          </w:p>
          <w:p>
            <w:pPr/>
            <w:hyperlink r:id="rId50" w:history="1">
              <w:r>
                <w:rPr>
                  <w:color w:val="#410a8c"/>
                  <w:u w:val="single"/>
                </w:rPr>
                <w:t xml:space="preserve">halshs-04362553v1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motivations à la participation électorale des citoyens européens établis en France</w:t>
              </w:r>
            </w:hyperlink>
          </w:p>
          <w:p>
            <w:pPr/>
            <w:hyperlink r:id="rId53" w:history="1">
              <w:r>
                <w:rPr>
                  <w:color w:val="#410a8c"/>
                  <w:u w:val="single"/>
                </w:rPr>
                <w:t xml:space="preserve">David Gouard</w:t>
              </w:r>
            </w:hyperlink>
            <w:r>
              <w:rPr/>
              <w:t xml:space="preserve">,</w:t>
            </w:r>
            <w:hyperlink r:id="rId10" w:history="1">
              <w:r>
                <w:rPr>
                  <w:color w:val="#410a8c"/>
                  <w:u w:val="single"/>
                </w:rPr>
                <w:t xml:space="preserve">Camille Kelbel</w:t>
              </w:r>
            </w:hyperlink>
            <w:r>
              <w:rPr/>
              <w:t xml:space="preserve">,</w:t>
            </w:r>
            <w:hyperlink r:id="rId54" w:history="1">
              <w:r>
                <w:rPr>
                  <w:color w:val="#410a8c"/>
                  <w:u w:val="single"/>
                </w:rPr>
                <w:t xml:space="preserve">Thibault Courcelle</w:t>
              </w:r>
            </w:hyperlink>
          </w:p>
          <w:p>
            <w:pPr/>
            <w:r>
              <w:rPr>
                <w:i w:val="1"/>
                <w:iCs w:val="1"/>
              </w:rPr>
              <w:t xml:space="preserve">Congrès anniversaire de la Revue Internationale de Politique Comparée</w:t>
            </w:r>
            <w:r>
              <w:rPr/>
              <w:t xml:space="preserve">, Université catholique de Lille, Jun 2024, Lille, France</w:t>
            </w:r>
          </w:p>
          <w:p>
            <w:pPr/>
            <w:r>
              <w:rPr/>
              <w:t xml:space="preserve">Communication dans un congrès</w:t>
            </w:r>
          </w:p>
          <w:p>
            <w:pPr/>
            <w:hyperlink r:id="rId52" w:history="1">
              <w:r>
                <w:rPr>
                  <w:color w:val="#410a8c"/>
                  <w:u w:val="single"/>
                </w:rPr>
                <w:t xml:space="preserve">hal-04860307v1</w:t>
              </w:r>
            </w:hyperlink>
          </w:p>
        </w:tc>
      </w:tr>
      <w:tr>
        <w:trPr/>
        <w:tc>
          <w:tcPr>
            <w:noWrap/>
          </w:tcPr>
          <w:p>
            <w:pPr>
              <w:spacing w:after="200"/>
            </w:pPr>
            <w:hyperlink r:id="rId55" w:history="1">
              <w:r>
                <w:rPr>
                  <w:color w:val="1e198e"/>
                  <w:b w:val="1"/>
                  <w:bCs w:val="1"/>
                  <w:u w:val="single"/>
                </w:rPr>
                <w:t xml:space="preserve">Voter registration and electoral participation of non-French EU citizens in France: the case of the Nord</w:t>
              </w:r>
            </w:hyperlink>
          </w:p>
          <w:p>
            <w:pPr/>
            <w:hyperlink r:id="rId53" w:history="1">
              <w:r>
                <w:rPr>
                  <w:color w:val="#410a8c"/>
                  <w:u w:val="single"/>
                </w:rPr>
                <w:t xml:space="preserve">David Gouard</w:t>
              </w:r>
            </w:hyperlink>
            <w:r>
              <w:rPr/>
              <w:t xml:space="preserve">,</w:t>
            </w:r>
            <w:hyperlink r:id="rId10" w:history="1">
              <w:r>
                <w:rPr>
                  <w:color w:val="#410a8c"/>
                  <w:u w:val="single"/>
                </w:rPr>
                <w:t xml:space="preserve">Camille Kelbel</w:t>
              </w:r>
            </w:hyperlink>
            <w:r>
              <w:rPr/>
              <w:t xml:space="preserve">,</w:t>
            </w:r>
            <w:hyperlink r:id="rId56" w:history="1">
              <w:r>
                <w:rPr>
                  <w:color w:val="#410a8c"/>
                  <w:u w:val="single"/>
                </w:rPr>
                <w:t xml:space="preserve">Felix-Christopher von Nostitz</w:t>
              </w:r>
            </w:hyperlink>
          </w:p>
          <w:p>
            <w:pPr/>
            <w:r>
              <w:rPr>
                <w:i w:val="1"/>
                <w:iCs w:val="1"/>
              </w:rPr>
              <w:t xml:space="preserve">20th IMISCOE Annual Conference “Migration and inequalities</w:t>
            </w:r>
            <w:r>
              <w:rPr/>
              <w:t xml:space="preserve">, Jul 2023, VAROSVIE, France</w:t>
            </w:r>
          </w:p>
          <w:p>
            <w:pPr/>
            <w:r>
              <w:rPr/>
              <w:t xml:space="preserve">Communication dans un congrès</w:t>
            </w:r>
          </w:p>
          <w:p>
            <w:pPr/>
            <w:hyperlink r:id="rId55" w:history="1">
              <w:r>
                <w:rPr>
                  <w:color w:val="#410a8c"/>
                  <w:u w:val="single"/>
                </w:rPr>
                <w:t xml:space="preserve">hal-04860329v1</w:t>
              </w:r>
            </w:hyperlink>
          </w:p>
        </w:tc>
      </w:tr>
      <w:tr>
        <w:trPr/>
        <w:tc>
          <w:tcPr>
            <w:noWrap/>
          </w:tcPr>
          <w:p>
            <w:pPr>
              <w:spacing w:after="200"/>
            </w:pPr>
            <w:hyperlink r:id="rId57" w:history="1">
              <w:r>
                <w:rPr>
                  <w:color w:val="1e198e"/>
                  <w:b w:val="1"/>
                  <w:bCs w:val="1"/>
                  <w:u w:val="single"/>
                </w:rPr>
                <w:t xml:space="preserve">Échelles de citoyenneté: les logiques de la participation électorale des citoyens européens aux élections municipales de 2020 à Paris</w:t>
              </w:r>
            </w:hyperlink>
          </w:p>
          <w:p>
            <w:pPr/>
            <w:hyperlink r:id="rId53" w:history="1">
              <w:r>
                <w:rPr>
                  <w:color w:val="#410a8c"/>
                  <w:u w:val="single"/>
                </w:rPr>
                <w:t xml:space="preserve">David Gouard</w:t>
              </w:r>
            </w:hyperlink>
            <w:r>
              <w:rPr/>
              <w:t xml:space="preserve">,</w:t>
            </w:r>
            <w:hyperlink r:id="rId58" w:history="1">
              <w:r>
                <w:rPr>
                  <w:color w:val="#410a8c"/>
                  <w:u w:val="single"/>
                </w:rPr>
                <w:t xml:space="preserve">Meredith Lombard</w:t>
              </w:r>
            </w:hyperlink>
            <w:r>
              <w:rPr/>
              <w:t xml:space="preserve">,</w:t>
            </w:r>
            <w:hyperlink r:id="rId59" w:history="1">
              <w:r>
                <w:rPr>
                  <w:color w:val="#410a8c"/>
                  <w:u w:val="single"/>
                </w:rPr>
                <w:t xml:space="preserve">Sylvie Strudel</w:t>
              </w:r>
            </w:hyperlink>
            <w:r>
              <w:rPr/>
              <w:t xml:space="preserve">,</w:t>
            </w:r>
            <w:hyperlink r:id="rId10" w:history="1">
              <w:r>
                <w:rPr>
                  <w:color w:val="#410a8c"/>
                  <w:u w:val="single"/>
                </w:rPr>
                <w:t xml:space="preserve">Camille Kelbel</w:t>
              </w:r>
            </w:hyperlink>
          </w:p>
          <w:p>
            <w:pPr/>
            <w:r>
              <w:rPr>
                <w:i w:val="1"/>
                <w:iCs w:val="1"/>
              </w:rPr>
              <w:t xml:space="preserve">Journée d’étude Le vote transnational. Usages électoraux de la citoyenneté de l’Union européenne</w:t>
            </w:r>
            <w:r>
              <w:rPr/>
              <w:t xml:space="preserve">, Nov 2023, Paris, France</w:t>
            </w:r>
          </w:p>
          <w:p>
            <w:pPr/>
            <w:r>
              <w:rPr/>
              <w:t xml:space="preserve">Communication dans un congrès</w:t>
            </w:r>
          </w:p>
          <w:p>
            <w:pPr/>
            <w:hyperlink r:id="rId57" w:history="1">
              <w:r>
                <w:rPr>
                  <w:color w:val="#410a8c"/>
                  <w:u w:val="single"/>
                </w:rPr>
                <w:t xml:space="preserve">hal-04860315v1</w:t>
              </w:r>
            </w:hyperlink>
          </w:p>
        </w:tc>
      </w:tr>
      <w:tr>
        <w:trPr/>
        <w:tc>
          <w:tcPr>
            <w:noWrap/>
          </w:tcPr>
          <w:p>
            <w:pPr>
              <w:spacing w:after="200"/>
            </w:pPr>
            <w:hyperlink r:id="rId60" w:history="1">
              <w:r>
                <w:rPr>
                  <w:color w:val="1e198e"/>
                  <w:b w:val="1"/>
                  <w:bCs w:val="1"/>
                  <w:u w:val="single"/>
                </w:rPr>
                <w:t xml:space="preserve">Integration and Political Participation of EU Mobile Citizens in France</w:t>
              </w:r>
            </w:hyperlink>
          </w:p>
          <w:p>
            <w:pPr/>
            <w:hyperlink r:id="rId53" w:history="1">
              <w:r>
                <w:rPr>
                  <w:color w:val="#410a8c"/>
                  <w:u w:val="single"/>
                </w:rPr>
                <w:t xml:space="preserve">David Gouard</w:t>
              </w:r>
            </w:hyperlink>
            <w:r>
              <w:rPr/>
              <w:t xml:space="preserve">,</w:t>
            </w:r>
            <w:hyperlink r:id="rId10" w:history="1">
              <w:r>
                <w:rPr>
                  <w:color w:val="#410a8c"/>
                  <w:u w:val="single"/>
                </w:rPr>
                <w:t xml:space="preserve">Camille Kelbel</w:t>
              </w:r>
            </w:hyperlink>
            <w:r>
              <w:rPr/>
              <w:t xml:space="preserve">,</w:t>
            </w:r>
            <w:hyperlink r:id="rId54" w:history="1">
              <w:r>
                <w:rPr>
                  <w:color w:val="#410a8c"/>
                  <w:u w:val="single"/>
                </w:rPr>
                <w:t xml:space="preserve">Thibault Courcelle</w:t>
              </w:r>
            </w:hyperlink>
            <w:r>
              <w:rPr/>
              <w:t xml:space="preserve">,</w:t>
            </w:r>
            <w:hyperlink r:id="rId61" w:history="1">
              <w:r>
                <w:rPr>
                  <w:color w:val="#410a8c"/>
                  <w:u w:val="single"/>
                </w:rPr>
                <w:t xml:space="preserve">Victor Pereira</w:t>
              </w:r>
            </w:hyperlink>
          </w:p>
          <w:p>
            <w:pPr/>
            <w:r>
              <w:rPr>
                <w:i w:val="1"/>
                <w:iCs w:val="1"/>
              </w:rPr>
              <w:t xml:space="preserve">20th IMISCOE Annual Conference “Migration and inequalities”</w:t>
            </w:r>
            <w:r>
              <w:rPr/>
              <w:t xml:space="preserve">, Jul 2023, Varsovie, Poland</w:t>
            </w:r>
          </w:p>
          <w:p>
            <w:pPr/>
            <w:r>
              <w:rPr/>
              <w:t xml:space="preserve">Communication dans un congrès</w:t>
            </w:r>
          </w:p>
          <w:p>
            <w:pPr/>
            <w:hyperlink r:id="rId60" w:history="1">
              <w:r>
                <w:rPr>
                  <w:color w:val="#410a8c"/>
                  <w:u w:val="single"/>
                </w:rPr>
                <w:t xml:space="preserve">hal-04860328v1</w:t>
              </w:r>
            </w:hyperlink>
          </w:p>
        </w:tc>
      </w:tr>
      <w:tr>
        <w:trPr/>
        <w:tc>
          <w:tcPr>
            <w:noWrap/>
          </w:tcPr>
          <w:p>
            <w:pPr>
              <w:spacing w:after="200"/>
            </w:pPr>
            <w:hyperlink r:id="rId62" w:history="1">
              <w:r>
                <w:rPr>
                  <w:color w:val="1e198e"/>
                  <w:b w:val="1"/>
                  <w:bCs w:val="1"/>
                  <w:u w:val="single"/>
                </w:rPr>
                <w:t xml:space="preserve">‘Learn to Jest in Good Time’. The Effect of the Electoral Calendar on Turnout in European Parliament elections</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UACES Annual Conference</w:t>
            </w:r>
            <w:r>
              <w:rPr/>
              <w:t xml:space="preserve">, Sep 2022, Lille, France</w:t>
            </w:r>
          </w:p>
          <w:p>
            <w:pPr/>
            <w:r>
              <w:rPr/>
              <w:t xml:space="preserve">Communication dans un congrès</w:t>
            </w:r>
          </w:p>
          <w:p>
            <w:pPr/>
            <w:hyperlink r:id="rId62" w:history="1">
              <w:r>
                <w:rPr>
                  <w:color w:val="#410a8c"/>
                  <w:u w:val="single"/>
                </w:rPr>
                <w:t xml:space="preserve">halshs-04124864v1</w:t>
              </w:r>
            </w:hyperlink>
          </w:p>
        </w:tc>
      </w:tr>
      <w:tr>
        <w:trPr/>
        <w:tc>
          <w:tcPr>
            <w:noWrap/>
          </w:tcPr>
          <w:p>
            <w:pPr>
              <w:spacing w:after="200"/>
            </w:pPr>
            <w:hyperlink r:id="rId63" w:history="1">
              <w:r>
                <w:rPr>
                  <w:color w:val="1e198e"/>
                  <w:b w:val="1"/>
                  <w:bCs w:val="1"/>
                  <w:u w:val="single"/>
                </w:rPr>
                <w:t xml:space="preserve">Holding the Unaccountable to Account? The Strategic and Partisan Motivations for the European Parliament’s Scrutiny of the ECB</w:t>
              </w:r>
            </w:hyperlink>
          </w:p>
          <w:p>
            <w:pPr/>
            <w:hyperlink r:id="rId16" w:history="1">
              <w:r>
                <w:rPr>
                  <w:color w:val="#410a8c"/>
                  <w:u w:val="single"/>
                </w:rPr>
                <w:t xml:space="preserve">Julien Navarro</w:t>
              </w:r>
            </w:hyperlink>
            <w:r>
              <w:rPr/>
              <w:t xml:space="preserve">,</w:t>
            </w:r>
            <w:hyperlink r:id="rId10" w:history="1">
              <w:r>
                <w:rPr>
                  <w:color w:val="#410a8c"/>
                  <w:u w:val="single"/>
                </w:rPr>
                <w:t xml:space="preserve">Camille Kelbel</w:t>
              </w:r>
            </w:hyperlink>
          </w:p>
          <w:p>
            <w:pPr/>
            <w:r>
              <w:rPr>
                <w:i w:val="1"/>
                <w:iCs w:val="1"/>
              </w:rPr>
              <w:t xml:space="preserve">UACES Annual Conference</w:t>
            </w:r>
            <w:r>
              <w:rPr/>
              <w:t xml:space="preserve">, Sep 2022, Lille, France</w:t>
            </w:r>
          </w:p>
          <w:p>
            <w:pPr/>
            <w:r>
              <w:rPr/>
              <w:t xml:space="preserve">Communication dans un congrès</w:t>
            </w:r>
          </w:p>
          <w:p>
            <w:pPr/>
            <w:hyperlink r:id="rId63" w:history="1">
              <w:r>
                <w:rPr>
                  <w:color w:val="#410a8c"/>
                  <w:u w:val="single"/>
                </w:rPr>
                <w:t xml:space="preserve">halshs-04124861v1</w:t>
              </w:r>
            </w:hyperlink>
          </w:p>
        </w:tc>
      </w:tr>
      <w:tr>
        <w:trPr/>
        <w:tc>
          <w:tcPr>
            <w:noWrap/>
          </w:tcPr>
          <w:p>
            <w:pPr>
              <w:spacing w:after="200"/>
            </w:pPr>
            <w:hyperlink r:id="rId64" w:history="1">
              <w:r>
                <w:rPr>
                  <w:color w:val="1e198e"/>
                  <w:b w:val="1"/>
                  <w:bCs w:val="1"/>
                  <w:u w:val="single"/>
                </w:rPr>
                <w:t xml:space="preserve">I Can't Get No Satisfaction.&amp;quot; Explaining Varying Turnout in EP Elections Through Satisfaction With National Democracy</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r>
              <w:rPr/>
              <w:t xml:space="preserve">,</w:t>
            </w:r>
            <w:hyperlink r:id="rId32"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64" w:history="1">
              <w:r>
                <w:rPr>
                  <w:color w:val="#410a8c"/>
                  <w:u w:val="single"/>
                </w:rPr>
                <w:t xml:space="preserve">halshs-03352618v1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Special Issue - Access or Excess? Redefining the Boundaries of Transparency in the EU’s Decision-Making</w:t>
              </w:r>
            </w:hyperlink>
          </w:p>
          <w:p>
            <w:pPr/>
            <w:hyperlink r:id="rId10" w:history="1">
              <w:r>
                <w:rPr>
                  <w:color w:val="#410a8c"/>
                  <w:u w:val="single"/>
                </w:rPr>
                <w:t xml:space="preserve">Camille Kelbel</w:t>
              </w:r>
            </w:hyperlink>
            <w:r>
              <w:rPr/>
              <w:t xml:space="preserve">,</w:t>
            </w:r>
            <w:hyperlink r:id="rId24" w:history="1">
              <w:r>
                <w:rPr>
                  <w:color w:val="#410a8c"/>
                  <w:u w:val="single"/>
                </w:rPr>
                <w:t xml:space="preserve">Axel Marx</w:t>
              </w:r>
            </w:hyperlink>
            <w:r>
              <w:rPr/>
              <w:t xml:space="preserve">,</w:t>
            </w:r>
            <w:hyperlink r:id="rId16" w:history="1">
              <w:r>
                <w:rPr>
                  <w:color w:val="#410a8c"/>
                  <w:u w:val="single"/>
                </w:rPr>
                <w:t xml:space="preserve">Julien Navarro</w:t>
              </w:r>
            </w:hyperlink>
          </w:p>
          <w:p>
            <w:pPr/>
            <w:r>
              <w:rPr>
                <w:i w:val="1"/>
                <w:iCs w:val="1"/>
              </w:rPr>
              <w:t xml:space="preserve">Politics and Governance</w:t>
            </w:r>
            <w:r>
              <w:rPr/>
              <w:t xml:space="preserve">, 9 (1), pp.221-299, 2021</w:t>
            </w:r>
          </w:p>
          <w:p>
            <w:pPr/>
            <w:r>
              <w:rPr/>
              <w:t xml:space="preserve">N°spécial de revue/special issue</w:t>
            </w:r>
          </w:p>
          <w:p>
            <w:pPr/>
            <w:hyperlink r:id="rId65" w:history="1">
              <w:r>
                <w:rPr>
                  <w:color w:val="#410a8c"/>
                  <w:u w:val="single"/>
                </w:rPr>
                <w:t xml:space="preserve">halshs-03186773v1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French Democracy in Distress: Challenges and Opportunities in French Politics</w:t>
              </w:r>
            </w:hyperlink>
          </w:p>
          <w:p>
            <w:pPr/>
            <w:hyperlink r:id="rId67" w:history="1">
              <w:r>
                <w:rPr>
                  <w:color w:val="#410a8c"/>
                  <w:u w:val="single"/>
                </w:rPr>
                <w:t xml:space="preserve">Élodie Druez</w:t>
              </w:r>
            </w:hyperlink>
            <w:r>
              <w:rPr/>
              <w:t xml:space="preserve">,</w:t>
            </w:r>
            <w:hyperlink r:id="rId68" w:history="1">
              <w:r>
                <w:rPr>
                  <w:color w:val="#410a8c"/>
                  <w:u w:val="single"/>
                </w:rPr>
                <w:t xml:space="preserve">Frédéric Gonthier</w:t>
              </w:r>
            </w:hyperlink>
            <w:r>
              <w:rPr/>
              <w:t xml:space="preserve">,</w:t>
            </w:r>
            <w:hyperlink r:id="rId10" w:history="1">
              <w:r>
                <w:rPr>
                  <w:color w:val="#410a8c"/>
                  <w:u w:val="single"/>
                </w:rPr>
                <w:t xml:space="preserve">Camille Kelbel</w:t>
              </w:r>
            </w:hyperlink>
            <w:r>
              <w:rPr/>
              <w:t xml:space="preserve">,</w:t>
            </w:r>
            <w:hyperlink r:id="rId69" w:history="1">
              <w:r>
                <w:rPr>
                  <w:color w:val="#410a8c"/>
                  <w:u w:val="single"/>
                </w:rPr>
                <w:t xml:space="preserve">Nonna Mayer</w:t>
              </w:r>
            </w:hyperlink>
            <w:r>
              <w:rPr/>
              <w:t xml:space="preserve">,</w:t>
            </w:r>
            <w:hyperlink r:id="rId56" w:history="1">
              <w:r>
                <w:rPr>
                  <w:color w:val="#410a8c"/>
                  <w:u w:val="single"/>
                </w:rPr>
                <w:t xml:space="preserve">Felix-Christopher von Nostitz</w:t>
              </w:r>
            </w:hyperlink>
            <w:r>
              <w:rPr/>
              <w:t xml:space="preserve">et al.</w:t>
            </w:r>
          </w:p>
          <w:p>
            <w:pPr/>
            <w:r>
              <w:rPr/>
              <w:t xml:space="preserve">Springer Nature Switzerland, pp.445, 2025, French Politics, Society and Culture, 9783031922121. </w:t>
            </w:r>
            <w:hyperlink r:id="rId70" w:history="1">
              <w:r>
                <w:rPr>
                  <w:color w:val="#410a8c"/>
                  <w:u w:val="single"/>
                </w:rPr>
                <w:t xml:space="preserve">⟨10.1007/978-3-031-92213-8⟩</w:t>
              </w:r>
            </w:hyperlink>
          </w:p>
          <w:p>
            <w:pPr/>
            <w:r>
              <w:rPr/>
              <w:t xml:space="preserve">Ouvrages</w:t>
            </w:r>
          </w:p>
          <w:p>
            <w:pPr/>
            <w:hyperlink r:id="rId66" w:history="1">
              <w:r>
                <w:rPr>
                  <w:color w:val="#410a8c"/>
                  <w:u w:val="single"/>
                </w:rPr>
                <w:t xml:space="preserve">hal-05302390v1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 Realistic Call for Democratic Reform in France</w:t>
              </w:r>
            </w:hyperlink>
          </w:p>
          <w:p>
            <w:pPr/>
            <w:hyperlink r:id="rId68" w:history="1">
              <w:r>
                <w:rPr>
                  <w:color w:val="#410a8c"/>
                  <w:u w:val="single"/>
                </w:rPr>
                <w:t xml:space="preserve">Frédéric Gonthier</w:t>
              </w:r>
            </w:hyperlink>
            <w:r>
              <w:rPr/>
              <w:t xml:space="preserve">,</w:t>
            </w:r>
            <w:hyperlink r:id="rId69" w:history="1">
              <w:r>
                <w:rPr>
                  <w:color w:val="#410a8c"/>
                  <w:u w:val="single"/>
                </w:rPr>
                <w:t xml:space="preserve">Nonna Mayer</w:t>
              </w:r>
            </w:hyperlink>
            <w:r>
              <w:rPr/>
              <w:t xml:space="preserve">,</w:t>
            </w:r>
            <w:hyperlink r:id="rId67" w:history="1">
              <w:r>
                <w:rPr>
                  <w:color w:val="#410a8c"/>
                  <w:u w:val="single"/>
                </w:rPr>
                <w:t xml:space="preserve">Élodie Druez</w:t>
              </w:r>
            </w:hyperlink>
            <w:r>
              <w:rPr/>
              <w:t xml:space="preserve">,</w:t>
            </w:r>
            <w:hyperlink r:id="rId56" w:history="1">
              <w:r>
                <w:rPr>
                  <w:color w:val="#410a8c"/>
                  <w:u w:val="single"/>
                </w:rPr>
                <w:t xml:space="preserve">Felix-Christopher von Nostitz</w:t>
              </w:r>
            </w:hyperlink>
            <w:r>
              <w:rPr/>
              <w:t xml:space="preserve">,</w:t>
            </w:r>
            <w:hyperlink r:id="rId10"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w:t>
            </w:r>
            <w:hyperlink r:id="rId72" w:history="1">
              <w:r>
                <w:rPr>
                  <w:color w:val="#410a8c"/>
                  <w:u w:val="single"/>
                </w:rPr>
                <w:t xml:space="preserve">Palgrave Macmillan</w:t>
              </w:r>
            </w:hyperlink>
            <w:r>
              <w:rPr/>
              <w:t xml:space="preserve">, pp.415-435, 2025, French Politics, Society and Culture, 978-3-031-92213-8. </w:t>
            </w:r>
            <w:hyperlink r:id="rId73" w:history="1">
              <w:r>
                <w:rPr>
                  <w:color w:val="#410a8c"/>
                  <w:u w:val="single"/>
                </w:rPr>
                <w:t xml:space="preserve">⟨10.1007/978-3-031-92213-8_17⟩</w:t>
              </w:r>
            </w:hyperlink>
          </w:p>
          <w:p>
            <w:pPr/>
            <w:r>
              <w:rPr/>
              <w:t xml:space="preserve">Chapitre d'ouvrage</w:t>
            </w:r>
          </w:p>
          <w:p>
            <w:pPr/>
            <w:hyperlink r:id="rId71" w:history="1">
              <w:r>
                <w:rPr>
                  <w:color w:val="#410a8c"/>
                  <w:u w:val="single"/>
                </w:rPr>
                <w:t xml:space="preserve">halshs-05321268v1</w:t>
              </w:r>
            </w:hyperlink>
          </w:p>
        </w:tc>
      </w:tr>
      <w:tr>
        <w:trPr/>
        <w:tc>
          <w:tcPr>
            <w:noWrap/>
          </w:tcPr>
          <w:p>
            <w:pPr>
              <w:spacing w:after="200"/>
            </w:pPr>
            <w:hyperlink r:id="rId74" w:history="1">
              <w:r>
                <w:rPr>
                  <w:color w:val="1e198e"/>
                  <w:b w:val="1"/>
                  <w:bCs w:val="1"/>
                  <w:u w:val="single"/>
                </w:rPr>
                <w:t xml:space="preserve">France as a Lens for Understanding Democratic Challenges</w:t>
              </w:r>
            </w:hyperlink>
          </w:p>
          <w:p>
            <w:pPr/>
            <w:hyperlink r:id="rId69" w:history="1">
              <w:r>
                <w:rPr>
                  <w:color w:val="#410a8c"/>
                  <w:u w:val="single"/>
                </w:rPr>
                <w:t xml:space="preserve">Nonna Mayer</w:t>
              </w:r>
            </w:hyperlink>
            <w:r>
              <w:rPr/>
              <w:t xml:space="preserve">,</w:t>
            </w:r>
            <w:hyperlink r:id="rId68" w:history="1">
              <w:r>
                <w:rPr>
                  <w:color w:val="#410a8c"/>
                  <w:u w:val="single"/>
                </w:rPr>
                <w:t xml:space="preserve">Frédéric Gonthier</w:t>
              </w:r>
            </w:hyperlink>
            <w:r>
              <w:rPr/>
              <w:t xml:space="preserve">,</w:t>
            </w:r>
            <w:hyperlink r:id="rId67" w:history="1">
              <w:r>
                <w:rPr>
                  <w:color w:val="#410a8c"/>
                  <w:u w:val="single"/>
                </w:rPr>
                <w:t xml:space="preserve">Élodie Druez</w:t>
              </w:r>
            </w:hyperlink>
            <w:r>
              <w:rPr/>
              <w:t xml:space="preserve">,</w:t>
            </w:r>
            <w:hyperlink r:id="rId56" w:history="1">
              <w:r>
                <w:rPr>
                  <w:color w:val="#410a8c"/>
                  <w:u w:val="single"/>
                </w:rPr>
                <w:t xml:space="preserve">Felix-Christopher von Nostitz</w:t>
              </w:r>
            </w:hyperlink>
            <w:r>
              <w:rPr/>
              <w:t xml:space="preserve">,</w:t>
            </w:r>
            <w:hyperlink r:id="rId10"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Springer Nature Switzerland, pp.1-23, 2025, French Politics, Society and Culture, 9783031922121. </w:t>
            </w:r>
            <w:hyperlink r:id="rId75" w:history="1">
              <w:r>
                <w:rPr>
                  <w:color w:val="#410a8c"/>
                  <w:u w:val="single"/>
                </w:rPr>
                <w:t xml:space="preserve">⟨10.1007/978-3-031-92213-8_1⟩</w:t>
              </w:r>
            </w:hyperlink>
          </w:p>
          <w:p>
            <w:pPr/>
            <w:r>
              <w:rPr/>
              <w:t xml:space="preserve">Chapitre d'ouvrage</w:t>
            </w:r>
          </w:p>
          <w:p>
            <w:pPr/>
            <w:hyperlink r:id="rId74" w:history="1">
              <w:r>
                <w:rPr>
                  <w:color w:val="#410a8c"/>
                  <w:u w:val="single"/>
                </w:rPr>
                <w:t xml:space="preserve">hal-05302370v1</w:t>
              </w:r>
            </w:hyperlink>
          </w:p>
        </w:tc>
      </w:tr>
      <w:tr>
        <w:trPr/>
        <w:tc>
          <w:tcPr>
            <w:noWrap/>
          </w:tcPr>
          <w:p>
            <w:pPr>
              <w:spacing w:after="200"/>
            </w:pPr>
            <w:hyperlink r:id="rId76" w:history="1">
              <w:r>
                <w:rPr>
                  <w:color w:val="1e198e"/>
                  <w:b w:val="1"/>
                  <w:bCs w:val="1"/>
                  <w:u w:val="single"/>
                </w:rPr>
                <w:t xml:space="preserve">‘C‘est quand qu‘on va où ?’ Indécision et moment du choix de vote en 2022</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p>
          <w:p>
            <w:pPr/>
            <w:r>
              <w:rPr>
                <w:i w:val="1"/>
                <w:iCs w:val="1"/>
              </w:rPr>
              <w:t xml:space="preserve">Citoyens et partis après 2022. Éloignement, fragmentation</w:t>
            </w:r>
            <w:r>
              <w:rPr/>
              <w:t xml:space="preserve">, Presses Universitaires de France, pp.285-302, 2024, 978-2-13-086702-9</w:t>
            </w:r>
          </w:p>
          <w:p>
            <w:pPr/>
            <w:r>
              <w:rPr/>
              <w:t xml:space="preserve">Chapitre d'ouvrage</w:t>
            </w:r>
          </w:p>
          <w:p>
            <w:pPr/>
            <w:hyperlink r:id="rId76" w:history="1">
              <w:r>
                <w:rPr>
                  <w:color w:val="#410a8c"/>
                  <w:u w:val="single"/>
                </w:rPr>
                <w:t xml:space="preserve">halshs-04580725v1</w:t>
              </w:r>
            </w:hyperlink>
          </w:p>
        </w:tc>
      </w:tr>
      <w:tr>
        <w:trPr/>
        <w:tc>
          <w:tcPr>
            <w:noWrap/>
          </w:tcPr>
          <w:p>
            <w:pPr>
              <w:spacing w:after="200"/>
            </w:pPr>
            <w:hyperlink r:id="rId77" w:history="1">
              <w:r>
                <w:rPr>
                  <w:color w:val="1e198e"/>
                  <w:b w:val="1"/>
                  <w:bCs w:val="1"/>
                  <w:u w:val="single"/>
                </w:rPr>
                <w:t xml:space="preserve">Making a wor(l)d of difference? The National Front’s anti-pluralist stands and their evolution over time</w:t>
              </w:r>
            </w:hyperlink>
          </w:p>
          <w:p>
            <w:pP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r>
              <w:rPr/>
              <w:t xml:space="preserve">,</w:t>
            </w:r>
            <w:hyperlink r:id="rId9"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77" w:history="1">
              <w:r>
                <w:rPr>
                  <w:color w:val="#410a8c"/>
                  <w:u w:val="single"/>
                </w:rPr>
                <w:t xml:space="preserve">halshs-04124815v1</w:t>
              </w:r>
            </w:hyperlink>
          </w:p>
        </w:tc>
      </w:tr>
      <w:tr>
        <w:trPr/>
        <w:tc>
          <w:tcPr>
            <w:noWrap/>
          </w:tcPr>
          <w:p>
            <w:pPr>
              <w:spacing w:after="200"/>
            </w:pPr>
            <w:hyperlink r:id="rId78" w:history="1">
              <w:r>
                <w:rPr>
                  <w:color w:val="1e198e"/>
                  <w:b w:val="1"/>
                  <w:bCs w:val="1"/>
                  <w:u w:val="single"/>
                </w:rPr>
                <w:t xml:space="preserve">Démocratie Interne</w:t>
              </w:r>
            </w:hyperlink>
          </w:p>
          <w:p>
            <w:pPr/>
            <w:hyperlink r:id="rId10" w:history="1">
              <w:r>
                <w:rPr>
                  <w:color w:val="#410a8c"/>
                  <w:u w:val="single"/>
                </w:rPr>
                <w:t xml:space="preserve">Camille Kelbel</w:t>
              </w:r>
            </w:hyperlink>
            <w:r>
              <w:rPr/>
              <w:t xml:space="preserve">,</w:t>
            </w:r>
            <w:hyperlink r:id="rId32"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t xml:space="preserve">Bruylant. </w:t>
            </w:r>
            <w:r>
              <w:rPr>
                <w:i w:val="1"/>
                <w:iCs w:val="1"/>
              </w:rPr>
              <w:t xml:space="preserve">Partis Politiques</w:t>
            </w:r>
            <w:r>
              <w:rPr/>
              <w:t xml:space="preserve">, pp.541-596, 2023, Traité Larcier, 9782802767534</w:t>
            </w:r>
          </w:p>
          <w:p>
            <w:pPr/>
            <w:r>
              <w:rPr/>
              <w:t xml:space="preserve">Chapitre d'ouvrage</w:t>
            </w:r>
          </w:p>
          <w:p>
            <w:pPr/>
            <w:hyperlink r:id="rId78" w:history="1">
              <w:r>
                <w:rPr>
                  <w:color w:val="#410a8c"/>
                  <w:u w:val="single"/>
                </w:rPr>
                <w:t xml:space="preserve">halshs-04362546v1</w:t>
              </w:r>
            </w:hyperlink>
          </w:p>
        </w:tc>
      </w:tr>
      <w:tr>
        <w:trPr/>
        <w:tc>
          <w:tcPr>
            <w:noWrap/>
          </w:tcPr>
          <w:p>
            <w:pPr>
              <w:spacing w:after="200"/>
            </w:pPr>
            <w:hyperlink r:id="rId79" w:history="1">
              <w:r>
                <w:rPr>
                  <w:color w:val="1e198e"/>
                  <w:b w:val="1"/>
                  <w:bCs w:val="1"/>
                  <w:u w:val="single"/>
                </w:rPr>
                <w:t xml:space="preserve">The 2019 EP election in France</w:t>
              </w:r>
            </w:hyperlink>
          </w:p>
          <w:p>
            <w:pPr/>
            <w:hyperlink r:id="rId80" w:history="1">
              <w:r>
                <w:rPr>
                  <w:color w:val="#410a8c"/>
                  <w:u w:val="single"/>
                </w:rPr>
                <w:t xml:space="preserve">Tanja Schüberl</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Assessing the 2019 European Parliament Elections</w:t>
            </w:r>
            <w:r>
              <w:rPr/>
              <w:t xml:space="preserve">, 1, Routledge, pp.132-148, 2020, 9780367816926. </w:t>
            </w:r>
            <w:hyperlink r:id="rId81" w:history="1">
              <w:r>
                <w:rPr>
                  <w:color w:val="#410a8c"/>
                  <w:u w:val="single"/>
                </w:rPr>
                <w:t xml:space="preserve">⟨10.4324/9780367816926-13⟩</w:t>
              </w:r>
            </w:hyperlink>
          </w:p>
          <w:p>
            <w:pPr/>
            <w:r>
              <w:rPr/>
              <w:t xml:space="preserve">Chapitre d'ouvrage</w:t>
            </w:r>
          </w:p>
          <w:p>
            <w:pPr/>
            <w:hyperlink r:id="rId79" w:history="1">
              <w:r>
                <w:rPr>
                  <w:color w:val="#410a8c"/>
                  <w:u w:val="single"/>
                </w:rPr>
                <w:t xml:space="preserve">hal-03671712v1</w:t>
              </w:r>
            </w:hyperlink>
          </w:p>
        </w:tc>
      </w:tr>
      <w:tr>
        <w:trPr/>
        <w:tc>
          <w:tcPr>
            <w:noWrap/>
          </w:tcPr>
          <w:p>
            <w:pPr>
              <w:spacing w:after="200"/>
            </w:pPr>
            <w:hyperlink r:id="rId82" w:history="1">
              <w:r>
                <w:rPr>
                  <w:color w:val="1e198e"/>
                  <w:b w:val="1"/>
                  <w:bCs w:val="1"/>
                  <w:u w:val="single"/>
                </w:rPr>
                <w:t xml:space="preserve">Second-Order or Second Hand? The 2019 EP election in France</w:t>
              </w:r>
            </w:hyperlink>
          </w:p>
          <w:p>
            <w:pPr/>
            <w:hyperlink r:id="rId16" w:history="1">
              <w:r>
                <w:rPr>
                  <w:color w:val="#410a8c"/>
                  <w:u w:val="single"/>
                </w:rPr>
                <w:t xml:space="preserve">Julien Navarro</w:t>
              </w:r>
            </w:hyperlink>
            <w:r>
              <w:rPr/>
              <w:t xml:space="preserve">,</w:t>
            </w:r>
            <w:hyperlink r:id="rId10" w:history="1">
              <w:r>
                <w:rPr>
                  <w:color w:val="#410a8c"/>
                  <w:u w:val="single"/>
                </w:rPr>
                <w:t xml:space="preserve">Camille Kelbel</w:t>
              </w:r>
            </w:hyperlink>
            <w:r>
              <w:rPr/>
              <w:t xml:space="preserve">,</w:t>
            </w:r>
            <w:hyperlink r:id="rId80" w:history="1">
              <w:r>
                <w:rPr>
                  <w:color w:val="#410a8c"/>
                  <w:u w:val="single"/>
                </w:rPr>
                <w:t xml:space="preserve">Tanja Schüberl</w:t>
              </w:r>
            </w:hyperlink>
          </w:p>
          <w:p>
            <w:pPr/>
            <w:r>
              <w:rPr>
                <w:i w:val="1"/>
                <w:iCs w:val="1"/>
              </w:rPr>
              <w:t xml:space="preserve">Assessing the 2019 European Parliament Elections</w:t>
            </w:r>
            <w:r>
              <w:rPr/>
              <w:t xml:space="preserve">, 2020, 9780367816926</w:t>
            </w:r>
          </w:p>
          <w:p>
            <w:pPr/>
            <w:r>
              <w:rPr/>
              <w:t xml:space="preserve">Chapitre d'ouvrage</w:t>
            </w:r>
          </w:p>
          <w:p>
            <w:pPr/>
            <w:hyperlink r:id="rId82" w:history="1">
              <w:r>
                <w:rPr>
                  <w:color w:val="#410a8c"/>
                  <w:u w:val="single"/>
                </w:rPr>
                <w:t xml:space="preserve">hal-04575892v1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Au Nord, c’était les barons : évolution des forces politiques dans les Hauts-de-France à l’aune du premier tour du scrutin municipal de 2020.</w:t>
              </w:r>
            </w:hyperlink>
          </w:p>
          <w:p>
            <w:pPr/>
            <w:hyperlink r:id="rId10" w:history="1">
              <w:r>
                <w:rPr>
                  <w:color w:val="#410a8c"/>
                  <w:u w:val="single"/>
                </w:rPr>
                <w:t xml:space="preserve">Camille Kelbel</w:t>
              </w:r>
            </w:hyperlink>
            <w:r>
              <w:rPr/>
              <w:t xml:space="preserve">,</w:t>
            </w:r>
            <w:hyperlink r:id="rId9" w:history="1">
              <w:r>
                <w:rPr>
                  <w:color w:val="#410a8c"/>
                  <w:u w:val="single"/>
                </w:rPr>
                <w:t xml:space="preserve">Marie Neihouser</w:t>
              </w:r>
            </w:hyperlink>
            <w:r>
              <w:rPr/>
              <w:t xml:space="preserve">,</w:t>
            </w:r>
            <w:hyperlink r:id="rId15" w:history="1">
              <w:r>
                <w:rPr>
                  <w:color w:val="#410a8c"/>
                  <w:u w:val="single"/>
                </w:rPr>
                <w:t xml:space="preserve">François Briatte</w:t>
              </w:r>
            </w:hyperlink>
            <w:r>
              <w:rPr/>
              <w:t xml:space="preserve">,</w:t>
            </w:r>
            <w:hyperlink r:id="rId32"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t xml:space="preserve">2020</w:t>
            </w:r>
          </w:p>
          <w:p>
            <w:pPr/>
            <w:r>
              <w:rPr/>
              <w:t xml:space="preserve">Autre publication scientifique</w:t>
            </w:r>
          </w:p>
          <w:p>
            <w:pPr/>
            <w:hyperlink r:id="rId83" w:history="1">
              <w:r>
                <w:rPr>
                  <w:color w:val="#410a8c"/>
                  <w:u w:val="single"/>
                </w:rPr>
                <w:t xml:space="preserve">hal-04489116v1</w:t>
              </w:r>
            </w:hyperlink>
          </w:p>
        </w:tc>
      </w:tr>
      <w:tr>
        <w:trPr/>
        <w:tc>
          <w:tcPr>
            <w:noWrap/>
          </w:tcPr>
          <w:p>
            <w:pPr>
              <w:spacing w:after="200"/>
            </w:pPr>
            <w:hyperlink r:id="rId84" w:history="1">
              <w:r>
                <w:rPr>
                  <w:color w:val="1e198e"/>
                  <w:b w:val="1"/>
                  <w:bCs w:val="1"/>
                  <w:u w:val="single"/>
                </w:rPr>
                <w:t xml:space="preserve">Les résultats des élections européennes de mai 2019 dans les États membres</w:t>
              </w:r>
            </w:hyperlink>
          </w:p>
          <w:p>
            <w:pPr/>
            <w:hyperlink r:id="rId10" w:history="1">
              <w:r>
                <w:rPr>
                  <w:color w:val="#410a8c"/>
                  <w:u w:val="single"/>
                </w:rPr>
                <w:t xml:space="preserve">Camille Kelbel</w:t>
              </w:r>
            </w:hyperlink>
          </w:p>
          <w:p>
            <w:pPr/>
            <w:r>
              <w:rPr/>
              <w:t xml:space="preserve">2020</w:t>
            </w:r>
          </w:p>
          <w:p>
            <w:pPr/>
            <w:r>
              <w:rPr/>
              <w:t xml:space="preserve">Autre publication scientifique</w:t>
            </w:r>
          </w:p>
          <w:p>
            <w:pPr/>
            <w:hyperlink r:id="rId84" w:history="1">
              <w:r>
                <w:rPr>
                  <w:color w:val="#410a8c"/>
                  <w:u w:val="single"/>
                </w:rPr>
                <w:t xml:space="preserve">halshs-02439952v1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r>
              <w:rPr/>
              <w:t xml:space="preserve">,</w:t>
            </w:r>
            <w:hyperlink r:id="rId9"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85" w:history="1">
              <w:r>
                <w:rPr>
                  <w:color w:val="#410a8c"/>
                  <w:u w:val="single"/>
                </w:rPr>
                <w:t xml:space="preserve">halshs-04575950v1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018v1" TargetMode="External"/><Relationship Id="rId8" Type="http://schemas.openxmlformats.org/officeDocument/2006/relationships/hyperlink" Target="https://hal.science/search/index/?q=*&amp;authFullName_s=Tristan Haute" TargetMode="External"/><Relationship Id="rId9" Type="http://schemas.openxmlformats.org/officeDocument/2006/relationships/hyperlink" Target="https://hal.science/search/index/?q=*&amp;authFullName_s=Marie Neihouser" TargetMode="External"/><Relationship Id="rId10" Type="http://schemas.openxmlformats.org/officeDocument/2006/relationships/hyperlink" Target="https://hal.science/search/index/?q=*&amp;authFullName_s=Camille Kelbel" TargetMode="External"/><Relationship Id="rId11" Type="http://schemas.openxmlformats.org/officeDocument/2006/relationships/hyperlink" Target="https://hal.science/search/index/?q=*&amp;authFullName_s=Thomas Soubiran" TargetMode="External"/><Relationship Id="rId12" Type="http://schemas.openxmlformats.org/officeDocument/2006/relationships/hyperlink" Target="https://hal.science/search/index/?q=*&amp;authFullName_s=Nicolas Bu&#233;" TargetMode="External"/><Relationship Id="rId13" Type="http://schemas.openxmlformats.org/officeDocument/2006/relationships/hyperlink" Target="https://dx.doi.org/10.3917/rfsp.732.0195" TargetMode="External"/><Relationship Id="rId14" Type="http://schemas.openxmlformats.org/officeDocument/2006/relationships/hyperlink" Target="https://hal.science/hal-05248011v1" TargetMode="External"/><Relationship Id="rId15" Type="http://schemas.openxmlformats.org/officeDocument/2006/relationships/hyperlink" Target="https://hal.science/search/index/?q=*&amp;authFullName_s=Fran&#231;ois Briatte" TargetMode="External"/><Relationship Id="rId16" Type="http://schemas.openxmlformats.org/officeDocument/2006/relationships/hyperlink" Target="https://hal.science/search/index/?q=*&amp;authFullName_s=Julien Navarro" TargetMode="External"/><Relationship Id="rId17" Type="http://schemas.openxmlformats.org/officeDocument/2006/relationships/hyperlink" Target="https://dx.doi.org/10.1177/14651165241257779" TargetMode="External"/><Relationship Id="rId18" Type="http://schemas.openxmlformats.org/officeDocument/2006/relationships/hyperlink" Target="https://shs.hal.science/halshs-04610584v1" TargetMode="External"/><Relationship Id="rId19" Type="http://schemas.openxmlformats.org/officeDocument/2006/relationships/hyperlink" Target="https://shs.hal.science/halshs-03721676v1" TargetMode="External"/><Relationship Id="rId20" Type="http://schemas.openxmlformats.org/officeDocument/2006/relationships/hyperlink" Target="https://hal.science/search/index/?q=*&amp;authFullName_s=Martin Baloge" TargetMode="External"/><Relationship Id="rId21" Type="http://schemas.openxmlformats.org/officeDocument/2006/relationships/hyperlink" Target="https://hal.science/search/index/?q=*&amp;authFullName_s=Fabien Desage" TargetMode="External"/><Relationship Id="rId22" Type="http://schemas.openxmlformats.org/officeDocument/2006/relationships/hyperlink" Target="https://hal.science/search/index/?q=*&amp;authFullName_s=Mathilde Desjeunes" TargetMode="External"/><Relationship Id="rId23" Type="http://schemas.openxmlformats.org/officeDocument/2006/relationships/hyperlink" Target="https://shs.hal.science/halshs-03186717v1" TargetMode="External"/><Relationship Id="rId24" Type="http://schemas.openxmlformats.org/officeDocument/2006/relationships/hyperlink" Target="https://hal.science/search/index/?q=*&amp;authFullName_s=Axel Marx" TargetMode="External"/><Relationship Id="rId25" Type="http://schemas.openxmlformats.org/officeDocument/2006/relationships/hyperlink" Target="https://dx.doi.org/10.17645/pag.v9i1.4291" TargetMode="External"/><Relationship Id="rId26" Type="http://schemas.openxmlformats.org/officeDocument/2006/relationships/hyperlink" Target="https://lilloa.hal.science/hal-03242850v1" TargetMode="External"/><Relationship Id="rId27" Type="http://schemas.openxmlformats.org/officeDocument/2006/relationships/hyperlink" Target="https://hal.science/search/index/?q=*&amp;authFullName_s=Jean-Gabriel Contamin" TargetMode="External"/><Relationship Id="rId28" Type="http://schemas.openxmlformats.org/officeDocument/2006/relationships/hyperlink" Target="https://hal.science/search/index/?q=*&amp;authFullName_s=Thomas L&#233;onard" TargetMode="External"/><Relationship Id="rId29" Type="http://schemas.openxmlformats.org/officeDocument/2006/relationships/hyperlink" Target="https://hal.science/search/index/?q=*&amp;authFullName_s=Olivier Paye" TargetMode="External"/><Relationship Id="rId30" Type="http://schemas.openxmlformats.org/officeDocument/2006/relationships/hyperlink" Target="https://dx.doi.org/10.3917/parti.028.0081" TargetMode="External"/><Relationship Id="rId31" Type="http://schemas.openxmlformats.org/officeDocument/2006/relationships/hyperlink" Target="https://shs.hal.science/halshs-03284356v1" TargetMode="External"/><Relationship Id="rId32" Type="http://schemas.openxmlformats.org/officeDocument/2006/relationships/hyperlink" Target="https://hal.science/search/index/?q=*&amp;authFullName_s=Giulia Sandri" TargetMode="External"/><Relationship Id="rId33" Type="http://schemas.openxmlformats.org/officeDocument/2006/relationships/hyperlink" Target="https://dx.doi.org/10.1080/17457289.2021.1924752" TargetMode="External"/><Relationship Id="rId34" Type="http://schemas.openxmlformats.org/officeDocument/2006/relationships/hyperlink" Target="https://hal.science/hal-03671704v1" TargetMode="External"/><Relationship Id="rId35" Type="http://schemas.openxmlformats.org/officeDocument/2006/relationships/hyperlink" Target="https://dx.doi.org/10.1177/1354068818754602" TargetMode="External"/><Relationship Id="rId36" Type="http://schemas.openxmlformats.org/officeDocument/2006/relationships/hyperlink" Target="https://hal.science/hal-04166462v1" TargetMode="External"/><Relationship Id="rId37" Type="http://schemas.openxmlformats.org/officeDocument/2006/relationships/hyperlink" Target="https://hal.science/hal-03671696v1" TargetMode="External"/><Relationship Id="rId38" Type="http://schemas.openxmlformats.org/officeDocument/2006/relationships/hyperlink" Target="https://hal.science/search/index/?q=*&amp;authFullName_s=Caroline Close" TargetMode="External"/><Relationship Id="rId39" Type="http://schemas.openxmlformats.org/officeDocument/2006/relationships/hyperlink" Target="https://dx.doi.org/10.1057/s41269-018-0086-0" TargetMode="External"/><Relationship Id="rId40" Type="http://schemas.openxmlformats.org/officeDocument/2006/relationships/hyperlink" Target="https://shs.hal.science/halshs-04362548v1" TargetMode="External"/><Relationship Id="rId41" Type="http://schemas.openxmlformats.org/officeDocument/2006/relationships/hyperlink" Target="https://shs.hal.science/halshs-04362549v1" TargetMode="External"/><Relationship Id="rId42" Type="http://schemas.openxmlformats.org/officeDocument/2006/relationships/hyperlink" Target="https://hal.science/search/index/?q=*&amp;authFullName_s=Simon Willocq" TargetMode="External"/><Relationship Id="rId43" Type="http://schemas.openxmlformats.org/officeDocument/2006/relationships/hyperlink" Target="https://dx.doi.org/10.1093/publius/pjy014" TargetMode="External"/><Relationship Id="rId44" Type="http://schemas.openxmlformats.org/officeDocument/2006/relationships/hyperlink" Target="https://shs.hal.science/halshs-04362552v1" TargetMode="External"/><Relationship Id="rId45" Type="http://schemas.openxmlformats.org/officeDocument/2006/relationships/hyperlink" Target="https://hal.science/search/index/?q=*&amp;authFullName_s=Emilie van Haute" TargetMode="External"/><Relationship Id="rId46" Type="http://schemas.openxmlformats.org/officeDocument/2006/relationships/hyperlink" Target="https://dx.doi.org/10.1177/0032321716679424" TargetMode="External"/><Relationship Id="rId47" Type="http://schemas.openxmlformats.org/officeDocument/2006/relationships/hyperlink" Target="https://shs.hal.science/halshs-04362550v1" TargetMode="External"/><Relationship Id="rId48" Type="http://schemas.openxmlformats.org/officeDocument/2006/relationships/hyperlink" Target="https://hal.science/search/index/?q=*&amp;authFullName_s=Cl&#233;ment Jadot" TargetMode="External"/><Relationship Id="rId49" Type="http://schemas.openxmlformats.org/officeDocument/2006/relationships/hyperlink" Target="https://dx.doi.org/10.3917/poeu.055.0060" TargetMode="External"/><Relationship Id="rId50" Type="http://schemas.openxmlformats.org/officeDocument/2006/relationships/hyperlink" Target="https://shs.hal.science/halshs-04362553v1" TargetMode="External"/><Relationship Id="rId51" Type="http://schemas.openxmlformats.org/officeDocument/2006/relationships/hyperlink" Target="https://dx.doi.org/10.3917/poeu.048.0202" TargetMode="External"/><Relationship Id="rId52" Type="http://schemas.openxmlformats.org/officeDocument/2006/relationships/hyperlink" Target="https://hal.science/hal-04860307v1" TargetMode="External"/><Relationship Id="rId53" Type="http://schemas.openxmlformats.org/officeDocument/2006/relationships/hyperlink" Target="https://hal.science/search/index/?q=*&amp;authFullName_s=David Gouard" TargetMode="External"/><Relationship Id="rId54" Type="http://schemas.openxmlformats.org/officeDocument/2006/relationships/hyperlink" Target="https://hal.science/search/index/?q=*&amp;authFullName_s=Thibault Courcelle" TargetMode="External"/><Relationship Id="rId55" Type="http://schemas.openxmlformats.org/officeDocument/2006/relationships/hyperlink" Target="https://hal.science/hal-04860329v1" TargetMode="External"/><Relationship Id="rId56" Type="http://schemas.openxmlformats.org/officeDocument/2006/relationships/hyperlink" Target="https://hal.science/search/index/?q=*&amp;authFullName_s=Felix-Christopher von Nostitz" TargetMode="External"/><Relationship Id="rId57" Type="http://schemas.openxmlformats.org/officeDocument/2006/relationships/hyperlink" Target="https://hal.science/hal-04860315v1" TargetMode="External"/><Relationship Id="rId58" Type="http://schemas.openxmlformats.org/officeDocument/2006/relationships/hyperlink" Target="https://hal.science/search/index/?q=*&amp;authFullName_s=Meredith Lombard" TargetMode="External"/><Relationship Id="rId59" Type="http://schemas.openxmlformats.org/officeDocument/2006/relationships/hyperlink" Target="https://hal.science/search/index/?q=*&amp;authFullName_s=Sylvie Strudel" TargetMode="External"/><Relationship Id="rId60" Type="http://schemas.openxmlformats.org/officeDocument/2006/relationships/hyperlink" Target="https://hal.science/hal-04860328v1" TargetMode="External"/><Relationship Id="rId61" Type="http://schemas.openxmlformats.org/officeDocument/2006/relationships/hyperlink" Target="https://hal.science/search/index/?q=*&amp;authFullName_s=Victor Pereira" TargetMode="External"/><Relationship Id="rId62" Type="http://schemas.openxmlformats.org/officeDocument/2006/relationships/hyperlink" Target="https://shs.hal.science/halshs-04124864v1" TargetMode="External"/><Relationship Id="rId63" Type="http://schemas.openxmlformats.org/officeDocument/2006/relationships/hyperlink" Target="https://shs.hal.science/halshs-04124861v1" TargetMode="External"/><Relationship Id="rId64" Type="http://schemas.openxmlformats.org/officeDocument/2006/relationships/hyperlink" Target="https://shs.hal.science/halshs-03352618v1" TargetMode="External"/><Relationship Id="rId65" Type="http://schemas.openxmlformats.org/officeDocument/2006/relationships/hyperlink" Target="https://shs.hal.science/halshs-03186773v1" TargetMode="External"/><Relationship Id="rId66" Type="http://schemas.openxmlformats.org/officeDocument/2006/relationships/hyperlink" Target="https://sciencespo.hal.science/hal-05302390v1" TargetMode="External"/><Relationship Id="rId67" Type="http://schemas.openxmlformats.org/officeDocument/2006/relationships/hyperlink" Target="https://hal.science/search/index/?q=*&amp;authFullName_s=&#201;lodie Druez" TargetMode="External"/><Relationship Id="rId68" Type="http://schemas.openxmlformats.org/officeDocument/2006/relationships/hyperlink" Target="https://hal.science/search/index/?q=*&amp;authFullName_s=Fr&#233;d&#233;ric Gonthier" TargetMode="External"/><Relationship Id="rId69" Type="http://schemas.openxmlformats.org/officeDocument/2006/relationships/hyperlink" Target="https://hal.science/search/index/?q=*&amp;authFullName_s=Nonna Mayer" TargetMode="External"/><Relationship Id="rId70" Type="http://schemas.openxmlformats.org/officeDocument/2006/relationships/hyperlink" Target="https://dx.doi.org/10.1007/978-3-031-92213-8" TargetMode="External"/><Relationship Id="rId71" Type="http://schemas.openxmlformats.org/officeDocument/2006/relationships/hyperlink" Target="https://shs.hal.science/halshs-05321268v1" TargetMode="External"/><Relationship Id="rId72" Type="http://schemas.openxmlformats.org/officeDocument/2006/relationships/hyperlink" Target="https://link.springer.com/book/10.1007/978-3-031-92213-8#bibliographic-information" TargetMode="External"/><Relationship Id="rId73" Type="http://schemas.openxmlformats.org/officeDocument/2006/relationships/hyperlink" Target="https://dx.doi.org/10.1007/978-3-031-92213-8_17" TargetMode="External"/><Relationship Id="rId74" Type="http://schemas.openxmlformats.org/officeDocument/2006/relationships/hyperlink" Target="https://sciencespo.hal.science/hal-05302370v1" TargetMode="External"/><Relationship Id="rId75" Type="http://schemas.openxmlformats.org/officeDocument/2006/relationships/hyperlink" Target="https://dx.doi.org/10.1007/978-3-031-92213-8_1" TargetMode="External"/><Relationship Id="rId76" Type="http://schemas.openxmlformats.org/officeDocument/2006/relationships/hyperlink" Target="https://hal.science/halshs-04580725v1" TargetMode="External"/><Relationship Id="rId77" Type="http://schemas.openxmlformats.org/officeDocument/2006/relationships/hyperlink" Target="https://shs.hal.science/halshs-04124815v1" TargetMode="External"/><Relationship Id="rId78" Type="http://schemas.openxmlformats.org/officeDocument/2006/relationships/hyperlink" Target="https://shs.hal.science/halshs-04362546v1" TargetMode="External"/><Relationship Id="rId79" Type="http://schemas.openxmlformats.org/officeDocument/2006/relationships/hyperlink" Target="https://hal.science/hal-03671712v1" TargetMode="External"/><Relationship Id="rId80" Type="http://schemas.openxmlformats.org/officeDocument/2006/relationships/hyperlink" Target="https://hal.science/search/index/?q=*&amp;authFullName_s=Tanja Sch&#252;berl" TargetMode="External"/><Relationship Id="rId81" Type="http://schemas.openxmlformats.org/officeDocument/2006/relationships/hyperlink" Target="https://dx.doi.org/10.4324/9780367816926-13" TargetMode="External"/><Relationship Id="rId82" Type="http://schemas.openxmlformats.org/officeDocument/2006/relationships/hyperlink" Target="https://univ-catholille.hal.science/hal-04575892v1" TargetMode="External"/><Relationship Id="rId83" Type="http://schemas.openxmlformats.org/officeDocument/2006/relationships/hyperlink" Target="https://hal.science/hal-04489116v1" TargetMode="External"/><Relationship Id="rId84" Type="http://schemas.openxmlformats.org/officeDocument/2006/relationships/hyperlink" Target="https://shs.hal.science/halshs-02439952v1" TargetMode="External"/><Relationship Id="rId85" Type="http://schemas.openxmlformats.org/officeDocument/2006/relationships/hyperlink" Target="https://shs.hal.science/halshs-04575950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Kelbel</dc:title>
  <dc:description>CV</dc:description>
  <dc:subject/>
  <cp:keywords/>
  <cp:category/>
  <cp:lastModifiedBy/>
  <dcterms:created xsi:type="dcterms:W3CDTF">2026-03-10T03:46:37+01:00</dcterms:created>
  <dcterms:modified xsi:type="dcterms:W3CDTF">2026-03-10T03:46:37+01:00</dcterms:modified>
</cp:coreProperties>
</file>

<file path=docProps/custom.xml><?xml version="1.0" encoding="utf-8"?>
<Properties xmlns="http://schemas.openxmlformats.org/officeDocument/2006/custom-properties" xmlns:vt="http://schemas.openxmlformats.org/officeDocument/2006/docPropsVTypes"/>
</file>