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 Gall </w:t>
      </w:r>
      <w:r>
        <w:rPr>
          <w:color w:val="641e6e"/>
        </w:rPr>
        <w:t xml:space="preserve">ATER,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camille-le-gall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African American Vernacular English: a comparative study on the relevance of source text context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traduction, Franziska Humphreys (dir.), Editions de la Maison des Sciences de l'Homme, Paris,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traduction et retraduction : la question de la traduction du Vernaculaire Africain Américain (VAA)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incognita</w:t>
            </w:r>
            <w:r>
              <w:rPr/>
              <w:t xml:space="preserve">, 2023,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stylistic exploration of the translation of Benjy Compson’s atypical voice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Faulkner and Yoknapatawpha 2024, “Faulknerian Anniversaries”</w:t>
            </w:r>
            <w:r>
              <w:rPr/>
              <w:t xml:space="preserve">, University of Mississippi, Aug 2024, Oxford (MS),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Writing Workshops: Experimenting Between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Tiffane Levick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d'anglicistes de l'enseignement supérieur : Frontières et Déplacements</w:t>
            </w:r>
            <w:r>
              <w:rPr/>
              <w:t xml:space="preserve">, SAES,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polysystems of marginal voices in Southern literature: the French translation of The Heart Is a Lonely Hunter by Carson McCullers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Studies Forum, “Southern Trans/formations”</w:t>
            </w:r>
            <w:r>
              <w:rPr/>
              <w:t xml:space="preserve">, Université Picardie Jules Verne, Université d’Artois, Sep 2023, Amiens,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Vernaculaire Africain Américain envisagée à travers l’étude comparative de trois romans du Sud des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Lire et Écrire entre les Langues</w:t>
            </w:r>
            <w:r>
              <w:rPr/>
              <w:t xml:space="preserve">, Aix-Marseille Université,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speech disability in The Heart Is a Lonely Hunter by Carson McCullers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chercheur.e.s du CAS, « Parole et Silence »</w:t>
            </w:r>
            <w:r>
              <w:rPr/>
              <w:t xml:space="preserve">, Université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l’implicite – traduire l’expression queer chez Carson McCullers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2023, « Transmissions »</w:t>
            </w:r>
            <w:r>
              <w:rPr/>
              <w:t xml:space="preserve">, Université de Rennes,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des réseaux de voix marginales dans la littérature du Sud des Etats-Unis : William Faulkner, Carson McCullers et Zora Neale-Hurston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Poéthiques</w:t>
            </w:r>
            <w:r>
              <w:rPr/>
              <w:t xml:space="preserve">, Université Toulouse Jean Jaurès,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and retranslating the linguistic, poetic and political dimensions of African-American Vernacular English : the case of Zora Neale-Hurston’s Their Eyes Were Watching God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Retranslation in Context V</w:t>
            </w:r>
            <w:r>
              <w:rPr/>
              <w:t xml:space="preserve">, Károli Gáspár University, Hungarian Society for the Study of English,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voix marginales comme palais des glaces discordant dans The Heart is a Lonely Hunter de Carson McCullers.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chercheur.e.s du CAS, « Jeux de Miroirs »</w:t>
            </w:r>
            <w:r>
              <w:rPr/>
              <w:t xml:space="preserve">, Université Toulouse Jean Jaurès,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narrative and stylistic empathy in Carson McCullers's &amp;lt;i&amp;gt;The Member of the Wedding&amp;lt;/i&amp;gt;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</w:p>
          <w:p>
            <w:pPr/>
            <w:r>
              <w:rPr/>
              <w:t xml:space="preserve">Literature.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dumas-01868253v1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A4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le-gall" TargetMode="External"/><Relationship Id="rId8" Type="http://schemas.openxmlformats.org/officeDocument/2006/relationships/hyperlink" Target="https://univ-tlse2.hal.science/hal-04876861v1" TargetMode="External"/><Relationship Id="rId9" Type="http://schemas.openxmlformats.org/officeDocument/2006/relationships/hyperlink" Target="https://hal.science/search/index/?q=*&amp;authFullName_s=Camille Le Gall" TargetMode="External"/><Relationship Id="rId10" Type="http://schemas.openxmlformats.org/officeDocument/2006/relationships/hyperlink" Target="https://univ-tlse2.hal.science/hal-05120472v1" TargetMode="External"/><Relationship Id="rId11" Type="http://schemas.openxmlformats.org/officeDocument/2006/relationships/hyperlink" Target="https://univ-tlse2.hal.science/hal-04608574v1" TargetMode="External"/><Relationship Id="rId12" Type="http://schemas.openxmlformats.org/officeDocument/2006/relationships/hyperlink" Target="https://univ-tlse2.hal.science/hal-04876922v1" TargetMode="External"/><Relationship Id="rId13" Type="http://schemas.openxmlformats.org/officeDocument/2006/relationships/hyperlink" Target="https://hal.science/hal-04917672v1" TargetMode="External"/><Relationship Id="rId14" Type="http://schemas.openxmlformats.org/officeDocument/2006/relationships/hyperlink" Target="https://hal.science/search/index/?q=*&amp;authFullName_s=Tiffane Levick" TargetMode="External"/><Relationship Id="rId15" Type="http://schemas.openxmlformats.org/officeDocument/2006/relationships/hyperlink" Target="https://univ-tlse2.hal.science/hal-04876916v1" TargetMode="External"/><Relationship Id="rId16" Type="http://schemas.openxmlformats.org/officeDocument/2006/relationships/hyperlink" Target="https://univ-tlse2.hal.science/hal-04876911v1" TargetMode="External"/><Relationship Id="rId17" Type="http://schemas.openxmlformats.org/officeDocument/2006/relationships/hyperlink" Target="https://univ-tlse2.hal.science/hal-04876891v1" TargetMode="External"/><Relationship Id="rId18" Type="http://schemas.openxmlformats.org/officeDocument/2006/relationships/hyperlink" Target="https://univ-tlse2.hal.science/hal-04876901v1" TargetMode="External"/><Relationship Id="rId19" Type="http://schemas.openxmlformats.org/officeDocument/2006/relationships/hyperlink" Target="https://univ-tlse2.hal.science/hal-04876884v1" TargetMode="External"/><Relationship Id="rId20" Type="http://schemas.openxmlformats.org/officeDocument/2006/relationships/hyperlink" Target="https://univ-tlse2.hal.science/hal-04876880v1" TargetMode="External"/><Relationship Id="rId21" Type="http://schemas.openxmlformats.org/officeDocument/2006/relationships/hyperlink" Target="https://univ-tlse2.hal.science/hal-04876897v1" TargetMode="External"/><Relationship Id="rId22" Type="http://schemas.openxmlformats.org/officeDocument/2006/relationships/hyperlink" Target="https://dumas.ccsd.cnrs.fr/dumas-0186825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 Gall</dc:title>
  <dc:description>CV</dc:description>
  <dc:subject/>
  <cp:keywords/>
  <cp:category/>
  <cp:lastModifiedBy/>
  <dcterms:created xsi:type="dcterms:W3CDTF">2026-05-07T08:43:35+02:00</dcterms:created>
  <dcterms:modified xsi:type="dcterms:W3CDTF">2026-05-07T08:43:35+02:00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