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Lotz </w:t></w:r><w:r><w:rPr><w:color w:val="641e6e"/></w:rPr><w:t xml:space="preserve">ATER Lettres & Arts (Université Toulouse 2 Jean-Jaurès)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Lotz.Thèse en préparation depuis septembre 2021 sous la direction de Maxime Del Fiol (RiRRa21). Intitulé : &amp;quot;(Ré)accorder son chant. Les auto-anthologies francophones contemporaines : enjeux poétiques et postures d'auteur&amp;quot;.</w:t></w:r></w:p><w:p><w:pPr/><w:r><w:rPr/><w:t xml:space="preserve">Affiliation. Laboratoire de recherche : RIRRA 21 – &amp;quot;Représenter, Inventer la Réalité, du Romantisme au XXIe siècle&amp;quot;École doctorale 58 : « Langues, Littératures, Cultures, Civilisations »Université Paul-Valéry Montpellier 3.</w:t></w:r></w:p><w:p><w:pPr/><w:r><w:rPr/><w:t xml:space="preserve">Actuellement ATER au sein de la licence Lettres et Arts du département &amp;quot;Lettres Modernes, Cinéma et Occitan&amp;quot;, Université Toulouse 2 Jean-Jaurès.@ : </w:t></w:r><w:hyperlink r:id="rId7" w:history="1"><w:r><w:rPr><w:color w:val="#410a8c"/><w:u w:val="single"/></w:rPr><w:t xml:space="preserve">camille.lotz@univ-tlse2.fr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Vénus Khoury-Ghata : expérience du quotidien et mémoire de l’enfance à la frontière du réel et de l’irréel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Academic Journal of Modern Philology</w:t></w:r><w:r><w:rPr/><w:t xml:space="preserve">, 2025, </w:t></w:r><w:hyperlink r:id="rId10" w:history="1"><w:r><w:rPr><w:color w:val="#410a8c"/><w:u w:val="single"/></w:rPr><w:t xml:space="preserve">⟨10.34616/ajmp.2025.23.8⟩</w:t></w:r></w:hyperlink></w:p><w:p><w:pPr/><w:r><w:rPr/><w:t xml:space="preserve">Article dans une revue</w:t></w:r></w:p><w:p><w:pPr/><w:hyperlink r:id="rId8" w:history="1"><w:r><w:rPr><w:color w:val="#410a8c"/><w:u w:val="single"/></w:rPr><w:t xml:space="preserve">hal-04495560v1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ville carcérale ou le tombeau de la mémoire : étude des premiers recueils de Abdellatif Laâbi et Tahar Djaout (1960-1980)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Mosaïque</w:t></w:r><w:r><w:rPr/><w:t xml:space="preserve">, 2024, 21, </w:t></w:r><w:hyperlink r:id="rId12" w:history="1"><w:r><w:rPr><w:color w:val="#410a8c"/><w:u w:val="single"/></w:rPr><w:t xml:space="preserve">⟨10.54563/mosaique.2601⟩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hal-05253070v1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bas les Masques !</w:t></w:r></w:hyperlink></w:p><w:p><w:pPr/><w:hyperlink r:id="rId14" w:history="1"><w:r><w:rPr><w:color w:val="#410a8c"/><w:u w:val="single"/></w:rPr><w:t xml:space="preserve">Guilhem Billaudel</w:t></w:r></w:hyperlink><w:r><w:rPr/><w:t xml:space="preserve">,</w:t></w:r><w:hyperlink r:id="rId9" w:history="1"><w:r><w:rPr><w:color w:val="#410a8c"/><w:u w:val="single"/></w:rPr><w:t xml:space="preserve">Camille Lotz</w:t></w:r></w:hyperlink><w:r><w:rPr/><w:t xml:space="preserve">,</w:t></w:r><w:hyperlink r:id="rId15" w:history="1"><w:r><w:rPr><w:color w:val="#410a8c"/><w:u w:val="single"/></w:rPr><w:t xml:space="preserve">Jade Pétrault</w:t></w:r></w:hyperlink></w:p><w:p><w:pPr/><w:r><w:rPr><w:i w:val="1"/><w:iCs w:val="1"/></w:rPr><w:t xml:space="preserve">À l’épreuve</w:t></w:r><w:r><w:rPr/><w:t xml:space="preserve">, 2024, 10</w:t></w:r></w:p><w:p><w:pPr/><w:r><w:rPr/><w:t xml:space="preserve">Article dans une revue</w:t></w:r></w:p><w:p><w:pPr/><w:hyperlink r:id="rId13" w:history="1"><w:r><w:rPr><w:color w:val="#410a8c"/><w:u w:val="single"/></w:rPr><w:t xml:space="preserve">hal-04486795v1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Vénus Khoury-Ghata « à la recherche de l’alphabet émietté » : geste anthologique et archéologie du texte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À l’épreuve</w:t></w:r><w:r><w:rPr/><w:t xml:space="preserve">, 2023, 9</w:t></w:r></w:p><w:p><w:pPr/><w:r><w:rPr/><w:t xml:space="preserve">Article dans une revue</w:t></w:r></w:p><w:p><w:pPr/><w:hyperlink r:id="rId16" w:history="1"><w:r><w:rPr><w:color w:val="#410a8c"/><w:u w:val="single"/></w:rPr><w:t xml:space="preserve">hal-04493619v1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Introduction à la réception des littératures arabes et turques en France : le partage des littératures dominées</w:t></w:r></w:hyperlink></w:p><w:p><w:pPr/><w:hyperlink r:id="rId18" w:history="1"><w:r><w:rPr><w:color w:val="#410a8c"/><w:u w:val="single"/></w:rPr><w:t xml:space="preserve">Noémie Cadeau</w:t></w:r></w:hyperlink><w:r><w:rPr/><w:t xml:space="preserve">,</w:t></w:r><w:hyperlink r:id="rId9" w:history="1"><w:r><w:rPr><w:color w:val="#410a8c"/><w:u w:val="single"/></w:rPr><w:t xml:space="preserve">Camille Lotz</w:t></w:r></w:hyperlink></w:p><w:p><w:pPr/><w:r><w:rPr><w:i w:val="1"/><w:iCs w:val="1"/></w:rPr><w:t xml:space="preserve">Colloque international Réceptions contemporaines des littératures arabes et turques en France</w:t></w:r><w:r><w:rPr/><w:t xml:space="preserve">, Noémie Cadeau; Camille Lotz, Sep 2024, Université Jean Monet, Saint Etienne, France</w:t></w:r></w:p><w:p><w:pPr/><w:r><w:rPr/><w:t xml:space="preserve">Communication dans un congrès</w:t></w:r></w:p><w:p><w:pPr/><w:hyperlink r:id="rId17" w:history="1"><w:r><w:rPr><w:color w:val="#410a8c"/><w:u w:val="single"/></w:rPr><w:t xml:space="preserve">hal-04919895v1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toi/ce bris d’île entière » - Le fragment poétique comme relation au monde dans l’œuvre d'Édouard J. Maunick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Journée d’étude annuelle des jeunes chercheurs et chercheuses « Fragment &amp; fragmentaire dans les littératures africaines et antillaises : formes, enjeux et représentations »</w:t></w:r><w:r><w:rPr/><w:t xml:space="preserve">, organisée par Marion Ott, Charlène Walther et Margaux Vidotto, Jun 2023, Université de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hal-04497013v1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Vénus Khoury-Ghata “à la recherche de l’alphabet émietté” : geste anthologique et archéologie du texte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Journée doctorale / Work in progress 14</w:t></w:r><w:r><w:rPr/><w:t xml:space="preserve">, organisée par Betty Zeghdani, Leïla de Vicente, Thierry L'hôte, Apr 2022, Université Paul-Valéry Montpellier 3 – Site Saint-Charles,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hal-04495609v1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Écrire la guerre du Liban : poétiques de la poussière et écriture de l’émiettement chez Vénus Khoury-Ghata, Nadia Tuéni et Claire Gebeyli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Colloque « Poétiques de la poussière, expériences des frontières »</w:t></w:r><w:r><w:rPr/><w:t xml:space="preserve">, organisé par Anne Gourio et Cécile Brochard, Oct 2023, Université de Caen et IMEC, France</w:t></w:r></w:p><w:p><w:pPr/><w:r><w:rPr/><w:t xml:space="preserve">Communication dans un congrès</w:t></w:r></w:p><w:p><w:pPr/><w:hyperlink r:id="rId21" w:history="1"><w:r><w:rPr><w:color w:val="#410a8c"/><w:u w:val="single"/></w:rPr><w:t xml:space="preserve">hal-04497054v1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Poètes en révolte dans la ville carcérale : étude des premiers recueils de Abdellatif Laâbi et Tahar Djaout (1960-1980)</w:t></w:r></w:hyperlink></w:p><w:p><w:pPr/><w:hyperlink r:id="rId9" w:history="1"><w:r><w:rPr><w:color w:val="#410a8c"/><w:u w:val="single"/></w:rPr><w:t xml:space="preserve">Camille Lotz</w:t></w:r></w:hyperlink></w:p><w:p><w:pPr/><w:r><w:rPr><w:i w:val="1"/><w:iCs w:val="1"/></w:rPr><w:t xml:space="preserve">Colloque interdisciplinaire de doctorants en sciences humaines : “Signes, symboles, symptômes : les manifestations du sens dans l’espace public”</w:t></w:r><w:r><w:rPr/><w:t xml:space="preserve">, Rémi Leroy, Mar 2023, Université Grenoble-Alpes, France</w:t></w:r></w:p><w:p><w:pPr/><w:r><w:rPr/><w:t xml:space="preserve">Communication dans un congrès</w:t></w:r></w:p><w:p><w:pPr/><w:hyperlink r:id="rId22" w:history="1"><w:r><w:rPr><w:color w:val="#410a8c"/><w:u w:val="single"/></w:rPr><w:t xml:space="preserve">hal-04495743v1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Entretien, Camille Lotz et Pauline Jankowski : Le Dernier texte d'Amigorena</w:t></w:r></w:hyperlink></w:p><w:p><w:pPr/><w:hyperlink r:id="rId24" w:history="1"><w:r><w:rPr><w:color w:val="#410a8c"/><w:u w:val="single"/></w:rPr><w:t xml:space="preserve">Pauline Jankowski</w:t></w:r></w:hyperlink><w:r><w:rPr/><w:t xml:space="preserve">,</w:t></w:r><w:hyperlink r:id="rId9" w:history="1"><w:r><w:rPr><w:color w:val="#410a8c"/><w:u w:val="single"/></w:rPr><w:t xml:space="preserve">Camille Lotz</w:t></w:r></w:hyperlink></w:p><w:p><w:pPr/><w:r><w:rPr><w:i w:val="1"/><w:iCs w:val="1"/></w:rPr><w:t xml:space="preserve">Chroniques #10 du théâtre de la Vignette (Montpellier)</w:t></w:r><w:r><w:rPr/><w:t xml:space="preserve">, 2023</w:t></w:r></w:p><w:p><w:pPr/><w:r><w:rPr/><w:t xml:space="preserve">Autre publication scientifique</w:t></w:r></w:p><w:p><w:pPr/><w:hyperlink r:id="rId23" w:history="1"><w:r><w:rPr><w:color w:val="#410a8c"/><w:u w:val="single"/></w:rPr><w:t xml:space="preserve">hal-04494141v1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mille.lotz@univ-tlse2.fr" TargetMode="External"/><Relationship Id="rId8" Type="http://schemas.openxmlformats.org/officeDocument/2006/relationships/hyperlink" Target="https://univ-montpellier3-paul-valery.hal.science/hal-04495560v1" TargetMode="External"/><Relationship Id="rId9" Type="http://schemas.openxmlformats.org/officeDocument/2006/relationships/hyperlink" Target="https://hal.science/search/index/?q=*&amp;authFullName_s=Camille Lotz" TargetMode="External"/><Relationship Id="rId10" Type="http://schemas.openxmlformats.org/officeDocument/2006/relationships/hyperlink" Target="https://dx.doi.org/10.34616/ajmp.2025.23.8" TargetMode="External"/><Relationship Id="rId11" Type="http://schemas.openxmlformats.org/officeDocument/2006/relationships/hyperlink" Target="https://hal.science/hal-05253070v1" TargetMode="External"/><Relationship Id="rId12" Type="http://schemas.openxmlformats.org/officeDocument/2006/relationships/hyperlink" Target="https://dx.doi.org/10.54563/mosaique.2601" TargetMode="External"/><Relationship Id="rId13" Type="http://schemas.openxmlformats.org/officeDocument/2006/relationships/hyperlink" Target="https://hal.science/hal-04486795v1" TargetMode="External"/><Relationship Id="rId14" Type="http://schemas.openxmlformats.org/officeDocument/2006/relationships/hyperlink" Target="https://hal.science/search/index/?q=*&amp;authFullName_s=Guilhem Billaudel" TargetMode="External"/><Relationship Id="rId15" Type="http://schemas.openxmlformats.org/officeDocument/2006/relationships/hyperlink" Target="https://hal.science/search/index/?q=*&amp;authFullName_s=Jade P&#233;trault" TargetMode="External"/><Relationship Id="rId16" Type="http://schemas.openxmlformats.org/officeDocument/2006/relationships/hyperlink" Target="https://univ-montpellier3-paul-valery.hal.science/hal-04493619v1" TargetMode="External"/><Relationship Id="rId17" Type="http://schemas.openxmlformats.org/officeDocument/2006/relationships/hyperlink" Target="https://hal.science/hal-04919895v1" TargetMode="External"/><Relationship Id="rId18" Type="http://schemas.openxmlformats.org/officeDocument/2006/relationships/hyperlink" Target="https://hal.science/search/index/?q=*&amp;authFullName_s=No&#233;mie Cadeau" TargetMode="External"/><Relationship Id="rId19" Type="http://schemas.openxmlformats.org/officeDocument/2006/relationships/hyperlink" Target="https://univ-montpellier3-paul-valery.hal.science/hal-04497013v1" TargetMode="External"/><Relationship Id="rId20" Type="http://schemas.openxmlformats.org/officeDocument/2006/relationships/hyperlink" Target="https://univ-montpellier3-paul-valery.hal.science/hal-04495609v1" TargetMode="External"/><Relationship Id="rId21" Type="http://schemas.openxmlformats.org/officeDocument/2006/relationships/hyperlink" Target="https://univ-montpellier3-paul-valery.hal.science/hal-04497054v1" TargetMode="External"/><Relationship Id="rId22" Type="http://schemas.openxmlformats.org/officeDocument/2006/relationships/hyperlink" Target="https://univ-montpellier3-paul-valery.hal.science/hal-04495743v1" TargetMode="External"/><Relationship Id="rId23" Type="http://schemas.openxmlformats.org/officeDocument/2006/relationships/hyperlink" Target="https://hal.science/hal-04494141v1" TargetMode="External"/><Relationship Id="rId24" Type="http://schemas.openxmlformats.org/officeDocument/2006/relationships/hyperlink" Target="https://hal.science/search/index/?q=*&amp;authFullName_s=Pauline Jankowsk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Lotz</dc:title>
  <dc:description>CV</dc:description>
  <dc:subject/>
  <cp:keywords/>
  <cp:category/>
  <cp:lastModifiedBy/>
  <dcterms:created xsi:type="dcterms:W3CDTF">2026-03-28T10:33:09+01:00</dcterms:created>
  <dcterms:modified xsi:type="dcterms:W3CDTF">2026-03-28T10:33:09+01:00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