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Traoré </w:t>
      </w:r>
      <w:r>
        <w:rPr>
          <w:color w:val="641e6e"/>
        </w:rPr>
        <w:t xml:space="preserve">Attachée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camille-traore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0000-0001-9360-402X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Policy Analysis of Intermunicipalities in France, the Comoros and Mali: The Role of African Diasporas in Translocal Policy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Policy Analysis</w:t>
            </w:r>
            <w:r>
              <w:rPr/>
              <w:t xml:space="preserve">, 2023, 25 (4), pp.400-417.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⟨10.1080/13876988.2023.2196674⟩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enracinement local et stratégies globales : les multiples facettes de l'engagement diasporique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Amicelle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Jedlowski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Séminaires de l'ADC « Politique étrangère et acteurs de l’intérieur : comment concevoir et articuler l’action diplomatique du MEAE dans un environnement multi-acteurs ? »</w:t>
            </w:r>
            <w:r>
              <w:rPr/>
              <w:t xml:space="preserve">, Académie Diplomatique et Consulaire du Ministère de l'Europe et des Affaires Etrangères; Sciences Po Bordeaux, Feb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Translocal Dynamics and Diaspora Agency: Comparative Insights from Malian and Comorian associative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Jul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Don’t Put All Our Eggs in One Basket&amp;quot;: Multipositioning strategies of Malian and Comoran Diaspora Leaders in Parisian political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African Studies (ECAS) : African, Afropean, Afropolitan</w:t>
            </w:r>
            <w:r>
              <w:rPr/>
              <w:t xml:space="preserve">, Africa-Europe Group for Interdisciplinary Studies (AEGIS), Jun 2025,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Translocalisme et monographies croisées : une exploration de l’engagement politique des diasporas maliennes et comoriennes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politique et associatif transnational : les diasporas maliennes et comoriennes en Seine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Saint-Denis territoire de migrations ? Chercheur.e.s, actrices et acteurs locaux.ales en dialogues.</w:t>
            </w:r>
            <w:r>
              <w:rPr/>
              <w:t xml:space="preserve">, Université Paris 8; Institut Convergences Migrations; Ville de Saint-Denis, Jun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ressource sociale. Ascensions et transferts politiques de responsables associatifs maliens et comoriens dans leurs territoires de résidence et d’origine (Île-de-France, Grande Comore, région de Kayes au Mali)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Sociologie, RT9 « Urbain et Territoires », Axe 3 « Les ressources de la circulation »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associatives et internationales en territoires de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ST 32 « Les politiques publiques dans les fils du clientélisme politique »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(In)comparabilité des cas africains et extra-africains, Quelle(s) épistémologie(s) des comparaisons, circulations et transferts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2022, Rencontre des Études Africaines en France, Université de Toulouse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international migrations to transnational local policies. When Diasporas bridge municipal models between France, Mali and the Comoros.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Policy. T01P03: Public Policies Beyond Borders: International Cooperation, Transfers and Translations</w:t>
            </w:r>
            <w:r>
              <w:rPr/>
              <w:t xml:space="preserve">, IPPA, Jul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and decentralization processes (Comoros, France and Mali). Reanalyzing local policy making and circulation from African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Policy. T20P06: The disenchantment of public policies in Africa</w:t>
            </w:r>
            <w:r>
              <w:rPr/>
              <w:t xml:space="preserve">, Jul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Bamako la coquette&amp;quot; et ses déchets ménagers. Quand capitale politique et décentralisation ne font pas bon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au Mali</w:t>
            </w:r>
            <w:r>
              <w:rPr/>
              <w:t xml:space="preserve">, LMI MaCoTer,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hal-04745742v1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D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traore" TargetMode="External"/><Relationship Id="rId9" Type="http://schemas.openxmlformats.org/officeDocument/2006/relationships/hyperlink" Target="https://orcid.org/0000-0001-9360-402X" TargetMode="External"/><Relationship Id="rId10" Type="http://schemas.openxmlformats.org/officeDocument/2006/relationships/hyperlink" Target="https://hal.science/hal-04294774v1" TargetMode="External"/><Relationship Id="rId11" Type="http://schemas.openxmlformats.org/officeDocument/2006/relationships/hyperlink" Target="https://hal.science/search/index/?q=*&amp;authFullName_s=Camille Traor&#233;" TargetMode="External"/><Relationship Id="rId12" Type="http://schemas.openxmlformats.org/officeDocument/2006/relationships/hyperlink" Target="https://dx.doi.org/10.1080/13876988.2023.2196674" TargetMode="External"/><Relationship Id="rId13" Type="http://schemas.openxmlformats.org/officeDocument/2006/relationships/hyperlink" Target="https://hal.science/hal-05407330v1" TargetMode="External"/><Relationship Id="rId14" Type="http://schemas.openxmlformats.org/officeDocument/2006/relationships/hyperlink" Target="https://hal.science/search/index/?q=*&amp;authFullName_s=Anthony Amicelle" TargetMode="External"/><Relationship Id="rId15" Type="http://schemas.openxmlformats.org/officeDocument/2006/relationships/hyperlink" Target="https://hal.science/search/index/?q=*&amp;authFullName_s=Alessandro Jedlowski" TargetMode="External"/><Relationship Id="rId16" Type="http://schemas.openxmlformats.org/officeDocument/2006/relationships/hyperlink" Target="https://hal.science/hal-05410958v1" TargetMode="External"/><Relationship Id="rId17" Type="http://schemas.openxmlformats.org/officeDocument/2006/relationships/hyperlink" Target="https://hal.science/hal-05405499v1" TargetMode="External"/><Relationship Id="rId18" Type="http://schemas.openxmlformats.org/officeDocument/2006/relationships/hyperlink" Target="https://hal.science/hal-04745702v1" TargetMode="External"/><Relationship Id="rId19" Type="http://schemas.openxmlformats.org/officeDocument/2006/relationships/hyperlink" Target="https://hal.science/hal-04745722v1" TargetMode="External"/><Relationship Id="rId20" Type="http://schemas.openxmlformats.org/officeDocument/2006/relationships/hyperlink" Target="https://hal.science/hal-04427702v1" TargetMode="External"/><Relationship Id="rId21" Type="http://schemas.openxmlformats.org/officeDocument/2006/relationships/hyperlink" Target="https://hal.science/hal-03924739v1" TargetMode="External"/><Relationship Id="rId22" Type="http://schemas.openxmlformats.org/officeDocument/2006/relationships/hyperlink" Target="https://hal.science/hal-03924613v1" TargetMode="External"/><Relationship Id="rId23" Type="http://schemas.openxmlformats.org/officeDocument/2006/relationships/hyperlink" Target="https://hal.science/search/index/?q=*&amp;authFullName_s=Cl&#233;mentine Chazal" TargetMode="External"/><Relationship Id="rId24" Type="http://schemas.openxmlformats.org/officeDocument/2006/relationships/hyperlink" Target="https://hal.science/hal-03602416v1" TargetMode="External"/><Relationship Id="rId25" Type="http://schemas.openxmlformats.org/officeDocument/2006/relationships/hyperlink" Target="https://hal.science/hal-03602446v1" TargetMode="External"/><Relationship Id="rId26" Type="http://schemas.openxmlformats.org/officeDocument/2006/relationships/hyperlink" Target="https://hal.science/hal-047457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Traoré</dc:title>
  <dc:description>CV</dc:description>
  <dc:subject/>
  <cp:keywords/>
  <cp:category/>
  <cp:lastModifiedBy/>
  <dcterms:created xsi:type="dcterms:W3CDTF">2026-03-15T05:56:33+01:00</dcterms:created>
  <dcterms:modified xsi:type="dcterms:W3CDTF">2026-03-15T05:56:33+01:00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