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Can Onaner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joie du basculement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L'Architecture d'Aujourd'hui 'A'A'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hal-04556538v1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Du suspens esthétique à la foule révoltée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Plan Libre. Journal de la Maison de l'Architecture</w:t></w:r><w:r><w:rPr/><w:t xml:space="preserve">, 2022, n°195, pp.10-12</w:t></w:r></w:p><w:p><w:pPr/><w:r><w:rPr/><w:t xml:space="preserve">Article dans une revue</w:t></w:r></w:p><w:p><w:pPr/><w:hyperlink r:id="rId9" w:history="1"><w:r><w:rPr><w:color w:val="#410a8c"/><w:u w:val="single"/></w:rPr><w:t xml:space="preserve">hal-04556915v1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Entre sacré et magique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Exercice(s) d’architecture</w:t></w:r><w:r><w:rPr/><w:t xml:space="preserve">, 2022, n°11, pp.80-87</w:t></w:r></w:p><w:p><w:pPr/><w:r><w:rPr/><w:t xml:space="preserve">Article dans une revue</w:t></w:r></w:p><w:p><w:pPr/><w:hyperlink r:id="rId10" w:history="1"><w:r><w:rPr><w:color w:val="#410a8c"/><w:u w:val="single"/></w:rPr><w:t xml:space="preserve">hal-04556846v1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 la négativité en architecture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Le visiteur</w:t></w:r><w:r><w:rPr/><w:t xml:space="preserve">, 2021, n°26, pp.31-44</w:t></w:r></w:p><w:p><w:pPr/><w:r><w:rPr/><w:t xml:space="preserve">Article dans une revue</w:t></w:r></w:p><w:p><w:pPr/><w:hyperlink r:id="rId11" w:history="1"><w:r><w:rPr><w:color w:val="#410a8c"/><w:u w:val="single"/></w:rPr><w:t xml:space="preserve">hal-04556911v1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Au seuil du profane et du sacré, Adolf Loos et la question de l’ornement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Faces, Journal d'architecture</w:t></w:r><w:r><w:rPr/><w:t xml:space="preserve">, 2020, n°77, L'instinct de l'ornement</w:t></w:r></w:p><w:p><w:pPr/><w:r><w:rPr/><w:t xml:space="preserve">Article dans une revue</w:t></w:r></w:p><w:p><w:pPr/><w:hyperlink r:id="rId12" w:history="1"><w:r><w:rPr><w:color w:val="#410a8c"/><w:u w:val="single"/></w:rPr><w:t xml:space="preserve">hal-04556858v1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Mélancolie, déprime, dépression et crise en architecture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Arredemento Mimarlik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hal-04556576v1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Autonomie pour, autonomie contre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Exercice(s) d’architecture</w:t></w:r><w:r><w:rPr/><w:t xml:space="preserve">, 2020, n°9, pp.32-43</w:t></w:r></w:p><w:p><w:pPr/><w:r><w:rPr/><w:t xml:space="preserve">Article dans une revue</w:t></w:r></w:p><w:p><w:pPr/><w:hyperlink r:id="rId14" w:history="1"><w:r><w:rPr><w:color w:val="#410a8c"/><w:u w:val="single"/></w:rPr><w:t xml:space="preserve">hal-04556853v1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Ce qui se cache derrière l’ornement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Archiscopie, revue de la Cité de l’architecture &amp; du patrimoine</w:t></w:r><w:r><w:rPr/><w:t xml:space="preserve">, 2020, n°23</w:t></w:r></w:p><w:p><w:pPr/><w:r><w:rPr/><w:t xml:space="preserve">Article dans une revue</w:t></w:r></w:p><w:p><w:pPr/><w:hyperlink r:id="rId15" w:history="1"><w:r><w:rPr><w:color w:val="#410a8c"/><w:u w:val="single"/></w:rPr><w:t xml:space="preserve">hal-04556517v1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L'architecture comme théâtre de l'émancipation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Tous urbains</w:t></w:r><w:r><w:rPr/><w:t xml:space="preserve">, 2017, n°17, pp.60-65</w:t></w:r></w:p><w:p><w:pPr/><w:r><w:rPr/><w:t xml:space="preserve">Article dans une revue</w:t></w:r></w:p><w:p><w:pPr/><w:hyperlink r:id="rId16" w:history="1"><w:r><w:rPr><w:color w:val="#410a8c"/><w:u w:val="single"/></w:rPr><w:t xml:space="preserve">hal-04556789v1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L’héroïsme en architecture, entre réalisme et formalisme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Re-Vue Malaquais</w:t></w:r><w:r><w:rPr/><w:t xml:space="preserve">, 2017, n°4 Héroismes, pp.26-33</w:t></w:r></w:p><w:p><w:pPr/><w:r><w:rPr/><w:t xml:space="preserve">Article dans une revue</w:t></w:r></w:p><w:p><w:pPr/><w:hyperlink r:id="rId17" w:history="1"><w:r><w:rPr><w:color w:val="#410a8c"/><w:u w:val="single"/></w:rPr><w:t xml:space="preserve">hal-04556806v1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Formalizm ve Realizm Arasındaki Uyuşmazlık ve Çatışma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Arrademento</w:t></w:r><w:r><w:rPr/><w:t xml:space="preserve">, 2016</w:t></w:r></w:p><w:p><w:pPr/><w:r><w:rPr/><w:t xml:space="preserve">Article dans une revue</w:t></w:r></w:p><w:p><w:pPr/><w:hyperlink r:id="rId18" w:history="1"><w:r><w:rPr><w:color w:val="#410a8c"/><w:u w:val="single"/></w:rPr><w:t xml:space="preserve">hal-04556597v1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Analyzing the masochistic architect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log</w:t></w:r><w:r><w:rPr/><w:t xml:space="preserve">, 2012, n°25 Reclaim Resi(lience)stance, pp.89-92</w:t></w:r></w:p><w:p><w:pPr/><w:r><w:rPr/><w:t xml:space="preserve">Article dans une revue</w:t></w:r></w:p><w:p><w:pPr/><w:hyperlink r:id="rId19" w:history="1"><w:r><w:rPr><w:color w:val="#410a8c"/><w:u w:val="single"/></w:rPr><w:t xml:space="preserve">hal-04556888v1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Adolf Loos and the masochistic economy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Cityvision independant architectural stuff</w:t></w:r><w:r><w:rPr/><w:t xml:space="preserve">, 2012, n°6 My Masochism, pp.70-75</w:t></w:r></w:p><w:p><w:pPr/><w:r><w:rPr/><w:t xml:space="preserve">Article dans une revue</w:t></w:r></w:p><w:p><w:pPr/><w:hyperlink r:id="rId20" w:history="1"><w:r><w:rPr><w:color w:val="#410a8c"/><w:u w:val="single"/></w:rPr><w:t xml:space="preserve">hal-04556883v1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The Crowd, Revolt and Assembly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Living Politics in the City</w:t></w:r><w:r><w:rPr/><w:t xml:space="preserve">, leuven university press, 2023, 9789462703599</w:t></w:r></w:p><w:p><w:pPr/><w:r><w:rPr/><w:t xml:space="preserve">Chapitre d'ouvrage</w:t></w:r></w:p><w:p><w:pPr/><w:hyperlink r:id="rId21" w:history="1"><w:r><w:rPr><w:color w:val="#410a8c"/><w:u w:val="single"/></w:rPr><w:t xml:space="preserve">hal-04556626v1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L'architecture comme theatre de l'emancipation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Les carnets du BAL, n°10, Les temps de l'image</w:t></w:r><w:r><w:rPr/><w:t xml:space="preserve">, Les presses du réel, pp.159-173, 2023, 9782378963651</w:t></w:r></w:p><w:p><w:pPr/><w:r><w:rPr/><w:t xml:space="preserve">Chapitre d'ouvrage</w:t></w:r></w:p><w:p><w:pPr/><w:hyperlink r:id="rId22" w:history="1"><w:r><w:rPr><w:color w:val="#410a8c"/><w:u w:val="single"/></w:rPr><w:t xml:space="preserve">hal-04556866v1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Building the crowd</w:t></w:r></w:hyperlink></w:p><w:p><w:pPr/><w:hyperlink r:id="rId8" w:history="1"><w:r><w:rPr><w:color w:val="#410a8c"/><w:u w:val="single"/></w:rPr><w:t xml:space="preserve">Can Onaner</w:t></w:r></w:hyperlink><w:r><w:rPr/><w:t xml:space="preserve">,</w:t></w:r><w:hyperlink r:id="rId24" w:history="1"><w:r><w:rPr><w:color w:val="#410a8c"/><w:u w:val="single"/></w:rPr><w:t xml:space="preserve">Gilles Delalex</w:t></w:r></w:hyperlink></w:p><w:p><w:pPr/><w:r><w:rPr><w:i w:val="1"/><w:iCs w:val="1"/></w:rPr><w:t xml:space="preserve">Architecture &amp; Ideology</w:t></w:r><w:r><w:rPr/><w:t xml:space="preserve">, ENSBA, pp.222-236, 2022, 978-2-84056-688-5</w:t></w:r></w:p><w:p><w:pPr/><w:r><w:rPr/><w:t xml:space="preserve">Chapitre d'ouvrage</w:t></w:r></w:p><w:p><w:pPr/><w:hyperlink r:id="rId23" w:history="1"><w:r><w:rPr><w:color w:val="#410a8c"/><w:u w:val="single"/></w:rPr><w:t xml:space="preserve">hal-04556643v1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Avant-propos : par-delà le renouvellement des époques</w:t></w:r></w:hyperlink></w:p><w:p><w:pPr/><w:hyperlink r:id="rId8" w:history="1"><w:r><w:rPr><w:color w:val="#410a8c"/><w:u w:val="single"/></w:rPr><w:t xml:space="preserve">Can Onaner</w:t></w:r></w:hyperlink><w:r><w:rPr/><w:t xml:space="preserve">,</w:t></w:r><w:hyperlink r:id="rId24" w:history="1"><w:r><w:rPr><w:color w:val="#410a8c"/><w:u w:val="single"/></w:rPr><w:t xml:space="preserve">Gilles Delalex</w:t></w:r></w:hyperlink></w:p><w:p><w:pPr/><w:r><w:rPr><w:i w:val="1"/><w:iCs w:val="1"/></w:rPr><w:t xml:space="preserve">Architecture &amp; Idéologie</w:t></w:r><w:r><w:rPr/><w:t xml:space="preserve">, ENSBA/Beaux-Arts de Paris éditions, pp.2-4, 2022, 9782840566885</w:t></w:r></w:p><w:p><w:pPr/><w:r><w:rPr/><w:t xml:space="preserve">Chapitre d'ouvrage</w:t></w:r></w:p><w:p><w:pPr/><w:hyperlink r:id="rId25" w:history="1"><w:r><w:rPr><w:color w:val="#410a8c"/><w:u w:val="single"/></w:rPr><w:t xml:space="preserve">hal-04556776v1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Aldo Rossi, la permanence et le suspens en architecture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Architecture évolutive/réversible, formes et dispositifs</w:t></w:r><w:r><w:rPr/><w:t xml:space="preserve">, Les presses du réel, pp.150-159, 2022, 9782956738435</w:t></w:r></w:p><w:p><w:pPr/><w:r><w:rPr/><w:t xml:space="preserve">Chapitre d'ouvrage</w:t></w:r></w:p><w:p><w:pPr/><w:hyperlink r:id="rId26" w:history="1"><w:r><w:rPr><w:color w:val="#410a8c"/><w:u w:val="single"/></w:rPr><w:t xml:space="preserve">hal-04556838v1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L'espace de la foule-public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Public. Infrastructure, architecture, territoire.</w:t></w:r><w:r><w:rPr/><w:t xml:space="preserve">, ENSBA/Beaux-Arts de Paris éditions, pp.137-155, 2021, 9782840568032</w:t></w:r></w:p><w:p><w:pPr/><w:r><w:rPr/><w:t xml:space="preserve">Chapitre d'ouvrage</w:t></w:r></w:p><w:p><w:pPr/><w:hyperlink r:id="rId27" w:history="1"><w:r><w:rPr><w:color w:val="#410a8c"/><w:u w:val="single"/></w:rPr><w:t xml:space="preserve">hal-04556668v1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Architecture as a theater of emancipation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Positions on Emancipation Architecture between Aesthetics and Politics</w:t></w:r><w:r><w:rPr/><w:t xml:space="preserve">, Lars Müller Verlag, pp.164-174, 2018, 9783037785515</w:t></w:r></w:p><w:p><w:pPr/><w:r><w:rPr/><w:t xml:space="preserve">Chapitre d'ouvrage</w:t></w:r></w:p><w:p><w:pPr/><w:hyperlink r:id="rId28" w:history="1"><w:r><w:rPr><w:color w:val="#410a8c"/><w:u w:val="single"/></w:rPr><w:t xml:space="preserve">hal-04556905v1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Architecture, Immobilisation, Emancipation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Politique des infrastructures, permanence, effacement, disparition</w:t></w:r><w:r><w:rPr/><w:t xml:space="preserve">, MétisPresses, pp.65-79, 2018, 9782940563302</w:t></w:r></w:p><w:p><w:pPr/><w:r><w:rPr/><w:t xml:space="preserve">Chapitre d'ouvrage</w:t></w:r></w:p><w:p><w:pPr/><w:hyperlink r:id="rId29" w:history="1"><w:r><w:rPr><w:color w:val="#410a8c"/><w:u w:val="single"/></w:rPr><w:t xml:space="preserve">hal-04556784v1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Retour sur l'atmosphère suspendue des places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Classeur n°2 Mare Nostrum</w:t></w:r><w:r><w:rPr/><w:t xml:space="preserve">, Les presses du réel, pp.173-178, 2017, 978-2-9557010-3-4</w:t></w:r></w:p><w:p><w:pPr/><w:r><w:rPr/><w:t xml:space="preserve">Chapitre d'ouvrage</w:t></w:r></w:p><w:p><w:pPr/><w:hyperlink r:id="rId30" w:history="1"><w:r><w:rPr><w:color w:val="#410a8c"/><w:u w:val="single"/></w:rPr><w:t xml:space="preserve">hal-04556765v1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L'atmosphere suspendue des places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Afriques: architectures, infrastructures et territoires en devenir</w:t></w:r><w:r><w:rPr/><w:t xml:space="preserve">, ENSBA/Beaux-Arts de Paris éditions, pp.213-231, 2015, 9782840564584</w:t></w:r></w:p><w:p><w:pPr/><w:r><w:rPr/><w:t xml:space="preserve">Chapitre d'ouvrage</w:t></w:r></w:p><w:p><w:pPr/><w:hyperlink r:id="rId31" w:history="1"><w:r><w:rPr><w:color w:val="#410a8c"/><w:u w:val="single"/></w:rPr><w:t xml:space="preserve">hal-04556811v1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Rossi reader of Loos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Adolf Loos our contemporary</w:t></w:r><w:r><w:rPr/><w:t xml:space="preserve">, GSAPP Books, pp.51-56, 2012, 9789899826304</w:t></w:r></w:p><w:p><w:pPr/><w:r><w:rPr/><w:t xml:space="preserve">Chapitre d'ouvrage</w:t></w:r></w:p><w:p><w:pPr/><w:hyperlink r:id="rId32" w:history="1"><w:r><w:rPr><w:color w:val="#410a8c"/><w:u w:val="single"/></w:rPr><w:t xml:space="preserve">hal-04556876v1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Architecture & ideology</w:t></w:r></w:hyperlink></w:p><w:p><w:pPr/><w:hyperlink r:id="rId8" w:history="1"><w:r><w:rPr><w:color w:val="#410a8c"/><w:u w:val="single"/></w:rPr><w:t xml:space="preserve">Can Onaner</w:t></w:r></w:hyperlink><w:r><w:rPr/><w:t xml:space="preserve">,</w:t></w:r><w:hyperlink r:id="rId24" w:history="1"><w:r><w:rPr><w:color w:val="#410a8c"/><w:u w:val="single"/></w:rPr><w:t xml:space="preserve">Gilles Delalex</w:t></w:r></w:hyperlink></w:p><w:p><w:pPr/><w:r><w:rPr/><w:t xml:space="preserve">ENSBA/Beaux-Arts de Paris éditions, 2022, 9782840566885</w:t></w:r></w:p><w:p><w:pPr/><w:r><w:rPr/><w:t xml:space="preserve">Ouvrages</w:t></w:r></w:p><w:p><w:pPr/><w:hyperlink r:id="rId33" w:history="1"><w:r><w:rPr><w:color w:val="#410a8c"/><w:u w:val="single"/></w:rPr><w:t xml:space="preserve">hal-04556893v1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Adolf Loos et l'humour masochiste</w:t></w:r></w:hyperlink></w:p><w:p><w:pPr/><w:hyperlink r:id="rId8" w:history="1"><w:r><w:rPr><w:color w:val="#410a8c"/><w:u w:val="single"/></w:rPr><w:t xml:space="preserve">Can Onaner</w:t></w:r></w:hyperlink></w:p><w:p><w:pPr/><w:r><w:rPr/><w:t xml:space="preserve">MétisPresses, 2019, 9782940563555</w:t></w:r></w:p><w:p><w:pPr/><w:r><w:rPr/><w:t xml:space="preserve">Ouvrages</w:t></w:r></w:p><w:p><w:pPr/><w:hyperlink r:id="rId34" w:history="1"><w:r><w:rPr><w:color w:val="#410a8c"/><w:u w:val="single"/></w:rPr><w:t xml:space="preserve">hal-04556889v1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Liquid Empire</w:t></w:r></w:hyperlink></w:p><w:p><w:pPr/><w:hyperlink r:id="rId8" w:history="1"><w:r><w:rPr><w:color w:val="#410a8c"/><w:u w:val="single"/></w:rPr><w:t xml:space="preserve">Can Onaner</w:t></w:r></w:hyperlink><w:r><w:rPr/><w:t xml:space="preserve">,</w:t></w:r><w:hyperlink r:id="rId36" w:history="1"><w:r><w:rPr><w:color w:val="#410a8c"/><w:u w:val="single"/></w:rPr><w:t xml:space="preserve">Florian Hertweck</w:t></w:r></w:hyperlink><w:r><w:rPr/><w:t xml:space="preserve">,</w:t></w:r><w:hyperlink r:id="rId37" w:history="1"><w:r><w:rPr><w:color w:val="#410a8c"/><w:u w:val="single"/></w:rPr><w:t xml:space="preserve">Ivonne Weichold</w:t></w:r></w:hyperlink></w:p><w:p><w:pPr/><w:r><w:rPr/><w:t xml:space="preserve">University of Luxembourg. 2017</w:t></w:r></w:p><w:p><w:pPr/><w:r><w:rPr/><w:t xml:space="preserve">Ouvrages</w:t></w:r></w:p><w:p><w:pPr/><w:hyperlink r:id="rId35" w:history="1"><w:r><w:rPr><w:color w:val="#410a8c"/><w:u w:val="single"/></w:rPr><w:t xml:space="preserve">hal-04556873v1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Aldo Rossi architecte du suspens</w:t></w:r></w:hyperlink></w:p><w:p><w:pPr/><w:hyperlink r:id="rId8" w:history="1"><w:r><w:rPr><w:color w:val="#410a8c"/><w:u w:val="single"/></w:rPr><w:t xml:space="preserve">Can Onaner</w:t></w:r></w:hyperlink></w:p><w:p><w:pPr/><w:r><w:rPr/><w:t xml:space="preserve">MétisPresses, 2016, 9782940406661</w:t></w:r></w:p><w:p><w:pPr/><w:r><w:rPr/><w:t xml:space="preserve">Ouvrages</w:t></w:r></w:p><w:p><w:pPr/><w:hyperlink r:id="rId38" w:history="1"><w:r><w:rPr><w:color w:val="#410a8c"/><w:u w:val="single"/></w:rPr><w:t xml:space="preserve">hal-04556891v1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« Un laboratoire pour l’architecture de la foule »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Conférence dans le cadre des journées d’étude "Architecture et Cinéma"</w:t></w:r><w:r><w:rPr/><w:t xml:space="preserve">, La Cambre Horta, ULB, Sep 2022, Bruxelles, France</w:t></w:r></w:p><w:p><w:pPr/><w:r><w:rPr/><w:t xml:space="preserve">Communication dans un congrès</w:t></w:r></w:p><w:p><w:pPr/><w:hyperlink r:id="rId39" w:history="1"><w:r><w:rPr><w:color w:val="#410a8c"/><w:u w:val="single"/></w:rPr><w:t xml:space="preserve">hal-04593355v1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Adolf Loos et l’économie masochiste »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Conférence dans le cadre de la journée d’étude « Séduction - Minimum »</w:t></w:r><w:r><w:rPr/><w:t xml:space="preserve">, Haute école des arts du Rhin, Oct 2022, Mulhouse,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hal-04593354v1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.« Adolf Loos and the masochistic humour »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, Conférence dans le cadre du séminaire Scholars in transition, "The architecture of Adolf Loos, 60 years later"</w:t></w:r><w:r><w:rPr/><w:t xml:space="preserve">, EPFL, Feb 2022, Lausanne, France</w:t></w:r></w:p><w:p><w:pPr/><w:r><w:rPr/><w:t xml:space="preserve">Communication dans un congrès</w:t></w:r></w:p><w:p><w:pPr/><w:hyperlink r:id="rId41" w:history="1"><w:r><w:rPr><w:color w:val="#410a8c"/><w:u w:val="single"/></w:rPr><w:t xml:space="preserve">hal-04593358v1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Le sentiment corporel de l’architecture »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Conférence pour le séminaire Arts et Médecine, Association Turque, Ambassade d’Azerbaidjan en France</w:t></w:r><w:r><w:rPr/><w:t xml:space="preserve">, Jan 2018,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hal-04592392v1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L’architecture comme théâtre de l’émancipation »</w:t></w:r></w:hyperlink></w:p><w:p><w:pPr/><w:hyperlink r:id="rId8" w:history="1"><w:r><w:rPr><w:color w:val="#410a8c"/><w:u w:val="single"/></w:rPr><w:t xml:space="preserve">Can Onaner</w:t></w:r></w:hyperlink></w:p><w:p><w:pPr/><w:r><w:rPr><w:i w:val="1"/><w:iCs w:val="1"/></w:rPr><w:t xml:space="preserve">Séminaire automnal du BAL, Les temps de l’image</w:t></w:r><w:r><w:rPr/><w:t xml:space="preserve">, EHESS, Oct 2018,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hal-04592390v1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538v1" TargetMode="External"/><Relationship Id="rId8" Type="http://schemas.openxmlformats.org/officeDocument/2006/relationships/hyperlink" Target="https://hal.science/search/index/?q=*&amp;authFullName_s=Can Onaner" TargetMode="External"/><Relationship Id="rId9" Type="http://schemas.openxmlformats.org/officeDocument/2006/relationships/hyperlink" Target="https://hal.science/hal-04556915v1" TargetMode="External"/><Relationship Id="rId10" Type="http://schemas.openxmlformats.org/officeDocument/2006/relationships/hyperlink" Target="https://hal.science/hal-04556846v1" TargetMode="External"/><Relationship Id="rId11" Type="http://schemas.openxmlformats.org/officeDocument/2006/relationships/hyperlink" Target="https://hal.science/hal-04556911v1" TargetMode="External"/><Relationship Id="rId12" Type="http://schemas.openxmlformats.org/officeDocument/2006/relationships/hyperlink" Target="https://hal.science/hal-04556858v1" TargetMode="External"/><Relationship Id="rId13" Type="http://schemas.openxmlformats.org/officeDocument/2006/relationships/hyperlink" Target="https://hal.science/hal-04556576v1" TargetMode="External"/><Relationship Id="rId14" Type="http://schemas.openxmlformats.org/officeDocument/2006/relationships/hyperlink" Target="https://hal.science/hal-04556853v1" TargetMode="External"/><Relationship Id="rId15" Type="http://schemas.openxmlformats.org/officeDocument/2006/relationships/hyperlink" Target="https://hal.science/hal-04556517v1" TargetMode="External"/><Relationship Id="rId16" Type="http://schemas.openxmlformats.org/officeDocument/2006/relationships/hyperlink" Target="https://hal.science/hal-04556789v1" TargetMode="External"/><Relationship Id="rId17" Type="http://schemas.openxmlformats.org/officeDocument/2006/relationships/hyperlink" Target="https://hal.science/hal-04556806v1" TargetMode="External"/><Relationship Id="rId18" Type="http://schemas.openxmlformats.org/officeDocument/2006/relationships/hyperlink" Target="https://hal.science/hal-04556597v1" TargetMode="External"/><Relationship Id="rId19" Type="http://schemas.openxmlformats.org/officeDocument/2006/relationships/hyperlink" Target="https://hal.science/hal-04556888v1" TargetMode="External"/><Relationship Id="rId20" Type="http://schemas.openxmlformats.org/officeDocument/2006/relationships/hyperlink" Target="https://hal.science/hal-04556883v1" TargetMode="External"/><Relationship Id="rId21" Type="http://schemas.openxmlformats.org/officeDocument/2006/relationships/hyperlink" Target="https://hal.science/hal-04556626v1" TargetMode="External"/><Relationship Id="rId22" Type="http://schemas.openxmlformats.org/officeDocument/2006/relationships/hyperlink" Target="https://hal.science/hal-04556866v1" TargetMode="External"/><Relationship Id="rId23" Type="http://schemas.openxmlformats.org/officeDocument/2006/relationships/hyperlink" Target="https://hal.science/hal-04556643v1" TargetMode="External"/><Relationship Id="rId24" Type="http://schemas.openxmlformats.org/officeDocument/2006/relationships/hyperlink" Target="https://hal.science/search/index/?q=*&amp;authFullName_s=Gilles Delalex" TargetMode="External"/><Relationship Id="rId25" Type="http://schemas.openxmlformats.org/officeDocument/2006/relationships/hyperlink" Target="https://hal.science/hal-04556776v1" TargetMode="External"/><Relationship Id="rId26" Type="http://schemas.openxmlformats.org/officeDocument/2006/relationships/hyperlink" Target="https://hal.science/hal-04556838v1" TargetMode="External"/><Relationship Id="rId27" Type="http://schemas.openxmlformats.org/officeDocument/2006/relationships/hyperlink" Target="https://hal.science/hal-04556668v1" TargetMode="External"/><Relationship Id="rId28" Type="http://schemas.openxmlformats.org/officeDocument/2006/relationships/hyperlink" Target="https://hal.science/hal-04556905v1" TargetMode="External"/><Relationship Id="rId29" Type="http://schemas.openxmlformats.org/officeDocument/2006/relationships/hyperlink" Target="https://hal.science/hal-04556784v1" TargetMode="External"/><Relationship Id="rId30" Type="http://schemas.openxmlformats.org/officeDocument/2006/relationships/hyperlink" Target="https://hal.science/hal-04556765v1" TargetMode="External"/><Relationship Id="rId31" Type="http://schemas.openxmlformats.org/officeDocument/2006/relationships/hyperlink" Target="https://hal.science/hal-04556811v1" TargetMode="External"/><Relationship Id="rId32" Type="http://schemas.openxmlformats.org/officeDocument/2006/relationships/hyperlink" Target="https://hal.science/hal-04556876v1" TargetMode="External"/><Relationship Id="rId33" Type="http://schemas.openxmlformats.org/officeDocument/2006/relationships/hyperlink" Target="https://hal.science/hal-04556893v1" TargetMode="External"/><Relationship Id="rId34" Type="http://schemas.openxmlformats.org/officeDocument/2006/relationships/hyperlink" Target="https://hal.science/hal-04556889v1" TargetMode="External"/><Relationship Id="rId35" Type="http://schemas.openxmlformats.org/officeDocument/2006/relationships/hyperlink" Target="https://hal.science/hal-04556873v1" TargetMode="External"/><Relationship Id="rId36" Type="http://schemas.openxmlformats.org/officeDocument/2006/relationships/hyperlink" Target="https://hal.science/search/index/?q=*&amp;authFullName_s=Florian Hertweck" TargetMode="External"/><Relationship Id="rId37" Type="http://schemas.openxmlformats.org/officeDocument/2006/relationships/hyperlink" Target="https://hal.science/search/index/?q=*&amp;authFullName_s=Ivonne Weichold" TargetMode="External"/><Relationship Id="rId38" Type="http://schemas.openxmlformats.org/officeDocument/2006/relationships/hyperlink" Target="https://hal.science/hal-04556891v1" TargetMode="External"/><Relationship Id="rId39" Type="http://schemas.openxmlformats.org/officeDocument/2006/relationships/hyperlink" Target="https://hal.science/hal-04593355v1" TargetMode="External"/><Relationship Id="rId40" Type="http://schemas.openxmlformats.org/officeDocument/2006/relationships/hyperlink" Target="https://hal.science/hal-04593354v1" TargetMode="External"/><Relationship Id="rId41" Type="http://schemas.openxmlformats.org/officeDocument/2006/relationships/hyperlink" Target="https://hal.science/hal-04593358v1" TargetMode="External"/><Relationship Id="rId42" Type="http://schemas.openxmlformats.org/officeDocument/2006/relationships/hyperlink" Target="https://hal.science/hal-04592392v1" TargetMode="External"/><Relationship Id="rId43" Type="http://schemas.openxmlformats.org/officeDocument/2006/relationships/hyperlink" Target="https://hal.science/hal-0459239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Onaner</dc:title>
  <dc:description>CV</dc:description>
  <dc:subject/>
  <cp:keywords/>
  <cp:category/>
  <cp:lastModifiedBy/>
  <dcterms:created xsi:type="dcterms:W3CDTF">2026-05-12T03:40:28+02:00</dcterms:created>
  <dcterms:modified xsi:type="dcterms:W3CDTF">2026-05-12T03:40:28+02:00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