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 Zengin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can-zengin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0009-0000-9270-0095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young voters more likely to regret their choice?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 Zengin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Sciences</w:t>
            </w:r>
            <w:r>
              <w:rPr/>
              <w:t xml:space="preserve">, 2025, 63 (2), pp.47-70.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Self-Conscious Emotions in Polarized Societies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 Zengin</w:t>
              </w:r>
            </w:hyperlink>
          </w:p>
          <w:p>
            <w:pPr/>
            <w:r>
              <w:rPr/>
              <w:t xml:space="preserve">Political science. Temple University, 2024.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tel-04915923v1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D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-zengin" TargetMode="External"/><Relationship Id="rId9" Type="http://schemas.openxmlformats.org/officeDocument/2006/relationships/hyperlink" Target="https://orcid.org/0009-0000-9270-0095" TargetMode="External"/><Relationship Id="rId10" Type="http://schemas.openxmlformats.org/officeDocument/2006/relationships/hyperlink" Target="https://hal.science/hal-05397886v1" TargetMode="External"/><Relationship Id="rId11" Type="http://schemas.openxmlformats.org/officeDocument/2006/relationships/hyperlink" Target="https://hal.science/search/index/?q=*&amp;authFullName_s=Damien Bol" TargetMode="External"/><Relationship Id="rId12" Type="http://schemas.openxmlformats.org/officeDocument/2006/relationships/hyperlink" Target="https://hal.science/search/index/?q=*&amp;authFullName_s=Pierre-Henri Bono" TargetMode="External"/><Relationship Id="rId13" Type="http://schemas.openxmlformats.org/officeDocument/2006/relationships/hyperlink" Target="https://hal.science/search/index/?q=*&amp;authFullName_s=Can Zengin" TargetMode="External"/><Relationship Id="rId14" Type="http://schemas.openxmlformats.org/officeDocument/2006/relationships/hyperlink" Target="https://dx.doi.org/10.4000/1596g" TargetMode="External"/><Relationship Id="rId15" Type="http://schemas.openxmlformats.org/officeDocument/2006/relationships/hyperlink" Target="https://sciencespo.hal.science/tel-04915923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Zengin</dc:title>
  <dc:description>CV</dc:description>
  <dc:subject/>
  <cp:keywords/>
  <cp:category/>
  <cp:lastModifiedBy/>
  <dcterms:created xsi:type="dcterms:W3CDTF">2026-03-15T08:16:59+01:00</dcterms:created>
  <dcterms:modified xsi:type="dcterms:W3CDTF">2026-03-15T08:16:59+01:00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