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Carla Tomazini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carla-tomazini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0000-0001-7077-1175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https://scholar.google.fr/citations?user=V0Wcw9sAAAAJ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</w:t>
      </w:r>
      <w:hyperlink r:id="rId10" w:history="1">
        <w:r>
          <w:rPr>
            <w:color w:val="#410a8c"/>
            <w:u w:val="single"/>
          </w:rPr>
          <w:t xml:space="preserve">ma page sur le site du laboratoire Triangle 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Public Policies in Latin America. A Cognitive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Guerra Tomazini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Melina Rocha Lukic</w:t>
              </w:r>
            </w:hyperlink>
          </w:p>
          <w:p>
            <w:pPr/>
            <w:r>
              <w:rPr/>
              <w:t xml:space="preserve">Cambridge Scholars Publishing.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halshs-01811102v1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ideias também importam: a abordagem cognitiva de políticas públicas no Brasil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Melina Rocha Lukic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Carla Guerra Tomazini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halshs-01918588v1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politiques publiques au Brésil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Guerra Tomazini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Melina Rocha Lukic</w:t>
              </w:r>
            </w:hyperlink>
          </w:p>
          <w:p>
            <w:pPr/>
            <w:r>
              <w:rPr/>
              <w:t xml:space="preserve">L’Harmattan. 2013, Collection Logiques Politiques, 9782343019253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halshs-01811224v1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Dismantling or Drifting? The Politics of Bolsa Família’s Transformation under Brazil’s Far-Right Government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Kimberly Bolch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Perspectives</w:t>
            </w:r>
            <w:r>
              <w:rPr/>
              <w:t xml:space="preserve">, 2026, First published online April 5,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⟨10.1177/0094582X261433536⟩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Attacking gender education in Latin America: an ambiguous consensus?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Globalizations</w:t>
            </w:r>
            <w:r>
              <w:rPr/>
              <w:t xml:space="preserve">, 2025, 22 (6), pp.1009-1026.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⟨10.1080/14747731.2025.2479332⟩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Backlash politics in latin America: Challenges to sustainable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Catia Grisa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2025, 258, 23 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⟨10.4000/14bb1⟩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backlash et développement durable en Amérique latine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Catia Grisa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2025, 258, 297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⟨10.4000/14bb9⟩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Pioneering anti-poverty policies in Brazil and Mexico: ambiguities and disagreements on conditional cash transfer programs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Sociology and Social Policy</w:t>
            </w:r>
            <w:r>
              <w:rPr/>
              <w:t xml:space="preserve">, 2022, 42 (1-2), pp.7-22.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⟨10.1108/IJSSP-10-2020-0465⟩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Esquiver les critiques: Les institutions financières internationales face aux politiques de lutte contre la pauvreté au Brésil et au Mexique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Guerra Tomazini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2020, 88 (3), pp.51-70.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⟨10.3917/crii.088.0051⟩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coalitions au consensus politique ambigu : aux origines du revenu minimum au Brésil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2020, 70 (3), pp.421.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⟨10.3917/rfsp.703.0421⟩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halshs-02955435v1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littérature. Les rapports entre inégalités, politiques publiques et démocratie : trajectoires brésiliennes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2019, N°85 (4), pp.187.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⟨10.3917/crii.085.0187⟩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halshs-02955437v1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polarisation et politisation : Bolsa Família, talon d’Achille de Dilma Rousseff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2018, XVII (1), pp.69-87.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⟨10.1163/17683084-12341712⟩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Análises Cognitivas De Políticas Públicas: Uma Agenda De Pesquisa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Guerra Tomazini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Política Hoje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halshs-01956896v1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consensus: ideas and advocacy coalitions around cash transfer programs in Brazil and Mexico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Guerra Tomazini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Policy Studies</w:t>
            </w:r>
            <w:r>
              <w:rPr/>
              <w:t xml:space="preserve">, 2017, 13 (1), pp.1 - 20.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⟨10.1080/19460171.2017.1352529⟩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halshs-01811049v1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Programa Fome Zero e o paradigma da segurança alimentar: ascensão e queda de uma coalizão?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Guerra Tomazini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Cristiane Kerches da Silva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Sociologia e Política</w:t>
            </w:r>
            <w:r>
              <w:rPr/>
              <w:t xml:space="preserve">, 2016, 24 (58), pp.13 - 30.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⟨10.1590/1678-987316245801⟩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halshs-01742351v1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Reviewed Work: Social Assistance in Developing Countries by Armando Barrientos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Guerra Tomazini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coalizões de causa em torno das políticas de transferências condicionadas: olhar cruzado Brasil-México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Guerra Tomazini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Carta Internacional</w:t>
            </w:r>
            <w:r>
              <w:rPr/>
              <w:t xml:space="preserve">, 2010, 5 (2), pp.37-55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hal-01778604v1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sudamericana de Brasil. ¿Proyecto diplomático, sectorial o estratégico?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Ricardo Sennes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Carla Guerra Tomazini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FOREIGN AFFAIRS EN ESPAÑOL</w:t>
            </w:r>
            <w:r>
              <w:rPr/>
              <w:t xml:space="preserve">, 2006,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halshs-01811210v1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de la gouvernance et de l'action publique en Amérique Latine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Surel</w:t>
              </w:r>
            </w:hyperlink>
          </w:p>
          <w:p>
            <w:pPr/>
            <w:r>
              <w:rPr/>
              <w:t xml:space="preserve">Louault, Frédéric; Parthenay, Kevin. </w:t>
            </w:r>
            <w:r>
              <w:rPr>
                <w:i w:val="1"/>
                <w:iCs w:val="1"/>
              </w:rPr>
              <w:t xml:space="preserve">Politique de l'Amérique latine</w:t>
            </w:r>
            <w:r>
              <w:rPr/>
              <w:t xml:space="preserve">, Bruylant, pp.239-283, 2023, Science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halshs-05346647v1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Adeus Bolsa Família? Ambiguidades e (des)continuidade de uma política à deriva...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/>
              <w:t xml:space="preserve">Instituto de Pesquisa Econômica Aplicada (Ipea). </w:t>
            </w:r>
            <w:r>
              <w:rPr>
                <w:i w:val="1"/>
                <w:iCs w:val="1"/>
              </w:rPr>
              <w:t xml:space="preserve">Desmonte e reconfiguração de políticas públicas (2016-2022)</w:t>
            </w:r>
            <w:r>
              <w:rPr/>
              <w:t xml:space="preserve">, 1, pp.75-98, 2023, 978-65-5635-049-3.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⟨10.38116/978-65-5635-049-3/capitulo3⟩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conjoncture critique pour les politiques sociales au Brésil ? L'ère post-PT et le gouvernement Temer (2016-2018)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/>
              <w:t xml:space="preserve">Fabrice Andréani; Yoletty Bracho; Lucie Laplace; Thomas Posado. </w:t>
            </w:r>
            <w:r>
              <w:rPr>
                <w:i w:val="1"/>
                <w:iCs w:val="1"/>
              </w:rPr>
              <w:t xml:space="preserve">Alternances critiques et dominations ordinaires en Amérique latine: crises, résistances et continuités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Presses Universitaires de Rennes; Presses universitaires de Rennes</w:t>
              </w:r>
            </w:hyperlink>
            <w:r>
              <w:rPr/>
              <w:t xml:space="preserve">, pp.27-38, 2022, 978-2753595309.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⟨10.4000/12e9s⟩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halshs-03856684v1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Mudança de políticas públicas: a força das ideias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/>
              <w:t xml:space="preserve">Escola Nacional de Administração Pública (ENAP). </w:t>
            </w:r>
            <w:r>
              <w:rPr>
                <w:i w:val="1"/>
                <w:iCs w:val="1"/>
              </w:rPr>
              <w:t xml:space="preserve">Sociologia política da ação pública: teorias, abordagens e conceitos</w:t>
            </w:r>
            <w:r>
              <w:rPr/>
              <w:t xml:space="preserve">, , pp.201-223, 2021, 978-65-87791-17-3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halshs-05326235v1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L'apparition d'une régulation des partis dans les organisations régionales : le cas du Parlasur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/>
              <w:t xml:space="preserve">Poirmeur, Yves. </w:t>
            </w:r>
            <w:r>
              <w:rPr>
                <w:i w:val="1"/>
                <w:iCs w:val="1"/>
              </w:rPr>
              <w:t xml:space="preserve">La régulation des partis politiques</w:t>
            </w:r>
            <w:r>
              <w:rPr/>
              <w:t xml:space="preserve">, LGDJ, pp.145-159, 2019, Systèmes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halshs-05346648v1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disputa pela gestão e participação nas pol\'iticas de luta contra a pobreza nos primeiros anos Lula: o caso dos comitês gestores do Cartão Alimentação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/>
              <w:t xml:space="preserve">Carlos, Euzenéia; Romão, Wagner de Mello; Porto, Osmany. </w:t>
            </w:r>
            <w:r>
              <w:rPr>
                <w:i w:val="1"/>
                <w:iCs w:val="1"/>
              </w:rPr>
              <w:t xml:space="preserve">Sociedade civil e pol\'iticas públicas: Atores e instituições no Brasil contemporâneo</w:t>
            </w:r>
            <w:r>
              <w:rPr/>
              <w:t xml:space="preserve">, Argos, pp.265-298,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halshs-05346645v1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Disputas em torno das pol\'iticas de transferências de renda no Brasil e México: coalizões de causa e a consolidação do paradigma capital humano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/>
              <w:t xml:space="preserve">Rocha Lukic, Melina; Tomazini, Carla. </w:t>
            </w:r>
            <w:r>
              <w:rPr>
                <w:i w:val="1"/>
                <w:iCs w:val="1"/>
              </w:rPr>
              <w:t xml:space="preserve">Ideias Também Importam. As Abordagem Cognitiva e Pol\'iticas Públicas no Brasil.</w:t>
            </w:r>
            <w:r>
              <w:rPr/>
              <w:t xml:space="preserve">, Juruá, pp.115-144, 2013, Coleção FGV Direito Rio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halshs-05346646v1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politiques publiques au Brésil : l'approche cognitive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Melina Rocha Lukic</w:t>
              </w:r>
            </w:hyperlink>
          </w:p>
          <w:p>
            <w:pPr/>
            <w:r>
              <w:rPr/>
              <w:t xml:space="preserve">Tomazini, Carla; Lukic, Melina Rocha. </w:t>
            </w:r>
            <w:r>
              <w:rPr>
                <w:i w:val="1"/>
                <w:iCs w:val="1"/>
              </w:rPr>
              <w:t xml:space="preserve">L'analyse des politiques publiques au Brésil</w:t>
            </w:r>
            <w:r>
              <w:rPr/>
              <w:t xml:space="preserve">, l'Harmattan, pp.15-32, 2013,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halshs-05346643v1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autour des politiques de transferts monétaires : les coalitions de cause et le renforcement du paradigme ``capital humain'' au Brésil et au Mexique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/>
              <w:t xml:space="preserve">Tomazini, Carla; Lukic, Melina Rocha. </w:t>
            </w:r>
            <w:r>
              <w:rPr>
                <w:i w:val="1"/>
                <w:iCs w:val="1"/>
              </w:rPr>
              <w:t xml:space="preserve">L'analyse des politiques publiques au Brésil</w:t>
            </w:r>
            <w:r>
              <w:rPr/>
              <w:t xml:space="preserve">, l'Harmattan, pp.151-189, 2013,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halshs-05346644v1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Introdução. Ideias Também Importam. As Abordagem Cognitiva e Pol\'iticas Públicas no Brasil.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Melina Rocha Lukic</w:t>
              </w:r>
            </w:hyperlink>
          </w:p>
          <w:p>
            <w:pPr/>
            <w:r>
              <w:rPr/>
              <w:t xml:space="preserve">Rocha Lukic, Melina; Tomazini, Carla. </w:t>
            </w:r>
            <w:r>
              <w:rPr>
                <w:i w:val="1"/>
                <w:iCs w:val="1"/>
              </w:rPr>
              <w:t xml:space="preserve">Ideias Também Importam. As Abordagem Cognitiva e Pol\'iticas Públicas no Brasil.</w:t>
            </w:r>
            <w:r>
              <w:rPr/>
              <w:t xml:space="preserve">, Juruá, pp.7-18, 2013, Coleção FGV Direito Rio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halshs-05346642v1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politique de l’Amérique latine</w:t>
            </w:r>
            <w:r>
              <w:rPr/>
              <w:t xml:space="preserve">, 2024, pp.472-478.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⟨10.4000/12tk9⟩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hal-05279288v1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Candelaria (Garay) – Social Policy Expansion in Latin America. – New York, Cambridge University Press, 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Guerra Tomazini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halshs-01918589v1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«Pascal Blanchard, Nicolas Bancel et Sandrine Lemaire. La fracture coloniale la société française au prisme de l’héritage colonial», Paris, La Découverte « Cahiers libres », 2005, 322 paginas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/>
              <w:t xml:space="preserve">2014, pp.227-236.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⟨10.7147/GEO16.6349⟩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halshs-05324758v1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BC1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la-tomazini" TargetMode="External"/><Relationship Id="rId8" Type="http://schemas.openxmlformats.org/officeDocument/2006/relationships/hyperlink" Target="https://orcid.org/0000-0001-7077-1175" TargetMode="External"/><Relationship Id="rId9" Type="http://schemas.openxmlformats.org/officeDocument/2006/relationships/hyperlink" Target="https://scholar.google.com/citations?user=https://scholar.google.fr/citations?user=V0Wcw9sAAAAJ" TargetMode="External"/><Relationship Id="rId10" Type="http://schemas.openxmlformats.org/officeDocument/2006/relationships/hyperlink" Target="https://triangle.ens-lyon.fr/spip.php?article13420" TargetMode="External"/><Relationship Id="rId11" Type="http://schemas.openxmlformats.org/officeDocument/2006/relationships/hyperlink" Target="https://shs.hal.science/halshs-01811102v1" TargetMode="External"/><Relationship Id="rId12" Type="http://schemas.openxmlformats.org/officeDocument/2006/relationships/hyperlink" Target="https://hal.science/search/index/?q=*&amp;authFullName_s=Carla Guerra Tomazini" TargetMode="External"/><Relationship Id="rId13" Type="http://schemas.openxmlformats.org/officeDocument/2006/relationships/hyperlink" Target="https://hal.science/search/index/?q=*&amp;authFullName_s=Melina Rocha Lukic" TargetMode="External"/><Relationship Id="rId14" Type="http://schemas.openxmlformats.org/officeDocument/2006/relationships/hyperlink" Target="https://shs.hal.science/halshs-01918588v1" TargetMode="External"/><Relationship Id="rId15" Type="http://schemas.openxmlformats.org/officeDocument/2006/relationships/hyperlink" Target="https://shs.hal.science/halshs-01811224v1" TargetMode="External"/><Relationship Id="rId16" Type="http://schemas.openxmlformats.org/officeDocument/2006/relationships/hyperlink" Target="https://hal.science/hal-05590481v1" TargetMode="External"/><Relationship Id="rId17" Type="http://schemas.openxmlformats.org/officeDocument/2006/relationships/hyperlink" Target="https://hal.science/search/index/?q=*&amp;authFullName_s=Carla Tomazini" TargetMode="External"/><Relationship Id="rId18" Type="http://schemas.openxmlformats.org/officeDocument/2006/relationships/hyperlink" Target="https://hal.science/search/index/?q=*&amp;authFullName_s=Kimberly Bolch" TargetMode="External"/><Relationship Id="rId19" Type="http://schemas.openxmlformats.org/officeDocument/2006/relationships/hyperlink" Target="https://dx.doi.org/10.1177/0094582X261433536" TargetMode="External"/><Relationship Id="rId20" Type="http://schemas.openxmlformats.org/officeDocument/2006/relationships/hyperlink" Target="https://hal.science/hal-05277973v1" TargetMode="External"/><Relationship Id="rId21" Type="http://schemas.openxmlformats.org/officeDocument/2006/relationships/hyperlink" Target="https://dx.doi.org/10.1080/14747731.2025.2479332" TargetMode="External"/><Relationship Id="rId22" Type="http://schemas.openxmlformats.org/officeDocument/2006/relationships/hyperlink" Target="https://hal.science/hal-05246412v1" TargetMode="External"/><Relationship Id="rId23" Type="http://schemas.openxmlformats.org/officeDocument/2006/relationships/hyperlink" Target="https://hal.science/search/index/?q=*&amp;authFullName_s=Catia Grisa" TargetMode="External"/><Relationship Id="rId24" Type="http://schemas.openxmlformats.org/officeDocument/2006/relationships/hyperlink" Target="https://hal.science/search/index/?q=*&amp;authFullName_s=Jean-Fran&#231;ois Le Coq" TargetMode="External"/><Relationship Id="rId25" Type="http://schemas.openxmlformats.org/officeDocument/2006/relationships/hyperlink" Target="https://dx.doi.org/10.4000/14bb1" TargetMode="External"/><Relationship Id="rId26" Type="http://schemas.openxmlformats.org/officeDocument/2006/relationships/hyperlink" Target="https://hal.science/hal-05246413v1" TargetMode="External"/><Relationship Id="rId27" Type="http://schemas.openxmlformats.org/officeDocument/2006/relationships/hyperlink" Target="https://dx.doi.org/10.4000/14bb9" TargetMode="External"/><Relationship Id="rId28" Type="http://schemas.openxmlformats.org/officeDocument/2006/relationships/hyperlink" Target="https://hal.science/hal-03642660v1" TargetMode="External"/><Relationship Id="rId29" Type="http://schemas.openxmlformats.org/officeDocument/2006/relationships/hyperlink" Target="https://dx.doi.org/10.1108/IJSSP-10-2020-0465" TargetMode="External"/><Relationship Id="rId30" Type="http://schemas.openxmlformats.org/officeDocument/2006/relationships/hyperlink" Target="https://hal.science/hal-03032331v1" TargetMode="External"/><Relationship Id="rId31" Type="http://schemas.openxmlformats.org/officeDocument/2006/relationships/hyperlink" Target="https://dx.doi.org/10.3917/crii.088.0051" TargetMode="External"/><Relationship Id="rId32" Type="http://schemas.openxmlformats.org/officeDocument/2006/relationships/hyperlink" Target="https://shs.hal.science/halshs-02955435v1" TargetMode="External"/><Relationship Id="rId33" Type="http://schemas.openxmlformats.org/officeDocument/2006/relationships/hyperlink" Target="https://dx.doi.org/10.3917/rfsp.703.0421" TargetMode="External"/><Relationship Id="rId34" Type="http://schemas.openxmlformats.org/officeDocument/2006/relationships/hyperlink" Target="https://shs.hal.science/halshs-02955437v1" TargetMode="External"/><Relationship Id="rId35" Type="http://schemas.openxmlformats.org/officeDocument/2006/relationships/hyperlink" Target="https://dx.doi.org/10.3917/crii.085.0187" TargetMode="External"/><Relationship Id="rId36" Type="http://schemas.openxmlformats.org/officeDocument/2006/relationships/hyperlink" Target="https://hal.science/hal-05279280v1" TargetMode="External"/><Relationship Id="rId37" Type="http://schemas.openxmlformats.org/officeDocument/2006/relationships/hyperlink" Target="https://dx.doi.org/10.1163/17683084-12341712" TargetMode="External"/><Relationship Id="rId38" Type="http://schemas.openxmlformats.org/officeDocument/2006/relationships/hyperlink" Target="https://shs.hal.science/halshs-01956896v1" TargetMode="External"/><Relationship Id="rId39" Type="http://schemas.openxmlformats.org/officeDocument/2006/relationships/hyperlink" Target="https://shs.hal.science/halshs-01811049v1" TargetMode="External"/><Relationship Id="rId40" Type="http://schemas.openxmlformats.org/officeDocument/2006/relationships/hyperlink" Target="https://dx.doi.org/10.1080/19460171.2017.1352529" TargetMode="External"/><Relationship Id="rId41" Type="http://schemas.openxmlformats.org/officeDocument/2006/relationships/hyperlink" Target="https://shs.hal.science/halshs-01742351v1" TargetMode="External"/><Relationship Id="rId42" Type="http://schemas.openxmlformats.org/officeDocument/2006/relationships/hyperlink" Target="https://hal.science/search/index/?q=*&amp;authFullName_s=Cristiane Kerches da Silva Leite" TargetMode="External"/><Relationship Id="rId43" Type="http://schemas.openxmlformats.org/officeDocument/2006/relationships/hyperlink" Target="https://dx.doi.org/10.1590/1678-987316245801" TargetMode="External"/><Relationship Id="rId44" Type="http://schemas.openxmlformats.org/officeDocument/2006/relationships/hyperlink" Target="https://shs.hal.science/halshs-01811171v1" TargetMode="External"/><Relationship Id="rId45" Type="http://schemas.openxmlformats.org/officeDocument/2006/relationships/hyperlink" Target="https://hal.science/hal-01778604v1" TargetMode="External"/><Relationship Id="rId46" Type="http://schemas.openxmlformats.org/officeDocument/2006/relationships/hyperlink" Target="https://shs.hal.science/halshs-01811210v1" TargetMode="External"/><Relationship Id="rId47" Type="http://schemas.openxmlformats.org/officeDocument/2006/relationships/hyperlink" Target="https://hal.science/search/index/?q=*&amp;authFullName_s=Ricardo Sennes" TargetMode="External"/><Relationship Id="rId48" Type="http://schemas.openxmlformats.org/officeDocument/2006/relationships/hyperlink" Target="https://shs.hal.science/halshs-05346647v1" TargetMode="External"/><Relationship Id="rId49" Type="http://schemas.openxmlformats.org/officeDocument/2006/relationships/hyperlink" Target="https://hal.science/search/index/?q=*&amp;authFullName_s=Yves Surel" TargetMode="External"/><Relationship Id="rId50" Type="http://schemas.openxmlformats.org/officeDocument/2006/relationships/hyperlink" Target="https://hal.science/hal-05279303v1" TargetMode="External"/><Relationship Id="rId51" Type="http://schemas.openxmlformats.org/officeDocument/2006/relationships/hyperlink" Target="https://dx.doi.org/10.38116/978-65-5635-049-3/capitulo3" TargetMode="External"/><Relationship Id="rId52" Type="http://schemas.openxmlformats.org/officeDocument/2006/relationships/hyperlink" Target="https://shs.hal.science/halshs-03856684v1" TargetMode="External"/><Relationship Id="rId53" Type="http://schemas.openxmlformats.org/officeDocument/2006/relationships/hyperlink" Target="https://books.openedition.org/pur/236643" TargetMode="External"/><Relationship Id="rId54" Type="http://schemas.openxmlformats.org/officeDocument/2006/relationships/hyperlink" Target="https://dx.doi.org/10.4000/12e9s" TargetMode="External"/><Relationship Id="rId55" Type="http://schemas.openxmlformats.org/officeDocument/2006/relationships/hyperlink" Target="https://shs.hal.science/halshs-05326235v1" TargetMode="External"/><Relationship Id="rId56" Type="http://schemas.openxmlformats.org/officeDocument/2006/relationships/hyperlink" Target="https://shs.hal.science/halshs-05346648v1" TargetMode="External"/><Relationship Id="rId57" Type="http://schemas.openxmlformats.org/officeDocument/2006/relationships/hyperlink" Target="https://shs.hal.science/halshs-05346645v1" TargetMode="External"/><Relationship Id="rId58" Type="http://schemas.openxmlformats.org/officeDocument/2006/relationships/hyperlink" Target="https://shs.hal.science/halshs-05346646v1" TargetMode="External"/><Relationship Id="rId59" Type="http://schemas.openxmlformats.org/officeDocument/2006/relationships/hyperlink" Target="https://shs.hal.science/halshs-05346643v1" TargetMode="External"/><Relationship Id="rId60" Type="http://schemas.openxmlformats.org/officeDocument/2006/relationships/hyperlink" Target="https://shs.hal.science/halshs-05346644v1" TargetMode="External"/><Relationship Id="rId61" Type="http://schemas.openxmlformats.org/officeDocument/2006/relationships/hyperlink" Target="https://shs.hal.science/halshs-05346642v1" TargetMode="External"/><Relationship Id="rId62" Type="http://schemas.openxmlformats.org/officeDocument/2006/relationships/hyperlink" Target="https://hal.science/hal-05279288v1" TargetMode="External"/><Relationship Id="rId63" Type="http://schemas.openxmlformats.org/officeDocument/2006/relationships/hyperlink" Target="https://dx.doi.org/10.4000/12tk9" TargetMode="External"/><Relationship Id="rId64" Type="http://schemas.openxmlformats.org/officeDocument/2006/relationships/hyperlink" Target="https://shs.hal.science/halshs-01918589v1" TargetMode="External"/><Relationship Id="rId65" Type="http://schemas.openxmlformats.org/officeDocument/2006/relationships/hyperlink" Target="https://shs.hal.science/halshs-05324758v1" TargetMode="External"/><Relationship Id="rId66" Type="http://schemas.openxmlformats.org/officeDocument/2006/relationships/hyperlink" Target="https://dx.doi.org/10.7147/GEO16.6349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Carla Tomazini</dc:title>
  <dc:description>CV</dc:description>
  <dc:subject/>
  <cp:keywords/>
  <cp:category/>
  <cp:lastModifiedBy/>
  <dcterms:created xsi:type="dcterms:W3CDTF">2026-05-26T09:44:43+02:00</dcterms:created>
  <dcterms:modified xsi:type="dcterms:W3CDTF">2026-05-26T09:44:43+02:00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