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Carole Ferret </w:t></w:r><w:r><w:rPr><w:color w:val="641e6e"/></w:rPr><w:t xml:space="preserve">Chargée de recherche au CNRS, Laboratoire d'anthropologie sociale</w:t></w:r></w:p><w:p><w:pPr><w:spacing w:before="600"/></w:pPr></w:p><w:p><w:pPr><w:spacing w:before="600"/></w:pPr></w:p><w:p><w:pPr><w:pStyle w:val="Heading2"/></w:pPr><w:r><w:rPr><w:color w:val="1e198e"/><w:b w:val="1"/><w:bCs w:val="1"/></w:rPr><w:t xml:space="preserve">Présentation</w:t></w:r></w:p><w:p><w:pPr><w:spacing w:after="100"/></w:pPr></w:p><w:p><w:pPr/><w:r><w:rPr/><w:t xml:space="preserve">Après quatre années passées sur le </w:t></w:r><w:r><w:rPr><w:b w:val="1"/><w:bCs w:val="1"/></w:rPr><w:t xml:space="preserve">terrain</w:t></w:r><w:r><w:rPr/><w:t xml:space="preserve">, en Russie, Sibérie et Asie centrale, cinq années d’activité professionnelle dans les archives audiovisuelles documentaires russes et soviétiques, j’ai travaillé comme chercheur à l’Institut français d’études sur l’Asie centrale à Tachkent (Ouzbékistan) en 2008-2010, puis ai été recrutée au CNRS en 2010.</w:t></w:r></w:p><w:p><w:pPr/><w:r><w:rPr/><w:t xml:space="preserve">Mon projet de recherches est intitulé </w:t></w:r><w:r><w:rPr><w:i w:val="1"/><w:iCs w:val="1"/></w:rPr><w:t xml:space="preserve">Traitement de la nature et traitement d'autrui. Une anthropologie de l'action chez deux peuples pasteurs d'Asie centrale et de Sibérie orientale</w:t></w:r><w:r><w:rPr/><w:t xml:space="preserve">. A partir d’une ethnographie des techniques d’élevage et de dressage des chevaux en Asie intérieure qui s’appuie sur plusieurs années de terrain réalisées en Asie centrale et Sibérie depuis la fin de l’URSS (Ferret 2006 ; Ferret 2009a), j’ai conçu une </w:t></w:r><w:r><w:rPr><w:b w:val="1"/><w:bCs w:val="1"/></w:rPr><w:t xml:space="preserve">anthropologie de l’action</w:t></w:r><w:r><w:rPr/><w:t xml:space="preserve">, bâtie sur l’analyse des formes d’action, s’attachant à décrypter les modes opératoires employés, notamment dans le domaine technique. Pour élaborer cette grille d'analyse multidimensionnelle des actions humaines, je me suis inspirée des travaux d'A.-G. Haudricourt, des réflexions de la philosophie de l’action, de la linguistique, de la sociologie et de la </w:t></w:r><w:r><w:rPr><w:b w:val="1"/><w:bCs w:val="1"/></w:rPr><w:t xml:space="preserve">technologie</w:t></w:r><w:r><w:rPr/><w:t xml:space="preserve"> culturelle, ainsi que de mes propres observations de terrain.</w:t></w:r></w:p><w:p><w:pPr/><w:r><w:rPr/><w:t xml:space="preserve">Cette anthropologie de l’action s’applique dans les domaines les plus divers des activités humaines. Elle permet de mener une comparaison entre </w:t></w:r><w:r><w:rPr><w:b w:val="1"/><w:bCs w:val="1"/></w:rPr><w:t xml:space="preserve">traitement de la nature et traitement d’autrui</w:t></w:r><w:r><w:rPr/><w:t xml:space="preserve"> qui n’est pas liée à des jugements de valeur (traitement doux ou brutal, amical ou agressif des êtres naturels et humains), ni à des différences ontologiques (suivant que ces êtres sont ou non considérés comme similaires à soi), mais qui est fondée sur une analyse des </w:t></w:r><w:r><w:rPr><w:b w:val="1"/><w:bCs w:val="1"/></w:rPr><w:t xml:space="preserve">caractéristiques formelles des actions</w:t></w:r><w:r><w:rPr/><w:t xml:space="preserve"> : agit-t-on directement ou de manière détournée ? sur l’objet de l’action ou sur son milieu environnant ? de façon continue ou discontinue ? intervient-on vigoureusement sur le cours des choses ou laisse-t-on les choses se faire ? s’agit-il de </w:t></w:r><w:r><w:rPr><w:i w:val="1"/><w:iCs w:val="1"/></w:rPr><w:t xml:space="preserve">faire</w:t></w:r><w:r><w:rPr/><w:t xml:space="preserve"> ou de </w:t></w:r><w:r><w:rPr><w:i w:val="1"/><w:iCs w:val="1"/></w:rPr><w:t xml:space="preserve">faire faire</w:t></w:r><w:r><w:rPr/><w:t xml:space="preserve">, autrement dit d’opération ou de </w:t></w:r><w:r><w:rPr><w:b w:val="1"/><w:bCs w:val="1"/></w:rPr><w:t xml:space="preserve">manipulation</w:t></w:r><w:r><w:rPr/><w:t xml:space="preserve">, qui implique une délégation ? (Ferret 2010f; Ferret 2012a ; Ferret 2014b).</w:t></w:r></w:p><w:p><w:pPr/><w:r><w:rPr/><w:t xml:space="preserve">Cette démarche originale exige d’entrer dans le détail des rouages techniques pour s'intéresser au fonctionnement des choses. Elle est susceptible de révéler des correspondances formelles entre les techniques d’élevage du bétail et les manières de traiter autrui, telles qu'elles se manifestent dans les rapports homme-femme, adulte-enfant, aîné-cadet, dominant-dominé, colonisateur-colonisé.</w:t></w:r></w:p><w:p><w:pPr/><w:r><w:rPr/><w:t xml:space="preserve">Cette anthropologie de l’action permet d’analyser en détail le fonctionnement des actions humaines, ce que j’ai entrepris en comparant deux peuples turcophones, les </w:t></w:r><w:r><w:rPr><w:b w:val="1"/><w:bCs w:val="1"/></w:rPr><w:t xml:space="preserve">Iakoutes (Sakha)</w:t></w:r><w:r><w:rPr/><w:t xml:space="preserve"> en Sibérie orientale et les </w:t></w:r><w:r><w:rPr><w:b w:val="1"/><w:bCs w:val="1"/></w:rPr><w:t xml:space="preserve">Kazakhs</w:t></w:r><w:r><w:rPr/><w:t xml:space="preserve"> en Asie centrale. L'exploration des </w:t></w:r><w:r><w:rPr><w:b w:val="1"/><w:bCs w:val="1"/></w:rPr><w:t xml:space="preserve">rapports de l'homme et du cheval en Asie intérieure</w:t></w:r><w:r><w:rPr/><w:t xml:space="preserve"> m’a amenée à aborder les thèmes les plus variés : </w:t></w:r><w:r><w:rPr><w:b w:val="1"/><w:bCs w:val="1"/></w:rPr><w:t xml:space="preserve">physiologie</w:t></w:r><w:r><w:rPr/><w:t xml:space="preserve"> du chaud et du froid (Ferret 2004, Ferret & Toqtabaev 2010, Ferret 2023b), </w:t></w:r><w:r><w:rPr><w:b w:val="1"/><w:bCs w:val="1"/></w:rPr><w:t xml:space="preserve">usages alimentaires</w:t></w:r><w:r><w:rPr/><w:t xml:space="preserve"> (Ferret 2010a), histoire de la </w:t></w:r><w:r><w:rPr><w:b w:val="1"/><w:bCs w:val="1"/></w:rPr><w:t xml:space="preserve">colonisation</w:t></w:r><w:r><w:rPr/><w:t xml:space="preserve"> (Ferret 2009b), </w:t></w:r><w:r><w:rPr><w:b w:val="1"/><w:bCs w:val="1"/></w:rPr><w:t xml:space="preserve">droit coutumier</w:t></w:r><w:r><w:rPr/><w:t xml:space="preserve"> (Aouelbekov et Ferret 2010), conception de l’</w:t></w:r><w:r><w:rPr><w:b w:val="1"/><w:bCs w:val="1"/></w:rPr><w:t xml:space="preserve">identité</w:t></w:r><w:r><w:rPr/><w:t xml:space="preserve"> ethnique (Ferret 2011b), transformations des </w:t></w:r><w:r><w:rPr><w:b w:val="1"/><w:bCs w:val="1"/></w:rPr><w:t xml:space="preserve">jeux et des sports</w:t></w:r><w:r><w:rPr/><w:t xml:space="preserve"> (Ferret 2008a, 2018e, Ferret & Noûs 2020), </w:t></w:r><w:r><w:rPr><w:b w:val="1"/><w:bCs w:val="1"/></w:rPr><w:t xml:space="preserve">techniques pastorales</w:t></w:r><w:r><w:rPr/><w:t xml:space="preserve"> (Ferret 2007, 2010c, 2017b), </w:t></w:r><w:r><w:rPr><w:b w:val="1"/><w:bCs w:val="1"/></w:rPr><w:t xml:space="preserve">éducation des enfants</w:t></w:r><w:r><w:rPr/><w:t xml:space="preserve"> (Ferret 2010f).</w:t></w:r></w:p><w:p><w:pPr/><w:r><w:rPr/><w:t xml:space="preserve">J’ai largement utilisé cette méthodologie pour l’étude du </w:t></w:r><w:r><w:rPr><w:b w:val="1"/><w:bCs w:val="1"/></w:rPr><w:t xml:space="preserve">pastoralisme</w:t></w:r><w:r><w:rPr/><w:t xml:space="preserve"> en Asie centrale et septentrionale et de son évolution depuis la fin du XIXe siècle, avant, pendant et après l’expérience soviétique (Stépanoff & al. 2013, Ferret 2013a,  2016a, Elie & Ferret 2017, Ferret 2017b, 2018a, 2023c), ainsi que pour l’analyse des relations entre </w:t></w:r><w:r><w:rPr><w:b w:val="1"/><w:bCs w:val="1"/></w:rPr><w:t xml:space="preserve">hommes et animaux</w:t></w:r><w:r><w:rPr/><w:t xml:space="preserve"> (Ferret 2016c, 2017a, 2024).</w:t></w:r></w:p><w:p><w:pPr/><w:r><w:rPr/><w:t xml:space="preserve">L’étude de </w:t></w:r><w:r><w:rPr><w:b w:val="1"/><w:bCs w:val="1"/></w:rPr><w:t xml:space="preserve">l’espace et du temps nomades centrasiatiques</w:t></w:r><w:r><w:rPr/><w:t xml:space="preserve"> (Ferret 2005-6, 2014c, 2021a, 2023a, 2023c) m’a conduite à une réflexion sur les relations </w:t></w:r><w:r><w:rPr><w:b w:val="1"/><w:bCs w:val="1"/></w:rPr><w:t xml:space="preserve">épistémologiques</w:t></w:r><w:r><w:rPr/><w:t xml:space="preserve"> entre ethnologie et histoire (Ferret 2012b ; 2018a ; 2018b), ainsi qu’entre ethnologie et archéologie (Ferret 2014a ;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En nomadisant</w:t></w:r></w:hyperlink></w:p><w:p><w:pPr/><w:hyperlink r:id="rId9" w:history="1"><w:r><w:rPr><w:color w:val="#410a8c"/><w:u w:val="single"/></w:rPr><w:t xml:space="preserve">Carole Ferret</w:t></w:r></w:hyperlink><w:r><w:rPr/><w:t xml:space="preserve">,</w:t></w:r><w:hyperlink r:id="rId10" w:history="1"><w:r><w:rPr><w:color w:val="#410a8c"/><w:u w:val="single"/></w:rPr><w:t xml:space="preserve">Claudine Karlin</w:t></w:r></w:hyperlink><w:r><w:rPr/><w:t xml:space="preserve">,</w:t></w:r><w:hyperlink r:id="rId11" w:history="1"><w:r><w:rPr><w:color w:val="#410a8c"/><w:u w:val="single"/></w:rPr><w:t xml:space="preserve">Nejma Goutas</w:t></w:r></w:hyperlink><w:r><w:rPr/><w:t xml:space="preserve">,</w:t></w:r><w:hyperlink r:id="rId12" w:history="1"><w:r><w:rPr><w:color w:val="#410a8c"/><w:u w:val="single"/></w:rPr><w:t xml:space="preserve">Aline Averbouh</w:t></w:r></w:hyperlink></w:p><w:p><w:pPr/><w:r><w:rPr/><w:t xml:space="preserve">Cahiers d'anthropologie sociale. L’Herne, 2020 (21), 161 p., 2023</w:t></w:r></w:p><w:p><w:pPr/><w:r><w:rPr/><w:t xml:space="preserve">Ouvrages</w:t></w:r></w:p><w:p><w:pPr/><w:hyperlink r:id="rId8" w:history="1"><w:r><w:rPr><w:color w:val="#410a8c"/><w:u w:val="single"/></w:rPr><w:t xml:space="preserve">hal-04268758v1</w:t></w:r></w:hyperlink></w:p></w:tc></w:tr><w:tr><w:trPr/><w:tc><w:tcPr><w:noWrap/></w:tcPr><w:p><w:pPr><w:spacing w:after="200"/></w:pPr><w:hyperlink r:id="rId13" w:history="1"><w:r><w:rPr><w:color w:val="1e198e"/><w:b w:val="1"/><w:bCs w:val="1"/><w:u w:val="single"/></w:rPr><w:t xml:space="preserve">Sépultures de chevaux devant Gergovie</w:t></w:r></w:hyperlink></w:p><w:p><w:pPr/><w:hyperlink r:id="rId14" w:history="1"><w:r><w:rPr><w:color w:val="#410a8c"/><w:u w:val="single"/></w:rPr><w:t xml:space="preserve">Sylvain Foucras</w:t></w:r></w:hyperlink><w:r><w:rPr/><w:t xml:space="preserve">,</w:t></w:r><w:hyperlink r:id="rId15" w:history="1"><w:r><w:rPr><w:color w:val="#410a8c"/><w:u w:val="single"/></w:rPr><w:t xml:space="preserve">Pierre Caillat</w:t></w:r></w:hyperlink><w:r><w:rPr/><w:t xml:space="preserve">,</w:t></w:r><w:hyperlink r:id="rId16" w:history="1"><w:r><w:rPr><w:color w:val="#410a8c"/><w:u w:val="single"/></w:rPr><w:t xml:space="preserve">Sophie Goudemez</w:t></w:r></w:hyperlink><w:r><w:rPr/><w:t xml:space="preserve">,</w:t></w:r><w:hyperlink r:id="rId17" w:history="1"><w:r><w:rPr><w:color w:val="#410a8c"/><w:u w:val="single"/></w:rPr><w:t xml:space="preserve">Pauline Nuviala</w:t></w:r></w:hyperlink><w:r><w:rPr/><w:t xml:space="preserve">,</w:t></w:r><w:hyperlink r:id="rId18" w:history="1"><w:r><w:rPr><w:color w:val="#410a8c"/><w:u w:val="single"/></w:rPr><w:t xml:space="preserve">Marie Balasse</w:t></w:r></w:hyperlink><w:r><w:rPr/><w:t xml:space="preserve">et al.</w:t></w:r></w:p><w:p><w:pPr/><w:r><w:rPr/><w:t xml:space="preserve">Presses universitaires Blaise Pascal, 279 p., 2019, Terra Mater, 978-2-84516-851-0</w:t></w:r></w:p><w:p><w:pPr/><w:r><w:rPr/><w:t xml:space="preserve">Ouvrages</w:t></w:r></w:p><w:p><w:pPr/><w:hyperlink r:id="rId13" w:history="1"><w:r><w:rPr><w:color w:val="#410a8c"/><w:u w:val="single"/></w:rPr><w:t xml:space="preserve">hal-04022050v1</w:t></w:r></w:hyperlink></w:p></w:tc></w:tr><w:tr><w:trPr/><w:tc><w:tcPr><w:noWrap/></w:tcPr><w:p><w:pPr><w:spacing w:after="200"/></w:pPr><w:hyperlink r:id="rId19" w:history="1"><w:r><w:rPr><w:color w:val="1e198e"/><w:b w:val="1"/><w:bCs w:val="1"/><w:u w:val="single"/></w:rPr><w:t xml:space="preserve">Nomadismes d’Asie centrale et septentrionale</w:t></w:r></w:hyperlink></w:p><w:p><w:pPr/><w:hyperlink r:id="rId20" w:history="1"><w:r><w:rPr><w:color w:val="#410a8c"/><w:u w:val="single"/></w:rPr><w:t xml:space="preserve">Charles Stépanoff</w:t></w:r></w:hyperlink><w:r><w:rPr/><w:t xml:space="preserve">,</w:t></w:r><w:hyperlink r:id="rId9" w:history="1"><w:r><w:rPr><w:color w:val="#410a8c"/><w:u w:val="single"/></w:rPr><w:t xml:space="preserve">Carole Ferret</w:t></w:r></w:hyperlink><w:r><w:rPr/><w:t xml:space="preserve">,</w:t></w:r><w:hyperlink r:id="rId21" w:history="1"><w:r><w:rPr><w:color w:val="#410a8c"/><w:u w:val="single"/></w:rPr><w:t xml:space="preserve">Gaëlle Lacaze</w:t></w:r></w:hyperlink><w:r><w:rPr/><w:t xml:space="preserve">,</w:t></w:r><w:hyperlink r:id="rId22" w:history="1"><w:r><w:rPr><w:color w:val="#410a8c"/><w:u w:val="single"/></w:rPr><w:t xml:space="preserve">Julien Thorez</w:t></w:r></w:hyperlink></w:p><w:p><w:pPr/><w:r><w:rPr/><w:t xml:space="preserve">Armand Colin, 288 p. 2013</w:t></w:r></w:p><w:p><w:pPr/><w:r><w:rPr/><w:t xml:space="preserve">Ouvrages</w:t></w:r></w:p><w:p><w:pPr/><w:hyperlink r:id="rId19" w:history="1"><w:r><w:rPr><w:color w:val="#410a8c"/><w:u w:val="single"/></w:rPr><w:t xml:space="preserve">hal-01334749v1</w:t></w:r></w:hyperlink></w:p></w:tc></w:tr><w:tr><w:trPr/><w:tc><w:tcPr><w:noWrap/></w:tcPr><w:p><w:pPr><w:spacing w:after="200"/></w:pPr><w:hyperlink r:id="rId23" w:history="1"><w:r><w:rPr><w:color w:val="1e198e"/><w:b w:val="1"/><w:bCs w:val="1"/><w:u w:val="single"/></w:rPr><w:t xml:space="preserve">Une civilisation du cheval. Les usages de l'équidé, de la steppe à la taïga</w:t></w:r></w:hyperlink></w:p><w:p><w:pPr/><w:hyperlink r:id="rId9" w:history="1"><w:r><w:rPr><w:color w:val="#410a8c"/><w:u w:val="single"/></w:rPr><w:t xml:space="preserve">Carole Ferret</w:t></w:r></w:hyperlink></w:p><w:p><w:pPr/><w:r><w:rPr/><w:t xml:space="preserve">Belin, pp.350, 2009, 978-2-7011-4819-9 2-7011-4819-7</w:t></w:r></w:p><w:p><w:pPr/><w:r><w:rPr/><w:t xml:space="preserve">Ouvrages</w:t></w:r></w:p><w:p><w:pPr/><w:hyperlink r:id="rId23" w:history="1"><w:r><w:rPr><w:color w:val="#410a8c"/><w:u w:val="single"/></w:rPr><w:t xml:space="preserve">hal-04922560v1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Nomadiser au passé. Première partie des actes du colloque international « Qu’est-ce qu’être nomade au fil des temps passés, présents et futurs ? » (Paris, MNHN, 2021)</w:t></w:r></w:hyperlink></w:p><w:p><w:pPr/><w:hyperlink r:id="rId11" w:history="1"><w:r><w:rPr><w:color w:val="#410a8c"/><w:u w:val="single"/></w:rPr><w:t xml:space="preserve">Nejma Goutas</w:t></w:r></w:hyperlink><w:r><w:rPr/><w:t xml:space="preserve">,</w:t></w:r><w:hyperlink r:id="rId12" w:history="1"><w:r><w:rPr><w:color w:val="#410a8c"/><w:u w:val="single"/></w:rPr><w:t xml:space="preserve">Aline Averbouh</w:t></w:r></w:hyperlink><w:r><w:rPr/><w:t xml:space="preserve">,</w:t></w:r><w:hyperlink r:id="rId10" w:history="1"><w:r><w:rPr><w:color w:val="#410a8c"/><w:u w:val="single"/></w:rPr><w:t xml:space="preserve">Claudine Karlin</w:t></w:r></w:hyperlink><w:r><w:rPr/><w:t xml:space="preserve">,</w:t></w:r><w:hyperlink r:id="rId9" w:history="1"><w:r><w:rPr><w:color w:val="#410a8c"/><w:u w:val="single"/></w:rPr><w:t xml:space="preserve">Carole Ferret</w:t></w:r></w:hyperlink></w:p><w:p><w:pPr/><w:r><w:rPr><w:i w:val="1"/><w:iCs w:val="1"/></w:rPr><w:t xml:space="preserve">Les Nouvelles de l'archéologie</w:t></w:r><w:r><w:rPr/><w:t xml:space="preserve">, 171, 2023</w:t></w:r></w:p><w:p><w:pPr/><w:r><w:rPr/><w:t xml:space="preserve">N°spécial de revue/special issue</w:t></w:r></w:p><w:p><w:pPr/><w:hyperlink r:id="rId24" w:history="1"><w:r><w:rPr><w:color w:val="#410a8c"/><w:u w:val="single"/></w:rPr><w:t xml:space="preserve">hal-04342041v1</w:t></w:r></w:hyperlink></w:p></w:tc></w:tr><w:tr><w:trPr/><w:tc><w:tcPr><w:noWrap/></w:tcPr><w:p><w:pPr><w:spacing w:after="200"/></w:pPr><w:hyperlink r:id="rId25" w:history="1"><w:r><w:rPr><w:color w:val="1e198e"/><w:b w:val="1"/><w:bCs w:val="1"/><w:u w:val="single"/></w:rPr><w:t xml:space="preserve">Sépultures de chevaux devant Gergovie, archéozoologie des rituels gaulois</w:t></w:r></w:hyperlink></w:p><w:p><w:pPr/><w:hyperlink r:id="rId14" w:history="1"><w:r><w:rPr><w:color w:val="#410a8c"/><w:u w:val="single"/></w:rPr><w:t xml:space="preserve">Sylvain Foucras</w:t></w:r></w:hyperlink><w:r><w:rPr/><w:t xml:space="preserve">,</w:t></w:r><w:hyperlink r:id="rId15" w:history="1"><w:r><w:rPr><w:color w:val="#410a8c"/><w:u w:val="single"/></w:rPr><w:t xml:space="preserve">Pierre Caillat</w:t></w:r></w:hyperlink><w:r><w:rPr/><w:t xml:space="preserve">,</w:t></w:r><w:hyperlink r:id="rId16" w:history="1"><w:r><w:rPr><w:color w:val="#410a8c"/><w:u w:val="single"/></w:rPr><w:t xml:space="preserve">Sophie Goudemez</w:t></w:r></w:hyperlink><w:r><w:rPr/><w:t xml:space="preserve">,</w:t></w:r><w:hyperlink r:id="rId17" w:history="1"><w:r><w:rPr><w:color w:val="#410a8c"/><w:u w:val="single"/></w:rPr><w:t xml:space="preserve">Pauline Nuviala</w:t></w:r></w:hyperlink><w:r><w:rPr/><w:t xml:space="preserve">,</w:t></w:r><w:hyperlink r:id="rId18" w:history="1"><w:r><w:rPr><w:color w:val="#410a8c"/><w:u w:val="single"/></w:rPr><w:t xml:space="preserve">Marie Balasse</w:t></w:r></w:hyperlink><w:r><w:rPr/><w:t xml:space="preserve">et al.</w:t></w:r></w:p><w:p><w:pPr/><w:r><w:rPr><w:i w:val="1"/><w:iCs w:val="1"/></w:rPr><w:t xml:space="preserve">Presses Universitaires Blaise Pascal </w:t></w:r><w:r><w:rPr/><w:t xml:space="preserve">, 2, pp.280, 2019, collection Terra Mater</w:t></w:r></w:p><w:p><w:pPr/><w:r><w:rPr/><w:t xml:space="preserve">N°spécial de revue/special issue</w:t></w:r></w:p><w:p><w:pPr/><w:hyperlink r:id="rId25" w:history="1"><w:r><w:rPr><w:color w:val="#410a8c"/><w:u w:val="single"/></w:rPr><w:t xml:space="preserve">hal-03218106v1</w:t></w:r></w:hyperlink></w:p></w:tc></w:tr><w:tr><w:trPr/><w:tc><w:tcPr><w:noWrap/></w:tcPr><w:p><w:pPr><w:spacing w:after="200"/></w:pPr><w:hyperlink r:id="rId26" w:history="1"><w:r><w:rPr><w:color w:val="1e198e"/><w:b w:val="1"/><w:bCs w:val="1"/><w:u w:val="single"/></w:rPr><w:t xml:space="preserve">Verte, la steppe ? Agriculture et environnement en Asie centrale</w:t></w:r></w:hyperlink></w:p><w:p><w:pPr/><w:hyperlink r:id="rId27" w:history="1"><w:r><w:rPr><w:color w:val="#410a8c"/><w:u w:val="single"/></w:rPr><w:t xml:space="preserve">Marc Elie</w:t></w:r></w:hyperlink><w:r><w:rPr/><w:t xml:space="preserve">,</w:t></w:r><w:hyperlink r:id="rId9" w:history="1"><w:r><w:rPr><w:color w:val="#410a8c"/><w:u w:val="single"/></w:rPr><w:t xml:space="preserve">Carole Ferret</w:t></w:r></w:hyperlink></w:p><w:p><w:pPr/><w:r><w:rPr><w:i w:val="1"/><w:iCs w:val="1"/></w:rPr><w:t xml:space="preserve">Études rurales</w:t></w:r><w:r><w:rPr/><w:t xml:space="preserve">, 200, pp.64-272, 2017</w:t></w:r></w:p><w:p><w:pPr/><w:r><w:rPr/><w:t xml:space="preserve">N°spécial de revue/special issue</w:t></w:r></w:p><w:p><w:pPr/><w:hyperlink r:id="rId26" w:history="1"><w:r><w:rPr><w:color w:val="#410a8c"/><w:u w:val="single"/></w:rPr><w:t xml:space="preserve">hal-03927886v1</w:t></w:r></w:hyperlink></w:p></w:tc></w:tr><w:tr><w:trPr/><w:tc><w:tcPr><w:noWrap/></w:tcPr><w:p><w:pPr><w:spacing w:after="200"/></w:pPr><w:hyperlink r:id="rId28" w:history="1"><w:r><w:rPr><w:color w:val="1e198e"/><w:b w:val="1"/><w:bCs w:val="1"/><w:u w:val="single"/></w:rPr><w:t xml:space="preserve">La définition des identités</w:t></w:r></w:hyperlink></w:p><w:p><w:pPr/><w:hyperlink r:id="rId9" w:history="1"><w:r><w:rPr><w:color w:val="#410a8c"/><w:u w:val="single"/></w:rPr><w:t xml:space="preserve">Carole Ferret</w:t></w:r></w:hyperlink><w:r><w:rPr/><w:t xml:space="preserve">,</w:t></w:r><w:hyperlink r:id="rId29" w:history="1"><w:r><w:rPr><w:color w:val="#410a8c"/><w:u w:val="single"/></w:rPr><w:t xml:space="preserve">Arnaud Ruffier</w:t></w:r></w:hyperlink></w:p><w:p><w:pPr/><w:r><w:rPr><w:i w:val="1"/><w:iCs w:val="1"/></w:rPr><w:t xml:space="preserve">Cahiers d'Asie centrale </w:t></w:r><w:r><w:rPr/><w:t xml:space="preserve">, 19-20, pp.503, 2011</w:t></w:r></w:p><w:p><w:pPr/><w:r><w:rPr/><w:t xml:space="preserve">N°spécial de revue/special issue</w:t></w:r></w:p><w:p><w:pPr/><w:hyperlink r:id="rId28" w:history="1"><w:r><w:rPr><w:color w:val="#410a8c"/><w:u w:val="single"/></w:rPr><w:t xml:space="preserve">hal-04922584v1</w:t></w:r></w:hyperlink></w:p></w:tc></w:tr><w:tr><w:trPr/><w:tc><w:tcPr><w:noWrap/></w:tcPr><w:p><w:pPr><w:spacing w:after="200"/></w:pPr><w:hyperlink r:id="rId30" w:history="1"><w:r><w:rPr><w:color w:val="1e198e"/><w:b w:val="1"/><w:bCs w:val="1"/><w:u w:val="single"/></w:rPr><w:t xml:space="preserve">Le cheval : monture, nourriture et figure</w:t></w:r></w:hyperlink></w:p><w:p><w:pPr/><w:hyperlink r:id="rId9" w:history="1"><w:r><w:rPr><w:color w:val="#410a8c"/><w:u w:val="single"/></w:rPr><w:t xml:space="preserve">Carole Ferret</w:t></w:r></w:hyperlink></w:p><w:p><w:pPr/><w:r><w:rPr><w:i w:val="1"/><w:iCs w:val="1"/></w:rPr><w:t xml:space="preserve">Études mongoles et sibériennes, centrasiatiques et tibétaines</w:t></w:r><w:r><w:rPr/><w:t xml:space="preserve">, 41, 2010</w:t></w:r></w:p><w:p><w:pPr/><w:r><w:rPr/><w:t xml:space="preserve">N°spécial de revue/special issue</w:t></w:r></w:p><w:p><w:pPr/><w:hyperlink r:id="rId30" w:history="1"><w:r><w:rPr><w:color w:val="#410a8c"/><w:u w:val="single"/></w:rPr><w:t xml:space="preserve">hal-04922621v1</w:t></w:r></w:hyperlink></w:p></w:tc></w:tr></w:tbl><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Acting &amp;lt;i&amp;gt;on&amp;lt;/i&amp;gt; and &amp;lt;i&amp;gt;with&amp;lt;/i&amp;gt; animals: A ‘turn’ that doesn’t start from nothing</w:t></w:r></w:hyperlink></w:p><w:p><w:pPr/><w:hyperlink r:id="rId9" w:history="1"><w:r><w:rPr><w:color w:val="#410a8c"/><w:u w:val="single"/></w:rPr><w:t xml:space="preserve">Carole Ferret</w:t></w:r></w:hyperlink></w:p><w:p><w:pPr/><w:r><w:rPr><w:i w:val="1"/><w:iCs w:val="1"/></w:rPr><w:t xml:space="preserve">Forum for Anthropology and Culture</w:t></w:r><w:r><w:rPr/><w:t xml:space="preserve">, 2025, 21, p.28-38. </w:t></w:r><w:hyperlink r:id="rId32" w:history="1"><w:r><w:rPr><w:color w:val="#410a8c"/><w:u w:val="single"/></w:rPr><w:t xml:space="preserve">⟨10.31250/1815-8870-2025-21-21-11-128⟩</w:t></w:r></w:hyperlink></w:p><w:p><w:pPr/><w:r><w:rPr/><w:t xml:space="preserve">Article dans une revue</w:t></w:r></w:p><w:p><w:pPr/><w:hyperlink r:id="rId31" w:history="1"><w:r><w:rPr><w:color w:val="#410a8c"/><w:u w:val="single"/></w:rPr><w:t xml:space="preserve">hal-05528833v1</w:t></w:r></w:hyperlink></w:p></w:tc></w:tr><w:tr><w:trPr/><w:tc><w:tcPr><w:noWrap/></w:tcPr><w:p><w:pPr><w:spacing w:after="200"/></w:pPr><w:hyperlink r:id="rId33" w:history="1"><w:r><w:rPr><w:color w:val="1e198e"/><w:b w:val="1"/><w:bCs w:val="1"/><w:u w:val="single"/></w:rPr><w:t xml:space="preserve">(Voz)dejstvuâ &amp;lt;i&amp;gt;na&amp;lt;/i&amp;gt; životnyh i &amp;lt;i&amp;gt;vmeste s&amp;lt;/i&amp;gt; nimi: «povorot» ne s nulâ</w:t></w:r></w:hyperlink></w:p><w:p><w:pPr/><w:hyperlink r:id="rId9" w:history="1"><w:r><w:rPr><w:color w:val="#410a8c"/><w:u w:val="single"/></w:rPr><w:t xml:space="preserve">Carole Ferret</w:t></w:r></w:hyperlink></w:p><w:p><w:pPr/><w:r><w:rPr><w:i w:val="1"/><w:iCs w:val="1"/></w:rPr><w:t xml:space="preserve">Antropologičeskij forum</w:t></w:r><w:r><w:rPr/><w:t xml:space="preserve">, 2024, 62, pp.159-170</w:t></w:r></w:p><w:p><w:pPr/><w:r><w:rPr/><w:t xml:space="preserve">Article dans une revue</w:t></w:r><w:r><w:rPr/><w:t xml:space="preserve"> (article de synthèse)</w:t></w:r></w:p><w:p><w:pPr/><w:hyperlink r:id="rId33" w:history="1"><w:r><w:rPr><w:color w:val="#410a8c"/><w:u w:val="single"/></w:rPr><w:t xml:space="preserve">hal-04872165v1</w:t></w:r></w:hyperlink></w:p></w:tc></w:tr><w:tr><w:trPr/><w:tc><w:tcPr><w:noWrap/></w:tcPr><w:p><w:pPr><w:spacing w:after="200"/></w:pPr><w:hyperlink r:id="rId34" w:history="1"><w:r><w:rPr><w:color w:val="1e198e"/><w:b w:val="1"/><w:bCs w:val="1"/><w:u w:val="single"/></w:rPr><w:t xml:space="preserve">Compte rendu de : Franck Aggeri, L’innovation, mais pour quoi faire ? Essai sur un mythe économique, social et managérial, 2023</w:t></w:r></w:hyperlink></w:p><w:p><w:pPr/><w:hyperlink r:id="rId9" w:history="1"><w:r><w:rPr><w:color w:val="#410a8c"/><w:u w:val="single"/></w:rPr><w:t xml:space="preserve">Carole Ferret</w:t></w:r></w:hyperlink></w:p><w:p><w:pPr/><w:r><w:rPr><w:i w:val="1"/><w:iCs w:val="1"/></w:rPr><w:t xml:space="preserve">Natures Sciences Sociétés</w:t></w:r><w:r><w:rPr/><w:t xml:space="preserve">, 2024, 32 (3)</w:t></w:r></w:p><w:p><w:pPr/><w:r><w:rPr/><w:t xml:space="preserve">Article dans une revue</w:t></w:r><w:r><w:rPr/><w:t xml:space="preserve"> (compte-rendu de lecture)</w:t></w:r></w:p><w:p><w:pPr/><w:hyperlink r:id="rId34" w:history="1"><w:r><w:rPr><w:color w:val="#410a8c"/><w:u w:val="single"/></w:rPr><w:t xml:space="preserve">hal-04872065v1</w:t></w:r></w:hyperlink></w:p></w:tc></w:tr><w:tr><w:trPr/><w:tc><w:tcPr><w:noWrap/></w:tcPr><w:p><w:pPr><w:spacing w:after="200"/></w:pPr><w:hyperlink r:id="rId35" w:history="1"><w:r><w:rPr><w:color w:val="1e198e"/><w:b w:val="1"/><w:bCs w:val="1"/><w:u w:val="single"/></w:rPr><w:t xml:space="preserve">Don’t You Have to Nomadise to Be a Nomad? The Ambivalence and Misunderstandings of Kazakh Pastoral Nomadism</w:t></w:r></w:hyperlink></w:p><w:p><w:pPr/><w:hyperlink r:id="rId9" w:history="1"><w:r><w:rPr><w:color w:val="#410a8c"/><w:u w:val="single"/></w:rPr><w:t xml:space="preserve">Carole Ferret</w:t></w:r></w:hyperlink></w:p><w:p><w:pPr/><w:r><w:rPr><w:i w:val="1"/><w:iCs w:val="1"/></w:rPr><w:t xml:space="preserve">Journal of intercultural dialogue</w:t></w:r><w:r><w:rPr/><w:t xml:space="preserve">, 2024, II, p.71-91</w:t></w:r></w:p><w:p><w:pPr/><w:r><w:rPr/><w:t xml:space="preserve">Article dans une revue</w:t></w:r></w:p><w:p><w:pPr/><w:hyperlink r:id="rId35" w:history="1"><w:r><w:rPr><w:color w:val="#410a8c"/><w:u w:val="single"/></w:rPr><w:t xml:space="preserve">hal-05528794v1</w:t></w:r></w:hyperlink></w:p></w:tc></w:tr><w:tr><w:trPr/><w:tc><w:tcPr><w:noWrap/></w:tcPr><w:p><w:pPr><w:spacing w:after="200"/></w:pPr><w:hyperlink r:id="rId36" w:history="1"><w:r><w:rPr><w:color w:val="1e198e"/><w:b w:val="1"/><w:bCs w:val="1"/><w:u w:val="single"/></w:rPr><w:t xml:space="preserve">Introduction en nomadisant</w:t></w:r></w:hyperlink></w:p><w:p><w:pPr/><w:hyperlink r:id="rId9" w:history="1"><w:r><w:rPr><w:color w:val="#410a8c"/><w:u w:val="single"/></w:rPr><w:t xml:space="preserve">Carole Ferret</w:t></w:r></w:hyperlink></w:p><w:p><w:pPr/><w:r><w:rPr><w:i w:val="1"/><w:iCs w:val="1"/></w:rPr><w:t xml:space="preserve">Cahiers d'anthropologie sociale</w:t></w:r><w:r><w:rPr/><w:t xml:space="preserve">, 2023, En nomadisant, 21, pp.9-22. </w:t></w:r><w:hyperlink r:id="rId37" w:history="1"><w:r><w:rPr><w:color w:val="#410a8c"/><w:u w:val="single"/></w:rPr><w:t xml:space="preserve">⟨10.3917/cas.021.0009⟩</w:t></w:r></w:hyperlink></w:p><w:p><w:pPr/><w:r><w:rPr/><w:t xml:space="preserve">Article dans une revue</w:t></w:r></w:p><w:p><w:pPr/><w:hyperlink r:id="rId36" w:history="1"><w:r><w:rPr><w:color w:val="#410a8c"/><w:u w:val="single"/></w:rPr><w:t xml:space="preserve">hal-04298125v1</w:t></w:r></w:hyperlink></w:p></w:tc></w:tr><w:tr><w:trPr/><w:tc><w:tcPr><w:noWrap/></w:tcPr><w:p><w:pPr><w:spacing w:after="200"/></w:pPr><w:hyperlink r:id="rId38" w:history="1"><w:r><w:rPr><w:color w:val="1e198e"/><w:b w:val="1"/><w:bCs w:val="1"/><w:u w:val="single"/></w:rPr><w:t xml:space="preserve">Compte rendu de : Delphine Berdah, &amp;lt;i&amp;gt;Abattre ou vacciner : la France et le Royaume-Uni en lutte contre la tuberculose et la fièvre aphteuse (1900-1960)&amp;lt;/i&amp;gt;, Paris, Éditions de l'EHESS, 2018</w:t></w:r></w:hyperlink></w:p><w:p><w:pPr/><w:hyperlink r:id="rId9" w:history="1"><w:r><w:rPr><w:color w:val="#410a8c"/><w:u w:val="single"/></w:rPr><w:t xml:space="preserve">Carole Ferret</w:t></w:r></w:hyperlink></w:p><w:p><w:pPr/><w:r><w:rPr><w:i w:val="1"/><w:iCs w:val="1"/></w:rPr><w:t xml:space="preserve">Études rurales</w:t></w:r><w:r><w:rPr/><w:t xml:space="preserve">, 2020, 205, pp.228-234. </w:t></w:r><w:hyperlink r:id="rId39" w:history="1"><w:r><w:rPr><w:color w:val="#410a8c"/><w:u w:val="single"/></w:rPr><w:t xml:space="preserve">⟨10.4000/etudesrurales.23188⟩</w:t></w:r></w:hyperlink></w:p><w:p><w:pPr/><w:r><w:rPr/><w:t xml:space="preserve">Article dans une revue</w:t></w:r></w:p><w:p><w:pPr/><w:hyperlink r:id="rId38" w:history="1"><w:r><w:rPr><w:color w:val="#410a8c"/><w:u w:val="single"/></w:rPr><w:t xml:space="preserve">hal-03096950v1</w:t></w:r></w:hyperlink></w:p></w:tc></w:tr><w:tr><w:trPr/><w:tc><w:tcPr><w:noWrap/></w:tcPr><w:p><w:pPr><w:spacing w:after="200"/></w:pPr><w:hyperlink r:id="rId40" w:history="1"><w:r><w:rPr><w:color w:val="1e198e"/><w:b w:val="1"/><w:bCs w:val="1"/><w:u w:val="single"/></w:rPr><w:t xml:space="preserve">Le “tire-bouc”, un jeu centrasiatique bien peu touristique</w:t></w:r></w:hyperlink></w:p><w:p><w:pPr/><w:hyperlink r:id="rId9" w:history="1"><w:r><w:rPr><w:color w:val="#410a8c"/><w:u w:val="single"/></w:rPr><w:t xml:space="preserve">Carole Ferret</w:t></w:r></w:hyperlink><w:r><w:rPr/><w:t xml:space="preserve">,</w:t></w:r><w:hyperlink r:id="rId41" w:history="1"><w:r><w:rPr><w:color w:val="#410a8c"/><w:u w:val="single"/></w:rPr><w:t xml:space="preserve">Camille Noûs</w:t></w:r></w:hyperlink></w:p><w:p><w:pPr/><w:r><w:rPr><w:i w:val="1"/><w:iCs w:val="1"/></w:rPr><w:t xml:space="preserve">Mondes du tourisme</w:t></w:r><w:r><w:rPr/><w:t xml:space="preserve">, 2020, 18, </w:t></w:r><w:hyperlink r:id="rId42" w:history="1"><w:r><w:rPr><w:color w:val="#410a8c"/><w:u w:val="single"/></w:rPr><w:t xml:space="preserve">⟨10.4000/tourisme.3273⟩</w:t></w:r></w:hyperlink></w:p><w:p><w:pPr/><w:r><w:rPr/><w:t xml:space="preserve">Article dans une revue</w:t></w:r></w:p><w:p><w:pPr/><w:hyperlink r:id="rId40" w:history="1"><w:r><w:rPr><w:color w:val="#410a8c"/><w:u w:val="single"/></w:rPr><w:t xml:space="preserve">hal-03098078v1</w:t></w:r></w:hyperlink></w:p></w:tc></w:tr><w:tr><w:trPr/><w:tc><w:tcPr><w:noWrap/></w:tcPr><w:p><w:pPr><w:spacing w:after="200"/></w:pPr><w:hyperlink r:id="rId43" w:history="1"><w:r><w:rPr><w:color w:val="1e198e"/><w:b w:val="1"/><w:bCs w:val="1"/><w:u w:val="single"/></w:rPr><w:t xml:space="preserve">Le &amp;lt;i&amp;gt;kôkpar&amp;lt;/i&amp;gt;, un jeu sérieux. Démêlage d’une mêlée hippique centrasiatique</w:t></w:r></w:hyperlink></w:p><w:p><w:pPr/><w:hyperlink r:id="rId9" w:history="1"><w:r><w:rPr><w:color w:val="#410a8c"/><w:u w:val="single"/></w:rPr><w:t xml:space="preserve">Carole Ferret</w:t></w:r></w:hyperlink></w:p><w:p><w:pPr/><w:r><w:rPr><w:i w:val="1"/><w:iCs w:val="1"/></w:rPr><w:t xml:space="preserve">Ethnographiques.org : revue en ligne de sciences humaines et sociales</w:t></w:r><w:r><w:rPr/><w:t xml:space="preserve">, 2018, 36, </w:t></w:r><w:hyperlink r:id="rId44" w:history="1"><w:r><w:rPr><w:color w:val="#410a8c"/><w:u w:val="single"/></w:rPr><w:t xml:space="preserve">⟨10.25667/ethnographiques/2018-36/005⟩</w:t></w:r></w:hyperlink></w:p><w:p><w:pPr/><w:r><w:rPr/><w:t xml:space="preserve">Article dans une revue</w:t></w:r></w:p><w:p><w:pPr/><w:hyperlink r:id="rId43" w:history="1"><w:r><w:rPr><w:color w:val="#410a8c"/><w:u w:val="single"/></w:rPr><w:t xml:space="preserve">hal-01947482v1</w:t></w:r></w:hyperlink></w:p></w:tc></w:tr><w:tr><w:trPr/><w:tc><w:tcPr><w:noWrap/></w:tcPr><w:p><w:pPr><w:spacing w:after="200"/></w:pPr><w:hyperlink r:id="rId45" w:history="1"><w:r><w:rPr><w:color w:val="1e198e"/><w:b w:val="1"/><w:bCs w:val="1"/><w:u w:val="single"/></w:rPr><w:t xml:space="preserve">Mobile pastoralism a century apart: continuity and change in south-eastern Kazakhstan, 1910 and 2012</w:t></w:r></w:hyperlink></w:p><w:p><w:pPr/><w:hyperlink r:id="rId9" w:history="1"><w:r><w:rPr><w:color w:val="#410a8c"/><w:u w:val="single"/></w:rPr><w:t xml:space="preserve">Carole Ferret</w:t></w:r></w:hyperlink></w:p><w:p><w:pPr/><w:r><w:rPr><w:i w:val="1"/><w:iCs w:val="1"/></w:rPr><w:t xml:space="preserve">Central Asian Survey</w:t></w:r><w:r><w:rPr/><w:t xml:space="preserve">, 2018, 37 (4), pp.503-525. </w:t></w:r><w:hyperlink r:id="rId46" w:history="1"><w:r><w:rPr><w:color w:val="#410a8c"/><w:u w:val="single"/></w:rPr><w:t xml:space="preserve">⟨10.1080/02634937.2018.1484698⟩</w:t></w:r></w:hyperlink></w:p><w:p><w:pPr/><w:r><w:rPr/><w:t xml:space="preserve">Article dans une revue</w:t></w:r></w:p><w:p><w:pPr/><w:hyperlink r:id="rId45" w:history="1"><w:r><w:rPr><w:color w:val="#410a8c"/><w:u w:val="single"/></w:rPr><w:t xml:space="preserve">hal-01892700v1</w:t></w:r></w:hyperlink></w:p></w:tc></w:tr><w:tr><w:trPr/><w:tc><w:tcPr><w:noWrap/></w:tcPr><w:p><w:pPr><w:spacing w:after="200"/></w:pPr><w:hyperlink r:id="rId47" w:history="1"><w:r><w:rPr><w:color w:val="1e198e"/><w:b w:val="1"/><w:bCs w:val="1"/><w:u w:val="single"/></w:rPr><w:t xml:space="preserve">Sur 10 000 ou 50 ans ? L’histoire d’une tribu iranienne par un ethnologue et une incitation à l’ethnographie au long cours</w:t></w:r></w:hyperlink></w:p><w:p><w:pPr/><w:hyperlink r:id="rId9" w:history="1"><w:r><w:rPr><w:color w:val="#410a8c"/><w:u w:val="single"/></w:rPr><w:t xml:space="preserve">Carole Ferret</w:t></w:r></w:hyperlink></w:p><w:p><w:pPr/><w:r><w:rPr><w:i w:val="1"/><w:iCs w:val="1"/></w:rPr><w:t xml:space="preserve">L'Homme - Revue française d'anthropologie</w:t></w:r><w:r><w:rPr/><w:t xml:space="preserve">, 2018, 226, pp.169-188. </w:t></w:r><w:hyperlink r:id="rId48" w:history="1"><w:r><w:rPr><w:color w:val="#410a8c"/><w:u w:val="single"/></w:rPr><w:t xml:space="preserve">⟨10.4000/lhomme.31791⟩</w:t></w:r></w:hyperlink></w:p><w:p><w:pPr/><w:r><w:rPr/><w:t xml:space="preserve">Article dans une revue</w:t></w:r></w:p><w:p><w:pPr/><w:hyperlink r:id="rId47" w:history="1"><w:r><w:rPr><w:color w:val="#410a8c"/><w:u w:val="single"/></w:rPr><w:t xml:space="preserve">hal-01830205v1</w:t></w:r></w:hyperlink></w:p></w:tc></w:tr><w:tr><w:trPr/><w:tc><w:tcPr><w:noWrap/></w:tcPr><w:p><w:pPr><w:spacing w:after="200"/></w:pPr><w:hyperlink r:id="rId49" w:history="1"><w:r><w:rPr><w:color w:val="1e198e"/><w:b w:val="1"/><w:bCs w:val="1"/><w:u w:val="single"/></w:rPr><w:t xml:space="preserve">Bêtes et gens. Techniques pastorales dans deux aouls kazakhs</w:t></w:r></w:hyperlink></w:p><w:p><w:pPr/><w:hyperlink r:id="rId9" w:history="1"><w:r><w:rPr><w:color w:val="#410a8c"/><w:u w:val="single"/></w:rPr><w:t xml:space="preserve">Carole Ferret</w:t></w:r></w:hyperlink></w:p><w:p><w:pPr/><w:r><w:rPr><w:i w:val="1"/><w:iCs w:val="1"/></w:rPr><w:t xml:space="preserve">Études rurales</w:t></w:r><w:r><w:rPr/><w:t xml:space="preserve">, 2017, Verte, la steppe ? Agriculture et environnement en Asie centrale, dirigé par Marc Elie et Carole Ferret, 200, pp.156 - 197. </w:t></w:r><w:hyperlink r:id="rId50" w:history="1"><w:r><w:rPr><w:color w:val="#410a8c"/><w:u w:val="single"/></w:rPr><w:t xml:space="preserve">⟨10.4000/etudesrurales.11728⟩</w:t></w:r></w:hyperlink></w:p><w:p><w:pPr/><w:r><w:rPr/><w:t xml:space="preserve">Article dans une revue</w:t></w:r></w:p><w:p><w:pPr/><w:hyperlink r:id="rId49" w:history="1"><w:r><w:rPr><w:color w:val="#410a8c"/><w:u w:val="single"/></w:rPr><w:t xml:space="preserve">hal-01830222v1</w:t></w:r></w:hyperlink></w:p></w:tc></w:tr><w:tr><w:trPr/><w:tc><w:tcPr><w:noWrap/></w:tcPr><w:p><w:pPr><w:spacing w:after="200"/></w:pPr><w:hyperlink r:id="rId51" w:history="1"><w:r><w:rPr><w:color w:val="1e198e"/><w:b w:val="1"/><w:bCs w:val="1"/><w:u w:val="single"/></w:rPr><w:t xml:space="preserve">Introduction. Verte, la steppe ? Agriculture et environnement en Asie centrale</w:t></w:r></w:hyperlink></w:p><w:p><w:pPr/><w:hyperlink r:id="rId27" w:history="1"><w:r><w:rPr><w:color w:val="#410a8c"/><w:u w:val="single"/></w:rPr><w:t xml:space="preserve">Marc Elie</w:t></w:r></w:hyperlink><w:r><w:rPr/><w:t xml:space="preserve">,</w:t></w:r><w:hyperlink r:id="rId9" w:history="1"><w:r><w:rPr><w:color w:val="#410a8c"/><w:u w:val="single"/></w:rPr><w:t xml:space="preserve">Carole Ferret</w:t></w:r></w:hyperlink></w:p><w:p><w:pPr/><w:r><w:rPr><w:i w:val="1"/><w:iCs w:val="1"/></w:rPr><w:t xml:space="preserve">Études rurales</w:t></w:r><w:r><w:rPr/><w:t xml:space="preserve">, 2017, Verte, la steppe ? Agriculture et environnement en Asie centrale, 200, pp.64-79. </w:t></w:r><w:hyperlink r:id="rId52" w:history="1"><w:r><w:rPr><w:color w:val="#410a8c"/><w:u w:val="single"/></w:rPr><w:t xml:space="preserve">⟨10.4000/etudesrurales.11665⟩</w:t></w:r></w:hyperlink></w:p><w:p><w:pPr/><w:r><w:rPr/><w:t xml:space="preserve">Article dans une revue</w:t></w:r></w:p><w:p><w:pPr/><w:hyperlink r:id="rId51" w:history="1"><w:r><w:rPr><w:color w:val="#410a8c"/><w:u w:val="single"/></w:rPr><w:t xml:space="preserve">hal-01820553v1</w:t></w:r></w:hyperlink></w:p></w:tc></w:tr><w:tr><w:trPr/><w:tc><w:tcPr><w:noWrap/></w:tcPr><w:p><w:pPr><w:spacing w:after="200"/></w:pPr><w:hyperlink r:id="rId53" w:history="1"><w:r><w:rPr><w:color w:val="1e198e"/><w:b w:val="1"/><w:bCs w:val="1"/><w:u w:val="single"/></w:rPr><w:t xml:space="preserve">Chevaux, rennes et vaches en Iakoutie : trois configurations de domestication et d’élevage</w:t></w:r></w:hyperlink></w:p><w:p><w:pPr/><w:hyperlink r:id="rId9" w:history="1"><w:r><w:rPr><w:color w:val="#410a8c"/><w:u w:val="single"/></w:rPr><w:t xml:space="preserve">Carole Ferret</w:t></w:r></w:hyperlink></w:p><w:p><w:pPr/><w:r><w:rPr><w:i w:val="1"/><w:iCs w:val="1"/></w:rPr><w:t xml:space="preserve">Ethnozootechnie</w:t></w:r><w:r><w:rPr/><w:t xml:space="preserve">, 2017, Le Cheval, de la domestication à l’élevage, 101, pp.25-35</w:t></w:r></w:p><w:p><w:pPr/><w:r><w:rPr/><w:t xml:space="preserve">Article dans une revue</w:t></w:r></w:p><w:p><w:pPr/><w:hyperlink r:id="rId53" w:history="1"><w:r><w:rPr><w:color w:val="#410a8c"/><w:u w:val="single"/></w:rPr><w:t xml:space="preserve">hal-01614306v1</w:t></w:r></w:hyperlink></w:p></w:tc></w:tr><w:tr><w:trPr/><w:tc><w:tcPr><w:noWrap/></w:tcPr><w:p><w:pPr><w:spacing w:after="200"/></w:pPr><w:hyperlink r:id="rId54" w:history="1"><w:r><w:rPr><w:color w:val="1e198e"/><w:b w:val="1"/><w:bCs w:val="1"/><w:u w:val="single"/></w:rPr><w:t xml:space="preserve">The Ambiguities of The Kazakhs' Nomadic Heritage</w:t></w:r></w:hyperlink></w:p><w:p><w:pPr/><w:hyperlink r:id="rId9" w:history="1"><w:r><w:rPr><w:color w:val="#410a8c"/><w:u w:val="single"/></w:rPr><w:t xml:space="preserve">Carole Ferret</w:t></w:r></w:hyperlink></w:p><w:p><w:pPr/><w:r><w:rPr><w:i w:val="1"/><w:iCs w:val="1"/></w:rPr><w:t xml:space="preserve">Nomadic Peoples</w:t></w:r><w:r><w:rPr/><w:t xml:space="preserve">, 2016, 20 (2), pp.176 - 199. </w:t></w:r><w:hyperlink r:id="rId55" w:history="1"><w:r><w:rPr><w:color w:val="#410a8c"/><w:u w:val="single"/></w:rPr><w:t xml:space="preserve">⟨10.3197/np.2016.200202⟩</w:t></w:r></w:hyperlink></w:p><w:p><w:pPr/><w:r><w:rPr/><w:t xml:space="preserve">Article dans une revue</w:t></w:r></w:p><w:p><w:pPr/><w:hyperlink r:id="rId54" w:history="1"><w:r><w:rPr><w:color w:val="#410a8c"/><w:u w:val="single"/></w:rPr><w:t xml:space="preserve">hal-01611572v1</w:t></w:r></w:hyperlink></w:p></w:tc></w:tr><w:tr><w:trPr/><w:tc><w:tcPr><w:noWrap/></w:tcPr><w:p><w:pPr><w:spacing w:after="200"/></w:pPr><w:hyperlink r:id="rId56" w:history="1"><w:r><w:rPr><w:color w:val="1e198e"/><w:b w:val="1"/><w:bCs w:val="1"/><w:u w:val="single"/></w:rPr><w:t xml:space="preserve">Les ambiguïtés du patrimoine nomade des Kazakhs</w:t></w:r></w:hyperlink></w:p><w:p><w:pPr/><w:hyperlink r:id="rId9" w:history="1"><w:r><w:rPr><w:color w:val="#410a8c"/><w:u w:val="single"/></w:rPr><w:t xml:space="preserve">Carole Ferret</w:t></w:r></w:hyperlink></w:p><w:p><w:pPr/><w:r><w:rPr><w:i w:val="1"/><w:iCs w:val="1"/></w:rPr><w:t xml:space="preserve">Nomadic Peoples</w:t></w:r><w:r><w:rPr/><w:t xml:space="preserve">, 2016, 20 (1)</w:t></w:r></w:p><w:p><w:pPr/><w:r><w:rPr/><w:t xml:space="preserve">Article dans une revue</w:t></w:r></w:p><w:p><w:pPr/><w:hyperlink r:id="rId56" w:history="1"><w:r><w:rPr><w:color w:val="#410a8c"/><w:u w:val="single"/></w:rPr><w:t xml:space="preserve">hal-01438494v1</w:t></w:r></w:hyperlink></w:p></w:tc></w:tr><w:tr><w:trPr/><w:tc><w:tcPr><w:noWrap/></w:tcPr><w:p><w:pPr><w:spacing w:after="200"/></w:pPr><w:hyperlink r:id="rId57" w:history="1"><w:r><w:rPr><w:color w:val="1e198e"/><w:b w:val="1"/><w:bCs w:val="1"/><w:u w:val="single"/></w:rPr><w:t xml:space="preserve">Towards an Anthropology of Action: André-Georges Haudricourt and Technical Efficacy [translated from French]</w:t></w:r></w:hyperlink></w:p><w:p><w:pPr/><w:hyperlink r:id="rId9" w:history="1"><w:r><w:rPr><w:color w:val="#410a8c"/><w:u w:val="single"/></w:rPr><w:t xml:space="preserve">Carole Ferret</w:t></w:r></w:hyperlink></w:p><w:p><w:pPr/><w:r><w:rPr><w:i w:val="1"/><w:iCs w:val="1"/></w:rPr><w:t xml:space="preserve">L'Homme - Revue française d'anthropologie</w:t></w:r><w:r><w:rPr/><w:t xml:space="preserve">, 2015, 202</w:t></w:r></w:p><w:p><w:pPr/><w:r><w:rPr/><w:t xml:space="preserve">Article dans une revue</w:t></w:r></w:p><w:p><w:pPr/><w:hyperlink r:id="rId57" w:history="1"><w:r><w:rPr><w:color w:val="#410a8c"/><w:u w:val="single"/></w:rPr><w:t xml:space="preserve">hal-01611532v1</w:t></w:r></w:hyperlink></w:p></w:tc></w:tr><w:tr><w:trPr/><w:tc><w:tcPr><w:noWrap/></w:tcPr><w:p><w:pPr><w:spacing w:after="200"/></w:pPr><w:hyperlink r:id="rId58" w:history="1"><w:r><w:rPr><w:color w:val="1e198e"/><w:b w:val="1"/><w:bCs w:val="1"/><w:u w:val="single"/></w:rPr><w:t xml:space="preserve">Discontinuités spatiales et pastoralisme nomade en Asie intérieure au tournant des XIXe et XXe siècles</w:t></w:r></w:hyperlink></w:p><w:p><w:pPr/><w:hyperlink r:id="rId9" w:history="1"><w:r><w:rPr><w:color w:val="#410a8c"/><w:u w:val="single"/></w:rPr><w:t xml:space="preserve">Carole Ferret</w:t></w:r></w:hyperlink></w:p><w:p><w:pPr/><w:r><w:rPr><w:i w:val="1"/><w:iCs w:val="1"/></w:rPr><w:t xml:space="preserve">Les Annales. Histoire, sciences sociales</w:t></w:r><w:r><w:rPr/><w:t xml:space="preserve">, 2014, 69 (4), pp.957-996. </w:t></w:r><w:hyperlink r:id="rId59" w:history="1"><w:r><w:rPr><w:color w:val="#410a8c"/><w:u w:val="single"/></w:rPr><w:t xml:space="preserve">⟨10.1353/ahs.2014.0174⟩</w:t></w:r></w:hyperlink></w:p><w:p><w:pPr/><w:r><w:rPr/><w:t xml:space="preserve">Article dans une revue</w:t></w:r></w:p><w:p><w:pPr/><w:hyperlink r:id="rId58" w:history="1"><w:r><w:rPr><w:color w:val="#410a8c"/><w:u w:val="single"/></w:rPr><w:t xml:space="preserve">hal-01963896v1</w:t></w:r></w:hyperlink></w:p></w:tc></w:tr><w:tr><w:trPr/><w:tc><w:tcPr><w:noWrap/></w:tcPr><w:p><w:pPr><w:spacing w:after="200"/></w:pPr><w:hyperlink r:id="rId60" w:history="1"><w:r><w:rPr><w:color w:val="1e198e"/><w:b w:val="1"/><w:bCs w:val="1"/><w:u w:val="single"/></w:rPr><w:t xml:space="preserve">Towards an anthropology of action: From pastoral techniques to modes of action</w:t></w:r></w:hyperlink></w:p><w:p><w:pPr/><w:hyperlink r:id="rId9" w:history="1"><w:r><w:rPr><w:color w:val="#410a8c"/><w:u w:val="single"/></w:rPr><w:t xml:space="preserve">Carole Ferret</w:t></w:r></w:hyperlink></w:p><w:p><w:pPr/><w:r><w:rPr><w:i w:val="1"/><w:iCs w:val="1"/></w:rPr><w:t xml:space="preserve">Journal of Material Culture</w:t></w:r><w:r><w:rPr/><w:t xml:space="preserve">, 2014, 19 (3), pp.279 - 302. </w:t></w:r><w:hyperlink r:id="rId61" w:history="1"><w:r><w:rPr><w:color w:val="#410a8c"/><w:u w:val="single"/></w:rPr><w:t xml:space="preserve">⟨10.1177/1359183514540065⟩</w:t></w:r></w:hyperlink></w:p><w:p><w:pPr/><w:r><w:rPr/><w:t xml:space="preserve">Article dans une revue</w:t></w:r></w:p><w:p><w:pPr/><w:hyperlink r:id="rId60" w:history="1"><w:r><w:rPr><w:color w:val="#410a8c"/><w:u w:val="single"/></w:rPr><w:t xml:space="preserve">halshs-01611342v1</w:t></w:r></w:hyperlink></w:p></w:tc></w:tr><w:tr><w:trPr/><w:tc><w:tcPr><w:noWrap/></w:tcPr><w:p><w:pPr><w:spacing w:after="200"/></w:pPr><w:hyperlink r:id="rId62" w:history="1"><w:r><w:rPr><w:color w:val="1e198e"/><w:b w:val="1"/><w:bCs w:val="1"/><w:u w:val="single"/></w:rPr><w:t xml:space="preserve">Leurrer la nature : quelques exemples de manipulation des bêtes en Asie intérieure</w:t></w:r></w:hyperlink></w:p><w:p><w:pPr/><w:hyperlink r:id="rId9" w:history="1"><w:r><w:rPr><w:color w:val="#410a8c"/><w:u w:val="single"/></w:rPr><w:t xml:space="preserve">Carole Ferret</w:t></w:r></w:hyperlink></w:p><w:p><w:pPr/><w:r><w:rPr><w:i w:val="1"/><w:iCs w:val="1"/></w:rPr><w:t xml:space="preserve">Cahiers d'anthropologie sociale</w:t></w:r><w:r><w:rPr/><w:t xml:space="preserve">, 2013, Leurrer la nature, numéro dirigé par Hélène ARTAUD, 9, pp.72-96. </w:t></w:r><w:hyperlink r:id="rId63" w:history="1"><w:r><w:rPr><w:color w:val="#410a8c"/><w:u w:val="single"/></w:rPr><w:t xml:space="preserve">⟨10.3917/cas.009.0072⟩</w:t></w:r></w:hyperlink></w:p><w:p><w:pPr/><w:r><w:rPr/><w:t xml:space="preserve">Article dans une revue</w:t></w:r></w:p><w:p><w:pPr/><w:hyperlink r:id="rId62" w:history="1"><w:r><w:rPr><w:color w:val="#410a8c"/><w:u w:val="single"/></w:rPr><w:t xml:space="preserve">hal-01413499v1</w:t></w:r></w:hyperlink></w:p></w:tc></w:tr><w:tr><w:trPr/><w:tc><w:tcPr><w:noWrap/></w:tcPr><w:p><w:pPr><w:spacing w:after="200"/></w:pPr><w:hyperlink r:id="rId64" w:history="1"><w:r><w:rPr><w:color w:val="1e198e"/><w:b w:val="1"/><w:bCs w:val="1"/><w:u w:val="single"/></w:rPr><w:t xml:space="preserve">Vers une anthropologie de l’action. André-Georges Haudricourt et l'efficacité technique</w:t></w:r></w:hyperlink></w:p><w:p><w:pPr/><w:hyperlink r:id="rId9" w:history="1"><w:r><w:rPr><w:color w:val="#410a8c"/><w:u w:val="single"/></w:rPr><w:t xml:space="preserve">Carole Ferret</w:t></w:r></w:hyperlink></w:p><w:p><w:pPr/><w:r><w:rPr><w:i w:val="1"/><w:iCs w:val="1"/></w:rPr><w:t xml:space="preserve">L'Homme - Revue française d'anthropologie</w:t></w:r><w:r><w:rPr/><w:t xml:space="preserve">, 2012, 202, pp.113 - 139. </w:t></w:r><w:hyperlink r:id="rId65" w:history="1"><w:r><w:rPr><w:color w:val="#410a8c"/><w:u w:val="single"/></w:rPr><w:t xml:space="preserve">⟨10.4000/lhomme.23041⟩</w:t></w:r></w:hyperlink></w:p><w:p><w:pPr/><w:r><w:rPr/><w:t xml:space="preserve">Article dans une revue</w:t></w:r></w:p><w:p><w:pPr/><w:hyperlink r:id="rId64" w:history="1"><w:r><w:rPr><w:color w:val="#410a8c"/><w:u w:val="single"/></w:rPr><w:t xml:space="preserve">halshs-01611355v1</w:t></w:r></w:hyperlink></w:p></w:tc></w:tr><w:tr><w:trPr/><w:tc><w:tcPr><w:noWrap/></w:tcPr><w:p><w:pPr><w:spacing w:after="200"/></w:pPr><w:hyperlink r:id="rId66" w:history="1"><w:r><w:rPr><w:color w:val="1e198e"/><w:b w:val="1"/><w:bCs w:val="1"/><w:u w:val="single"/></w:rPr><w:t xml:space="preserve">À chacun son cheval ! Identités nationales et races équines en ex-URSS (à partir des exemples turkmène, kirghize et iakoute)</w:t></w:r></w:hyperlink></w:p><w:p><w:pPr/><w:hyperlink r:id="rId9" w:history="1"><w:r><w:rPr><w:color w:val="#410a8c"/><w:u w:val="single"/></w:rPr><w:t xml:space="preserve">Carole Ferret</w:t></w:r></w:hyperlink></w:p><w:p><w:pPr/><w:r><w:rPr><w:i w:val="1"/><w:iCs w:val="1"/></w:rPr><w:t xml:space="preserve">Cahiers d'Asie centrale </w:t></w:r><w:r><w:rPr/><w:t xml:space="preserve">, 2011, 19-20, p. 405-458</w:t></w:r></w:p><w:p><w:pPr/><w:r><w:rPr/><w:t xml:space="preserve">Article dans une revue</w:t></w:r></w:p><w:p><w:pPr/><w:hyperlink r:id="rId66" w:history="1"><w:r><w:rPr><w:color w:val="#410a8c"/><w:u w:val="single"/></w:rPr><w:t xml:space="preserve">hal-01892908v1</w:t></w:r></w:hyperlink></w:p></w:tc></w:tr><w:tr><w:trPr/><w:tc><w:tcPr><w:noWrap/></w:tcPr><w:p><w:pPr><w:spacing w:after="200"/></w:pPr><w:hyperlink r:id="rId67" w:history="1"><w:r><w:rPr><w:color w:val="1e198e"/><w:b w:val="1"/><w:bCs w:val="1"/><w:u w:val="single"/></w:rPr><w:t xml:space="preserve">Les avatars du cheval iakoute</w:t></w:r></w:hyperlink></w:p><w:p><w:pPr/><w:hyperlink r:id="rId9" w:history="1"><w:r><w:rPr><w:color w:val="#410a8c"/><w:u w:val="single"/></w:rPr><w:t xml:space="preserve">Carole Ferret</w:t></w:r></w:hyperlink></w:p><w:p><w:pPr/><w:r><w:rPr><w:i w:val="1"/><w:iCs w:val="1"/></w:rPr><w:t xml:space="preserve">Études mongoles et sibériennes, centrasiatiques et tibétaines</w:t></w:r><w:r><w:rPr/><w:t xml:space="preserve">, 2010, Le cheval : monture, nourriture et figure, 41, </w:t></w:r><w:hyperlink r:id="rId68" w:history="1"><w:r><w:rPr><w:color w:val="#410a8c"/><w:u w:val="single"/></w:rPr><w:t xml:space="preserve">⟨10.4000/emscat.1675⟩</w:t></w:r></w:hyperlink></w:p><w:p><w:pPr/><w:r><w:rPr/><w:t xml:space="preserve">Article dans une revue</w:t></w:r></w:p><w:p><w:pPr/><w:hyperlink r:id="rId67" w:history="1"><w:r><w:rPr><w:color w:val="#410a8c"/><w:u w:val="single"/></w:rPr><w:t xml:space="preserve">hal-01449804v1</w:t></w:r></w:hyperlink></w:p></w:tc></w:tr><w:tr><w:trPr/><w:tc><w:tcPr><w:noWrap/></w:tcPr><w:p><w:pPr><w:spacing w:after="200"/></w:pPr><w:hyperlink r:id="rId69" w:history="1"><w:r><w:rPr><w:color w:val="1e198e"/><w:b w:val="1"/><w:bCs w:val="1"/><w:u w:val="single"/></w:rPr><w:t xml:space="preserve">Hippophiles et Hippophages</w:t></w:r></w:hyperlink></w:p><w:p><w:pPr/><w:hyperlink r:id="rId9" w:history="1"><w:r><w:rPr><w:color w:val="#410a8c"/><w:u w:val="single"/></w:rPr><w:t xml:space="preserve">Carole Ferret</w:t></w:r></w:hyperlink></w:p><w:p><w:pPr/><w:r><w:rPr><w:i w:val="1"/><w:iCs w:val="1"/></w:rPr><w:t xml:space="preserve">Anthropozoologica</w:t></w:r><w:r><w:rPr/><w:t xml:space="preserve">, 2010, 45 (1), pp.115 - 135. </w:t></w:r><w:hyperlink r:id="rId70" w:history="1"><w:r><w:rPr><w:color w:val="#410a8c"/><w:u w:val="single"/></w:rPr><w:t xml:space="preserve">⟨10.5252/az2010n1a8⟩</w:t></w:r></w:hyperlink></w:p><w:p><w:pPr/><w:r><w:rPr/><w:t xml:space="preserve">Article dans une revue</w:t></w:r></w:p><w:p><w:pPr/><w:hyperlink r:id="rId69" w:history="1"><w:r><w:rPr><w:color w:val="#410a8c"/><w:u w:val="single"/></w:rPr><w:t xml:space="preserve">hal-01614086v1</w:t></w:r></w:hyperlink></w:p></w:tc></w:tr><w:tr><w:trPr/><w:tc><w:tcPr><w:noWrap/></w:tcPr><w:p><w:pPr><w:spacing w:after="200"/></w:pPr><w:hyperlink r:id="rId71" w:history="1"><w:r><w:rPr><w:color w:val="1e198e"/><w:b w:val="1"/><w:bCs w:val="1"/><w:u w:val="single"/></w:rPr><w:t xml:space="preserve">Quand une institution en cache une autre … Abigéat et mise à sac chez les Kazakhs</w:t></w:r></w:hyperlink></w:p><w:p><w:pPr/><w:hyperlink r:id="rId72" w:history="1"><w:r><w:rPr><w:color w:val="#410a8c"/><w:u w:val="single"/></w:rPr><w:t xml:space="preserve">Seïtkassym Aouelbekov</w:t></w:r></w:hyperlink><w:r><w:rPr/><w:t xml:space="preserve">,</w:t></w:r><w:hyperlink r:id="rId9" w:history="1"><w:r><w:rPr><w:color w:val="#410a8c"/><w:u w:val="single"/></w:rPr><w:t xml:space="preserve">Carole Ferret</w:t></w:r></w:hyperlink></w:p><w:p><w:pPr/><w:r><w:rPr><w:i w:val="1"/><w:iCs w:val="1"/></w:rPr><w:t xml:space="preserve">Études mongoles et sibériennes, centrasiatiques et tibétaines</w:t></w:r><w:r><w:rPr/><w:t xml:space="preserve">, 2010, Le cheval : monture, nourriture et figure, dirigé par Carole Ferret, 41, </w:t></w:r><w:hyperlink r:id="rId73" w:history="1"><w:r><w:rPr><w:color w:val="#410a8c"/><w:u w:val="single"/></w:rPr><w:t xml:space="preserve">⟨10.4000/emscat.1704⟩</w:t></w:r></w:hyperlink></w:p><w:p><w:pPr/><w:r><w:rPr/><w:t xml:space="preserve">Article dans une revue</w:t></w:r></w:p><w:p><w:pPr/><w:hyperlink r:id="rId71" w:history="1"><w:r><w:rPr><w:color w:val="#410a8c"/><w:u w:val="single"/></w:rPr><w:t xml:space="preserve">hal-01449855v1</w:t></w:r></w:hyperlink></w:p></w:tc></w:tr><w:tr><w:trPr/><w:tc><w:tcPr><w:noWrap/></w:tcPr><w:p><w:pPr><w:spacing w:after="200"/></w:pPr><w:hyperlink r:id="rId74" w:history="1"><w:r><w:rPr><w:color w:val="1e198e"/><w:b w:val="1"/><w:bCs w:val="1"/><w:u w:val="single"/></w:rPr><w:t xml:space="preserve">Le choix et l’entraînement du cheval de course chez les Kazakhs</w:t></w:r></w:hyperlink></w:p><w:p><w:pPr/><w:hyperlink r:id="rId9" w:history="1"><w:r><w:rPr><w:color w:val="#410a8c"/><w:u w:val="single"/></w:rPr><w:t xml:space="preserve">Carole Ferret</w:t></w:r></w:hyperlink><w:r><w:rPr/><w:t xml:space="preserve">,</w:t></w:r><w:hyperlink r:id="rId75" w:history="1"><w:r><w:rPr><w:color w:val="#410a8c"/><w:u w:val="single"/></w:rPr><w:t xml:space="preserve">Ahmet Toqtabaev</w:t></w:r></w:hyperlink></w:p><w:p><w:pPr/><w:r><w:rPr><w:i w:val="1"/><w:iCs w:val="1"/></w:rPr><w:t xml:space="preserve">Études mongoles et sibériennes, centrasiatiques et tibétaines</w:t></w:r><w:r><w:rPr/><w:t xml:space="preserve">, 2010, Le cheval : monture, nourriture et figure, dirigé par Carole Ferret, 41, </w:t></w:r><w:hyperlink r:id="rId76" w:history="1"><w:r><w:rPr><w:color w:val="#410a8c"/><w:u w:val="single"/></w:rPr><w:t xml:space="preserve">⟨10.4000/emscat.1577⟩</w:t></w:r></w:hyperlink></w:p><w:p><w:pPr/><w:r><w:rPr/><w:t xml:space="preserve">Article dans une revue</w:t></w:r></w:p><w:p><w:pPr/><w:hyperlink r:id="rId74" w:history="1"><w:r><w:rPr><w:color w:val="#410a8c"/><w:u w:val="single"/></w:rPr><w:t xml:space="preserve">hal-01449825v1</w:t></w:r></w:hyperlink></w:p></w:tc></w:tr><w:tr><w:trPr/><w:tc><w:tcPr><w:noWrap/></w:tcPr><w:p><w:pPr><w:spacing w:after="200"/></w:pPr><w:hyperlink r:id="rId77" w:history="1"><w:r><w:rPr><w:color w:val="1e198e"/><w:b w:val="1"/><w:bCs w:val="1"/><w:u w:val="single"/></w:rPr><w:t xml:space="preserve">Le cheval : monture, nourriture et figure.</w:t></w:r></w:hyperlink></w:p><w:p><w:pPr/><w:hyperlink r:id="rId9" w:history="1"><w:r><w:rPr><w:color w:val="#410a8c"/><w:u w:val="single"/></w:rPr><w:t xml:space="preserve">Carole Ferret</w:t></w:r></w:hyperlink></w:p><w:p><w:pPr/><w:r><w:rPr><w:i w:val="1"/><w:iCs w:val="1"/></w:rPr><w:t xml:space="preserve">Études mongoles et sibériennes, centrasiatiques et tibétaines</w:t></w:r><w:r><w:rPr/><w:t xml:space="preserve">, 2010</w:t></w:r></w:p><w:p><w:pPr/><w:r><w:rPr/><w:t xml:space="preserve">Article dans une revue</w:t></w:r></w:p><w:p><w:pPr/><w:hyperlink r:id="rId77" w:history="1"><w:r><w:rPr><w:color w:val="#410a8c"/><w:u w:val="single"/></w:rPr><w:t xml:space="preserve">hal-01449782v1</w:t></w:r></w:hyperlink></w:p></w:tc></w:tr><w:tr><w:trPr/><w:tc><w:tcPr><w:noWrap/></w:tcPr><w:p><w:pPr><w:spacing w:after="200"/></w:pPr><w:hyperlink r:id="rId78" w:history="1"><w:r><w:rPr><w:color w:val="1e198e"/><w:b w:val="1"/><w:bCs w:val="1"/><w:u w:val="single"/></w:rPr><w:t xml:space="preserve">L'élevage du cheval au Kirghizstan</w:t></w:r></w:hyperlink></w:p><w:p><w:pPr/><w:hyperlink r:id="rId79" w:history="1"><w:r><w:rPr><w:color w:val="#410a8c"/><w:u w:val="single"/></w:rPr><w:t xml:space="preserve">Amantur Žaparov</w:t></w:r></w:hyperlink><w:r><w:rPr/><w:t xml:space="preserve">,</w:t></w:r><w:hyperlink r:id="rId9" w:history="1"><w:r><w:rPr><w:color w:val="#410a8c"/><w:u w:val="single"/></w:rPr><w:t xml:space="preserve">Carole Ferret</w:t></w:r></w:hyperlink></w:p><w:p><w:pPr/><w:r><w:rPr><w:i w:val="1"/><w:iCs w:val="1"/></w:rPr><w:t xml:space="preserve">Études mongoles et sibériennes, centrasiatiques et tibétaines</w:t></w:r><w:r><w:rPr/><w:t xml:space="preserve">, 2010, 41, </w:t></w:r><w:hyperlink r:id="rId80" w:history="1"><w:r><w:rPr><w:color w:val="#410a8c"/><w:u w:val="single"/></w:rPr><w:t xml:space="preserve">⟨10.4000/emscat.1575⟩</w:t></w:r></w:hyperlink></w:p><w:p><w:pPr/><w:r><w:rPr/><w:t xml:space="preserve">Article dans une revue</w:t></w:r></w:p><w:p><w:pPr/><w:hyperlink r:id="rId78" w:history="1"><w:r><w:rPr><w:color w:val="#410a8c"/><w:u w:val="single"/></w:rPr><w:t xml:space="preserve">hal-05194275v1</w:t></w:r></w:hyperlink></w:p></w:tc></w:tr><w:tr><w:trPr/><w:tc><w:tcPr><w:noWrap/></w:tcPr><w:p><w:pPr><w:spacing w:after="200"/></w:pPr><w:hyperlink r:id="rId81" w:history="1"><w:r><w:rPr><w:color w:val="1e198e"/><w:b w:val="1"/><w:bCs w:val="1"/><w:u w:val="single"/></w:rPr><w:t xml:space="preserve">Des chevaux pour l’empire</w:t></w:r></w:hyperlink></w:p><w:p><w:pPr/><w:hyperlink r:id="rId9" w:history="1"><w:r><w:rPr><w:color w:val="#410a8c"/><w:u w:val="single"/></w:rPr><w:t xml:space="preserve">Carole Ferret</w:t></w:r></w:hyperlink></w:p><w:p><w:pPr/><w:r><w:rPr><w:i w:val="1"/><w:iCs w:val="1"/></w:rPr><w:t xml:space="preserve">Cahiers d'Asie centrale</w:t></w:r><w:r><w:rPr/><w:t xml:space="preserve">, 2009, 17-18, p. 211-253</w:t></w:r></w:p><w:p><w:pPr/><w:r><w:rPr/><w:t xml:space="preserve">Article dans une revue</w:t></w:r></w:p><w:p><w:pPr/><w:hyperlink r:id="rId81" w:history="1"><w:r><w:rPr><w:color w:val="#410a8c"/><w:u w:val="single"/></w:rPr><w:t xml:space="preserve">hal-01892912v1</w:t></w:r></w:hyperlink></w:p></w:tc></w:tr><w:tr><w:trPr/><w:tc><w:tcPr><w:noWrap/></w:tcPr><w:p><w:pPr><w:spacing w:after="200"/></w:pPr><w:hyperlink r:id="rId82" w:history="1"><w:r><w:rPr><w:color w:val="1e198e"/><w:b w:val="1"/><w:bCs w:val="1"/><w:u w:val="single"/></w:rPr><w:t xml:space="preserve">Course à la mort ou quête de respectabilité : le bäjge en Asie centrale</w:t></w:r></w:hyperlink></w:p><w:p><w:pPr/><w:hyperlink r:id="rId9" w:history="1"><w:r><w:rPr><w:color w:val="#410a8c"/><w:u w:val="single"/></w:rPr><w:t xml:space="preserve">Carole Ferret</w:t></w:r></w:hyperlink></w:p><w:p><w:pPr/><w:r><w:rPr><w:i w:val="1"/><w:iCs w:val="1"/></w:rPr><w:t xml:space="preserve">Ethnozootechnie</w:t></w:r><w:r><w:rPr/><w:t xml:space="preserve">, 2008, 82, p. 129-148</w:t></w:r></w:p><w:p><w:pPr/><w:r><w:rPr/><w:t xml:space="preserve">Article dans une revue</w:t></w:r></w:p><w:p><w:pPr/><w:hyperlink r:id="rId82" w:history="1"><w:r><w:rPr><w:color w:val="#410a8c"/><w:u w:val="single"/></w:rPr><w:t xml:space="preserve">hal-02076810v1</w:t></w:r></w:hyperlink></w:p></w:tc></w:tr><w:tr><w:trPr/><w:tc><w:tcPr><w:noWrap/></w:tcPr><w:p><w:pPr><w:spacing w:after="200"/></w:pPr><w:hyperlink r:id="rId83" w:history="1"><w:r><w:rPr><w:color w:val="1e198e"/><w:b w:val="1"/><w:bCs w:val="1"/><w:u w:val="single"/></w:rPr><w:t xml:space="preserve">Les Iakoutes, des chercheurs de chevaux</w:t></w:r></w:hyperlink></w:p><w:p><w:pPr/><w:hyperlink r:id="rId9" w:history="1"><w:r><w:rPr><w:color w:val="#410a8c"/><w:u w:val="single"/></w:rPr><w:t xml:space="preserve">Carole Ferret</w:t></w:r></w:hyperlink></w:p><w:p><w:pPr/><w:r><w:rPr><w:i w:val="1"/><w:iCs w:val="1"/></w:rPr><w:t xml:space="preserve">Ethnozootechnie</w:t></w:r><w:r><w:rPr/><w:t xml:space="preserve">, 2007, 80, p.51-62</w:t></w:r></w:p><w:p><w:pPr/><w:r><w:rPr/><w:t xml:space="preserve">Article dans une revue</w:t></w:r></w:p><w:p><w:pPr/><w:hyperlink r:id="rId83" w:history="1"><w:r><w:rPr><w:color w:val="#410a8c"/><w:u w:val="single"/></w:rPr><w:t xml:space="preserve">hal-02076801v1</w:t></w:r></w:hyperlink></w:p></w:tc></w:tr><w:tr><w:trPr/><w:tc><w:tcPr><w:noWrap/></w:tcPr><w:p><w:pPr><w:spacing w:after="200"/></w:pPr><w:hyperlink r:id="rId84" w:history="1"><w:r><w:rPr><w:color w:val="1e198e"/><w:b w:val="1"/><w:bCs w:val="1"/><w:u w:val="single"/></w:rPr><w:t xml:space="preserve">Un espace à l’aune du bétail</w:t></w:r></w:hyperlink></w:p><w:p><w:pPr/><w:hyperlink r:id="rId9" w:history="1"><w:r><w:rPr><w:color w:val="#410a8c"/><w:u w:val="single"/></w:rPr><w:t xml:space="preserve">Carole Ferret</w:t></w:r></w:hyperlink></w:p><w:p><w:pPr/><w:r><w:rPr><w:i w:val="1"/><w:iCs w:val="1"/></w:rPr><w:t xml:space="preserve">Études mongoles et sibériennes, centrasiatiques et tibétaines</w:t></w:r><w:r><w:rPr/><w:t xml:space="preserve">, 2006, 36-37, pp.139 - 162. </w:t></w:r><w:hyperlink r:id="rId85" w:history="1"><w:r><w:rPr><w:color w:val="#410a8c"/><w:u w:val="single"/></w:rPr><w:t xml:space="preserve">⟨10.4000/emscat.988⟩</w:t></w:r></w:hyperlink></w:p><w:p><w:pPr/><w:r><w:rPr/><w:t xml:space="preserve">Article dans une revue</w:t></w:r></w:p><w:p><w:pPr/><w:hyperlink r:id="rId84" w:history="1"><w:r><w:rPr><w:color w:val="#410a8c"/><w:u w:val="single"/></w:rPr><w:t xml:space="preserve">hal-01614163v1</w:t></w:r></w:hyperlink></w:p></w:tc></w:tr><w:tr><w:trPr/><w:tc><w:tcPr><w:noWrap/></w:tcPr><w:p><w:pPr><w:spacing w:after="200"/></w:pPr><w:hyperlink r:id="rId86" w:history="1"><w:r><w:rPr><w:color w:val="1e198e"/><w:b w:val="1"/><w:bCs w:val="1"/><w:u w:val="single"/></w:rPr><w:t xml:space="preserve">De l'attache des chevaux à la fécondation des femmes en passant par la cuisine. Quelques pistes pour l'exploration des notions altaïques de chaud et de froid</w:t></w:r></w:hyperlink></w:p><w:p><w:pPr/><w:hyperlink r:id="rId9" w:history="1"><w:r><w:rPr><w:color w:val="#410a8c"/><w:u w:val="single"/></w:rPr><w:t xml:space="preserve">Carole Ferret</w:t></w:r></w:hyperlink></w:p><w:p><w:pPr/><w:r><w:rPr><w:i w:val="1"/><w:iCs w:val="1"/></w:rPr><w:t xml:space="preserve">Études rurales</w:t></w:r><w:r><w:rPr/><w:t xml:space="preserve">, 2004, 171-172, pp.243-270. </w:t></w:r><w:hyperlink r:id="rId87" w:history="1"><w:r><w:rPr><w:color w:val="#410a8c"/><w:u w:val="single"/></w:rPr><w:t xml:space="preserve">⟨10.4000/etudesrurales.8109⟩</w:t></w:r></w:hyperlink></w:p><w:p><w:pPr/><w:r><w:rPr/><w:t xml:space="preserve">Article dans une revue</w:t></w:r></w:p><w:p><w:pPr/><w:hyperlink r:id="rId86" w:history="1"><w:r><w:rPr><w:color w:val="#410a8c"/><w:u w:val="single"/></w:rPr><w:t xml:space="preserve">hal-01410449v1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Nomadiser au passé [introduction]</w:t></w:r></w:hyperlink></w:p><w:p><w:pPr/><w:hyperlink r:id="rId11" w:history="1"><w:r><w:rPr><w:color w:val="#410a8c"/><w:u w:val="single"/></w:rPr><w:t xml:space="preserve">Nejma Goutas</w:t></w:r></w:hyperlink><w:r><w:rPr/><w:t xml:space="preserve">,</w:t></w:r><w:hyperlink r:id="rId10" w:history="1"><w:r><w:rPr><w:color w:val="#410a8c"/><w:u w:val="single"/></w:rPr><w:t xml:space="preserve">Claudine Karlin</w:t></w:r></w:hyperlink><w:r><w:rPr/><w:t xml:space="preserve">,</w:t></w:r><w:hyperlink r:id="rId12" w:history="1"><w:r><w:rPr><w:color w:val="#410a8c"/><w:u w:val="single"/></w:rPr><w:t xml:space="preserve">Aline Averbouh</w:t></w:r></w:hyperlink><w:r><w:rPr/><w:t xml:space="preserve">,</w:t></w:r><w:hyperlink r:id="rId9" w:history="1"><w:r><w:rPr><w:color w:val="#410a8c"/><w:u w:val="single"/></w:rPr><w:t xml:space="preserve">Carole Ferret</w:t></w:r></w:hyperlink></w:p><w:p><w:pPr/><w:r><w:rPr><w:i w:val="1"/><w:iCs w:val="1"/></w:rPr><w:t xml:space="preserve">Colloque international "Qu’est-ce qu’être nomade au fil des temps passés, présents et futurs ?"</w:t></w:r><w:r><w:rPr/><w:t xml:space="preserve">, </w:t></w:r><w:r><w:rPr><w:i w:val="1"/><w:iCs w:val="1"/></w:rPr><w:t xml:space="preserve">Les Nouvelles de l'archéologie</w:t></w:r><w:r><w:rPr/><w:t xml:space="preserve">, 171, pp.5-8, 2023</w:t></w:r></w:p><w:p><w:pPr/><w:r><w:rPr/><w:t xml:space="preserve">Proceedings/Recueil des communications</w:t></w:r></w:p><w:p><w:pPr/><w:hyperlink r:id="rId88" w:history="1"><w:r><w:rPr><w:color w:val="#410a8c"/><w:u w:val="single"/></w:rPr><w:t xml:space="preserve">hal-04298471v1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Élevage et usages des chevaux en Asie intérieure</w:t></w:r></w:hyperlink></w:p><w:p><w:pPr/><w:hyperlink r:id="rId9" w:history="1"><w:r><w:rPr><w:color w:val="#410a8c"/><w:u w:val="single"/></w:rPr><w:t xml:space="preserve">Carole Ferret</w:t></w:r></w:hyperlink></w:p><w:p><w:pPr/><w:r><w:rPr><w:i w:val="1"/><w:iCs w:val="1"/></w:rPr><w:t xml:space="preserve">Les origines de l'équitation. Le cheval, un acteur permanent du changement social</w:t></w:r><w:r><w:rPr/><w:t xml:space="preserve">, FFE, p.91-101, 2025, 979-10-95279-60-0</w:t></w:r></w:p><w:p><w:pPr/><w:r><w:rPr/><w:t xml:space="preserve">Chapitre d'ouvrage</w:t></w:r></w:p><w:p><w:pPr/><w:hyperlink r:id="rId89" w:history="1"><w:r><w:rPr><w:color w:val="#410a8c"/><w:u w:val="single"/></w:rPr><w:t xml:space="preserve">hal-05528762v1</w:t></w:r></w:hyperlink></w:p></w:tc></w:tr><w:tr><w:trPr/><w:tc><w:tcPr><w:noWrap/></w:tcPr><w:p><w:pPr><w:spacing w:after="200"/></w:pPr><w:hyperlink r:id="rId90" w:history="1"><w:r><w:rPr><w:color w:val="1e198e"/><w:b w:val="1"/><w:bCs w:val="1"/><w:u w:val="single"/></w:rPr><w:t xml:space="preserve">Get set! Horse training as a discontinuous action: A Central Asian physiology that forces nature, but in tune with the seasons</w:t></w:r></w:hyperlink></w:p><w:p><w:pPr/><w:hyperlink r:id="rId9" w:history="1"><w:r><w:rPr><w:color w:val="#410a8c"/><w:u w:val="single"/></w:rPr><w:t xml:space="preserve">Carole Ferret</w:t></w:r></w:hyperlink></w:p><w:p><w:pPr/><w:r><w:rPr/><w:t xml:space="preserve">Jeanne Féaux de la Croix; Beatrice Penati. </w:t></w:r><w:r><w:rPr><w:i w:val="1"/><w:iCs w:val="1"/></w:rPr><w:t xml:space="preserve">Environmental Humanities in Central Asia: Relations Between Extraction and Interdependence</w:t></w:r><w:r><w:rPr/><w:t xml:space="preserve">, Routledge, pp.167-185, 2023, 978-1-00-336236-4. </w:t></w:r><w:hyperlink r:id="rId91" w:history="1"><w:r><w:rPr><w:color w:val="#410a8c"/><w:u w:val="single"/></w:rPr><w:t xml:space="preserve">⟨10.4324/9781003362364⟩</w:t></w:r></w:hyperlink></w:p><w:p><w:pPr/><w:r><w:rPr/><w:t xml:space="preserve">Chapitre d'ouvrage</w:t></w:r></w:p><w:p><w:pPr/><w:hyperlink r:id="rId90" w:history="1"><w:r><w:rPr><w:color w:val="#410a8c"/><w:u w:val="single"/></w:rPr><w:t xml:space="preserve">hal-04298280v1</w:t></w:r></w:hyperlink></w:p></w:tc></w:tr><w:tr><w:trPr/><w:tc><w:tcPr><w:noWrap/></w:tcPr><w:p><w:pPr><w:spacing w:after="200"/></w:pPr><w:hyperlink r:id="rId92" w:history="1"><w:r><w:rPr><w:color w:val="1e198e"/><w:b w:val="1"/><w:bCs w:val="1"/><w:u w:val="single"/></w:rPr><w:t xml:space="preserve">Changing Pastoral Livelihoods</w:t></w:r></w:hyperlink></w:p><w:p><w:pPr/><w:hyperlink r:id="rId9" w:history="1"><w:r><w:rPr><w:color w:val="#410a8c"/><w:u w:val="single"/></w:rPr><w:t xml:space="preserve">Carole Ferret</w:t></w:r></w:hyperlink></w:p><w:p><w:pPr/><w:r><w:rPr/><w:t xml:space="preserve">Jeanne Féaux de la Croix; Madeleine Reeves. </w:t></w:r><w:r><w:rPr><w:i w:val="1"/><w:iCs w:val="1"/></w:rPr><w:t xml:space="preserve">The Central Asian World</w:t></w:r><w:r><w:rPr/><w:t xml:space="preserve">, Routledge, pp.482-498, 2023, 9780367898908</w:t></w:r></w:p><w:p><w:pPr/><w:r><w:rPr/><w:t xml:space="preserve">Chapitre d'ouvrage</w:t></w:r></w:p><w:p><w:pPr/><w:hyperlink r:id="rId92" w:history="1"><w:r><w:rPr><w:color w:val="#410a8c"/><w:u w:val="single"/></w:rPr><w:t xml:space="preserve">hal-03927896v1</w:t></w:r></w:hyperlink></w:p></w:tc></w:tr><w:tr><w:trPr/><w:tc><w:tcPr><w:noWrap/></w:tcPr><w:p><w:pPr><w:spacing w:after="200"/></w:pPr><w:hyperlink r:id="rId93" w:history="1"><w:r><w:rPr><w:color w:val="1e198e"/><w:b w:val="1"/><w:bCs w:val="1"/><w:u w:val="single"/></w:rPr><w:t xml:space="preserve">Keeping pace with the seasons: the pastoral lives of Yakuts and Kazakhs, whether nomadic or not</w:t></w:r></w:hyperlink></w:p><w:p><w:pPr/><w:hyperlink r:id="rId9" w:history="1"><w:r><w:rPr><w:color w:val="#410a8c"/><w:u w:val="single"/></w:rPr><w:t xml:space="preserve">Carole Ferret</w:t></w:r></w:hyperlink></w:p><w:p><w:pPr/><w:r><w:rPr/><w:t xml:space="preserve">Averbouh, Aline; Goutas, Nejma; Méry, Sophie. </w:t></w:r><w:r><w:rPr><w:i w:val="1"/><w:iCs w:val="1"/></w:rPr><w:t xml:space="preserve">Nomad lives from Prehistoric Times to the Present Day</w:t></w:r><w:r><w:rPr/><w:t xml:space="preserve">, Publications scientifiques du Muséum national d'histoire naturelle, pp.104-131, 2021, 978-2-85653-966-8</w:t></w:r></w:p><w:p><w:pPr/><w:r><w:rPr/><w:t xml:space="preserve">Chapitre d'ouvrage</w:t></w:r></w:p><w:p><w:pPr/><w:hyperlink r:id="rId93" w:history="1"><w:r><w:rPr><w:color w:val="#410a8c"/><w:u w:val="single"/></w:rPr><w:t xml:space="preserve">hal-03098117v1</w:t></w:r></w:hyperlink></w:p></w:tc></w:tr><w:tr><w:trPr/><w:tc><w:tcPr><w:noWrap/></w:tcPr><w:p><w:pPr><w:spacing w:after="200"/></w:pPr><w:hyperlink r:id="rId94" w:history="1"><w:r><w:rPr><w:color w:val="1e198e"/><w:b w:val="1"/><w:bCs w:val="1"/><w:u w:val="single"/></w:rPr><w:t xml:space="preserve">Konevodčeskaâ leksika v Slovare âkutskogo âzyka È.K. Pekarskogo: stranstviâ leksem meždu altajskimi âzykami</w:t></w:r></w:hyperlink></w:p><w:p><w:pPr/><w:hyperlink r:id="rId9" w:history="1"><w:r><w:rPr><w:color w:val="#410a8c"/><w:u w:val="single"/></w:rPr><w:t xml:space="preserve">Carole Ferret</w:t></w:r></w:hyperlink></w:p><w:p><w:pPr/><w:r><w:rPr/><w:t xml:space="preserve">Dmitrieva, Ekaterina; Alekseev, Pavel; Èspan’, Mišel’. </w:t></w:r><w:r><w:rPr><w:i w:val="1"/><w:iCs w:val="1"/></w:rPr><w:t xml:space="preserve">Cibir’ kak pole mežkul’turnyh vzaimodejstvij: literatura, antropologiâ, istoriografiâ, ètnologiâ</w:t></w:r><w:r><w:rPr/><w:t xml:space="preserve">, IMLI RAN – Izdatel’skij centr «Azbukovnik», pp.310-327, 2021</w:t></w:r></w:p><w:p><w:pPr/><w:r><w:rPr/><w:t xml:space="preserve">Chapitre d'ouvrage</w:t></w:r></w:p><w:p><w:pPr/><w:hyperlink r:id="rId94" w:history="1"><w:r><w:rPr><w:color w:val="#410a8c"/><w:u w:val="single"/></w:rPr><w:t xml:space="preserve">hal-03513388v1</w:t></w:r></w:hyperlink></w:p></w:tc></w:tr><w:tr><w:trPr/><w:tc><w:tcPr><w:noWrap/></w:tcPr><w:p><w:pPr><w:spacing w:after="200"/></w:pPr><w:hyperlink r:id="rId95" w:history="1"><w:r><w:rPr><w:color w:val="1e198e"/><w:b w:val="1"/><w:bCs w:val="1"/><w:u w:val="single"/></w:rPr><w:t xml:space="preserve">L'ethnologie questionne l'archéologie. Préface</w:t></w:r></w:hyperlink></w:p><w:p><w:pPr/><w:hyperlink r:id="rId9" w:history="1"><w:r><w:rPr><w:color w:val="#410a8c"/><w:u w:val="single"/></w:rPr><w:t xml:space="preserve">Carole Ferret</w:t></w:r></w:hyperlink></w:p><w:p><w:pPr/><w:r><w:rPr/><w:t xml:space="preserve">Foucras, Sylvain (dir.). </w:t></w:r><w:r><w:rPr><w:i w:val="1"/><w:iCs w:val="1"/></w:rPr><w:t xml:space="preserve">Sépultures de chevaux devant Gergovie Archéozoologie des rituels gaulois</w:t></w:r><w:r><w:rPr/><w:t xml:space="preserve">, Presses universitaires Blaise Pascal, pp.12-19, 2019, ISBN-10 2845168519 ; ISBN-13 9782845168510</w:t></w:r></w:p><w:p><w:pPr/><w:r><w:rPr/><w:t xml:space="preserve">Chapitre d'ouvrage</w:t></w:r></w:p><w:p><w:pPr/><w:hyperlink r:id="rId95" w:history="1"><w:r><w:rPr><w:color w:val="#410a8c"/><w:u w:val="single"/></w:rPr><w:t xml:space="preserve">hal-02430010v1</w:t></w:r></w:hyperlink></w:p></w:tc></w:tr><w:tr><w:trPr/><w:tc><w:tcPr><w:noWrap/></w:tcPr><w:p><w:pPr><w:spacing w:after="200"/></w:pPr><w:hyperlink r:id="rId96" w:history="1"><w:r><w:rPr><w:color w:val="1e198e"/><w:b w:val="1"/><w:bCs w:val="1"/><w:u w:val="single"/></w:rPr><w:t xml:space="preserve">Les mots du cheval qui voyagent parmi les langues altaïques d’après le dictionnaire iakoute de Pekarskij</w:t></w:r></w:hyperlink></w:p><w:p><w:pPr/><w:hyperlink r:id="rId9" w:history="1"><w:r><w:rPr><w:color w:val="#410a8c"/><w:u w:val="single"/></w:rPr><w:t xml:space="preserve">Carole Ferret</w:t></w:r></w:hyperlink></w:p><w:p><w:pPr/><w:r><w:rPr/><w:t xml:space="preserve">Alexeiev, Pavel; Dmitrieva, Ekaterina; Espagne, Michel. </w:t></w:r><w:r><w:rPr><w:i w:val="1"/><w:iCs w:val="1"/></w:rPr><w:t xml:space="preserve">La Sibérie comme champ de transferts culturels. De l’Altaï à la Iakoutie</w:t></w:r><w:r><w:rPr/><w:t xml:space="preserve">, Demopolis, p.129-147, 2018</w:t></w:r></w:p><w:p><w:pPr/><w:r><w:rPr/><w:t xml:space="preserve">Chapitre d'ouvrage</w:t></w:r></w:p><w:p><w:pPr/><w:hyperlink r:id="rId96" w:history="1"><w:r><w:rPr><w:color w:val="#410a8c"/><w:u w:val="single"/></w:rPr><w:t xml:space="preserve">hal-01954593v1</w:t></w:r></w:hyperlink></w:p></w:tc></w:tr><w:tr><w:trPr/><w:tc><w:tcPr><w:noWrap/></w:tcPr><w:p><w:pPr><w:spacing w:after="200"/></w:pPr><w:hyperlink r:id="rId97" w:history="1"><w:r><w:rPr><w:color w:val="1e198e"/><w:b w:val="1"/><w:bCs w:val="1"/><w:u w:val="single"/></w:rPr><w:t xml:space="preserve">Et ils transhument encore</w:t></w:r></w:hyperlink></w:p><w:p><w:pPr/><w:hyperlink r:id="rId9" w:history="1"><w:r><w:rPr><w:color w:val="#410a8c"/><w:u w:val="single"/></w:rPr><w:t xml:space="preserve">Carole Ferret</w:t></w:r></w:hyperlink></w:p><w:p><w:pPr/><w:r><w:rPr/><w:t xml:space="preserve">Brisebarre, Anne-Marie; Lebaudy, Guillaume; Vidal-Gonzalez, Pablo. </w:t></w:r><w:r><w:rPr><w:i w:val="1"/><w:iCs w:val="1"/></w:rPr><w:t xml:space="preserve">Où Pâturer ? Le pastoralisme entre crises et adaptations</w:t></w:r><w:r><w:rPr/><w:t xml:space="preserve">, Cardère, p.130-137, 2018</w:t></w:r></w:p><w:p><w:pPr/><w:r><w:rPr/><w:t xml:space="preserve">Chapitre d'ouvrage</w:t></w:r></w:p><w:p><w:pPr/><w:hyperlink r:id="rId97" w:history="1"><w:r><w:rPr><w:color w:val="#410a8c"/><w:u w:val="single"/></w:rPr><w:t xml:space="preserve">hal-01892720v1</w:t></w:r></w:hyperlink></w:p></w:tc></w:tr><w:tr><w:trPr/><w:tc><w:tcPr><w:noWrap/></w:tcPr><w:p><w:pPr><w:spacing w:after="200"/></w:pPr><w:hyperlink r:id="rId98" w:history="1"><w:r><w:rPr><w:color w:val="1e198e"/><w:b w:val="1"/><w:bCs w:val="1"/><w:u w:val="single"/></w:rPr><w:t xml:space="preserve">Outils vivants ? De la manipulation des animaux</w:t></w:r></w:hyperlink></w:p><w:p><w:pPr/><w:hyperlink r:id="rId9" w:history="1"><w:r><w:rPr><w:color w:val="#410a8c"/><w:u w:val="single"/></w:rPr><w:t xml:space="preserve">Carole Ferret</w:t></w:r></w:hyperlink></w:p><w:p><w:pPr/><w:r><w:rPr/><w:t xml:space="preserve">Perig Pitrou; Ludovic Coupaye; Fabien Provost. </w:t></w:r><w:r><w:rPr><w:i w:val="1"/><w:iCs w:val="1"/></w:rPr><w:t xml:space="preserve">Des êtres vivants et des artefacts. L’imbrication des processus vitaux et des processus techniques / Of Living Beings and Artefacts. The Articulation of Vital and Technical Processes</w:t></w:r><w:r><w:rPr/><w:t xml:space="preserve">, Musée du quai Branly, 2016, Actes du colloque tenu au Musée du quai Branly les 9-10 avril 2014</w:t></w:r></w:p><w:p><w:pPr/><w:r><w:rPr/><w:t xml:space="preserve">Chapitre d'ouvrage</w:t></w:r></w:p><w:p><w:pPr/><w:hyperlink r:id="rId98" w:history="1"><w:r><w:rPr><w:color w:val="#410a8c"/><w:u w:val="single"/></w:rPr><w:t xml:space="preserve">hal-01413482v1</w:t></w:r></w:hyperlink></w:p></w:tc></w:tr><w:tr><w:trPr/><w:tc><w:tcPr><w:noWrap/></w:tcPr><w:p><w:pPr><w:spacing w:after="200"/></w:pPr><w:hyperlink r:id="rId99" w:history="1"><w:r><w:rPr><w:color w:val="1e198e"/><w:b w:val="1"/><w:bCs w:val="1"/><w:u w:val="single"/></w:rPr><w:t xml:space="preserve">Des chevaux qui accompagnent les morts en Asie intérieure</w:t></w:r></w:hyperlink></w:p><w:p><w:pPr/><w:hyperlink r:id="rId9" w:history="1"><w:r><w:rPr><w:color w:val="#410a8c"/><w:u w:val="single"/></w:rPr><w:t xml:space="preserve">Carole Ferret</w:t></w:r></w:hyperlink></w:p><w:p><w:pPr/><w:r><w:rPr/><w:t xml:space="preserve">Ilona Bede; Magali Dente </w:t></w:r><w:r><w:rPr><w:i w:val="1"/><w:iCs w:val="1"/></w:rPr><w:t xml:space="preserve">Rencontre autour de l’animal en contexte funéraire. Actes de la 4e Rencontre du GAAF</w:t></w:r><w:r><w:rPr/><w:t xml:space="preserve">, Groupe d'anthropologie et d'archéologie funéraire, pp.239-250, 2014, 9782954152615</w:t></w:r></w:p><w:p><w:pPr/><w:r><w:rPr/><w:t xml:space="preserve">Chapitre d'ouvrage</w:t></w:r></w:p><w:p><w:pPr/><w:hyperlink r:id="rId99" w:history="1"><w:r><w:rPr><w:color w:val="#410a8c"/><w:u w:val="single"/></w:rPr><w:t xml:space="preserve">hal-01449691v1</w:t></w:r></w:hyperlink></w:p></w:tc></w:tr><w:tr><w:trPr/><w:tc><w:tcPr><w:noWrap/></w:tcPr><w:p><w:pPr><w:spacing w:after="200"/></w:pPr><w:hyperlink r:id="rId100" w:history="1"><w:r><w:rPr><w:color w:val="1e198e"/><w:b w:val="1"/><w:bCs w:val="1"/><w:u w:val="single"/></w:rPr><w:t xml:space="preserve">Steppes et déserts d'Asie intérieure</w:t></w:r></w:hyperlink></w:p><w:p><w:pPr/><w:hyperlink r:id="rId9" w:history="1"><w:r><w:rPr><w:color w:val="#410a8c"/><w:u w:val="single"/></w:rPr><w:t xml:space="preserve">Carole Ferret</w:t></w:r></w:hyperlink><w:r><w:rPr/><w:t xml:space="preserve">,</w:t></w:r><w:hyperlink r:id="rId22" w:history="1"><w:r><w:rPr><w:color w:val="#410a8c"/><w:u w:val="single"/></w:rPr><w:t xml:space="preserve">Julien Thorez</w:t></w:r></w:hyperlink></w:p><w:p><w:pPr/><w:r><w:rPr/><w:t xml:space="preserve">Charles Stépanoff, Carole Ferret, Gaëlle Lacaze, Julien Thorez. </w:t></w:r><w:r><w:rPr><w:i w:val="1"/><w:iCs w:val="1"/></w:rPr><w:t xml:space="preserve">Nomadismes d'Asie centrale et septentrionale</w:t></w:r><w:r><w:rPr/><w:t xml:space="preserve">, Armand Colin, pp. 31-33, 2013</w:t></w:r></w:p><w:p><w:pPr/><w:r><w:rPr/><w:t xml:space="preserve">Chapitre d'ouvrage</w:t></w:r></w:p><w:p><w:pPr/><w:hyperlink r:id="rId100" w:history="1"><w:r><w:rPr><w:color w:val="#410a8c"/><w:u w:val="single"/></w:rPr><w:t xml:space="preserve">halshs-01485045v1</w:t></w:r></w:hyperlink></w:p></w:tc></w:tr><w:tr><w:trPr/><w:tc><w:tcPr><w:noWrap/></w:tcPr><w:p><w:pPr><w:spacing w:after="200"/></w:pPr><w:hyperlink r:id="rId101" w:history="1"><w:r><w:rPr><w:color w:val="1e198e"/><w:b w:val="1"/><w:bCs w:val="1"/><w:u w:val="single"/></w:rPr><w:t xml:space="preserve">Montagnes d'Asie centrale</w:t></w:r></w:hyperlink></w:p><w:p><w:pPr/><w:hyperlink r:id="rId9" w:history="1"><w:r><w:rPr><w:color w:val="#410a8c"/><w:u w:val="single"/></w:rPr><w:t xml:space="preserve">Carole Ferret</w:t></w:r></w:hyperlink><w:r><w:rPr/><w:t xml:space="preserve">,</w:t></w:r><w:hyperlink r:id="rId102" w:history="1"><w:r><w:rPr><w:color w:val="#410a8c"/><w:u w:val="single"/></w:rPr><w:t xml:space="preserve">Amantour Japarov</w:t></w:r></w:hyperlink><w:r><w:rPr/><w:t xml:space="preserve">,</w:t></w:r><w:hyperlink r:id="rId22" w:history="1"><w:r><w:rPr><w:color w:val="#410a8c"/><w:u w:val="single"/></w:rPr><w:t xml:space="preserve">Julien Thorez</w:t></w:r></w:hyperlink></w:p><w:p><w:pPr/><w:r><w:rPr/><w:t xml:space="preserve">Charles Stépanoff, Carole Ferret, Gaëlle Lacaze, Julien Thorez. </w:t></w:r><w:r><w:rPr><w:i w:val="1"/><w:iCs w:val="1"/></w:rPr><w:t xml:space="preserve">Nomadismes d'Asie centrale et septentrionale</w:t></w:r><w:r><w:rPr/><w:t xml:space="preserve">, Armand Colin, pp.34-36, 2013</w:t></w:r></w:p><w:p><w:pPr/><w:r><w:rPr/><w:t xml:space="preserve">Chapitre d'ouvrage</w:t></w:r></w:p><w:p><w:pPr/><w:hyperlink r:id="rId101" w:history="1"><w:r><w:rPr><w:color w:val="#410a8c"/><w:u w:val="single"/></w:rPr><w:t xml:space="preserve">halshs-01485053v1</w:t></w:r></w:hyperlink></w:p></w:tc></w:tr><w:tr><w:trPr/><w:tc><w:tcPr><w:noWrap/></w:tcPr><w:p><w:pPr><w:spacing w:after="200"/></w:pPr><w:hyperlink r:id="rId103" w:history="1"><w:r><w:rPr><w:color w:val="1e198e"/><w:b w:val="1"/><w:bCs w:val="1"/><w:u w:val="single"/></w:rPr><w:t xml:space="preserve">La figure atemporelle du « nomade des steppes »</w:t></w:r></w:hyperlink></w:p><w:p><w:pPr/><w:hyperlink r:id="rId9" w:history="1"><w:r><w:rPr><w:color w:val="#410a8c"/><w:u w:val="single"/></w:rPr><w:t xml:space="preserve">Carole Ferret</w:t></w:r></w:hyperlink></w:p><w:p><w:pPr/><w:r><w:rPr/><w:t xml:space="preserve">Nathan SCHLANGER; Anne-Christine TAYLOR. </w:t></w:r><w:r><w:rPr><w:i w:val="1"/><w:iCs w:val="1"/></w:rPr><w:t xml:space="preserve">La préhistoire des autres. Perspectives archéologiques et anthropologiques</w:t></w:r><w:r><w:rPr/><w:t xml:space="preserve">, La Découverte, p. 167-182, 2012, 9782707174062</w:t></w:r></w:p><w:p><w:pPr/><w:r><w:rPr/><w:t xml:space="preserve">Chapitre d'ouvrage</w:t></w:r></w:p><w:p><w:pPr/><w:hyperlink r:id="rId103" w:history="1"><w:r><w:rPr><w:color w:val="#410a8c"/><w:u w:val="single"/></w:rPr><w:t xml:space="preserve">hal-02083018v1</w:t></w:r></w:hyperlink></w:p></w:tc></w:tr><w:tr><w:trPr/><w:tc><w:tcPr><w:noWrap/></w:tcPr><w:p><w:pPr><w:spacing w:after="200"/></w:pPr><w:hyperlink r:id="rId104" w:history="1"><w:r><w:rPr><w:color w:val="1e198e"/><w:b w:val="1"/><w:bCs w:val="1"/><w:u w:val="single"/></w:rPr><w:t xml:space="preserve">Éducation des enfants et dressage des chevaux. Des analogies aux modes d'action.</w:t></w:r></w:hyperlink></w:p><w:p><w:pPr/><w:hyperlink r:id="rId9" w:history="1"><w:r><w:rPr><w:color w:val="#410a8c"/><w:u w:val="single"/></w:rPr><w:t xml:space="preserve">Carole Ferret</w:t></w:r></w:hyperlink></w:p><w:p><w:pPr/><w:r><w:rPr/><w:t xml:space="preserve">D. Aigle; I. Charleux; V. Goossaert; R. Hamayon. </w:t></w:r><w:r><w:rPr><w:i w:val="1"/><w:iCs w:val="1"/></w:rPr><w:t xml:space="preserve">Miscellanea Asiatica. Mélanges en l’honneur de Françoise Aubin. Festschrift in Honour of Françoise Aubin</w:t></w:r><w:r><w:rPr/><w:t xml:space="preserve">, Monumenta Serica, pp.141-172, 2010, 978-3-8050-0568-5</w:t></w:r></w:p><w:p><w:pPr/><w:r><w:rPr/><w:t xml:space="preserve">Chapitre d'ouvrage</w:t></w:r></w:p><w:p><w:pPr/><w:hyperlink r:id="rId104" w:history="1"><w:r><w:rPr><w:color w:val="#410a8c"/><w:u w:val="single"/></w:rPr><w:t xml:space="preserve">hal-01438506v1</w:t></w:r></w:hyperlink></w:p></w:tc></w:tr></w:tbl><w:p><w:pPr><w:spacing w:before="200"/></w:pPr></w:p><w:p><w:pPr><w:pStyle w:val="Heading2"/></w:pPr><w:r><w:rPr><w:color w:val="1e198e"/><w:b w:val="1"/><w:bCs w:val="1"/></w:rPr><w:t xml:space="preserve">Vidéo (12)</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Championnat de kôkbôru &amp;quot;jeu de tire-bouc&amp;quot; de la République d’Altaï (Fédération de Russie) en juin 2017</w:t></w:r></w:hyperlink></w:p><w:p><w:pPr/><w:hyperlink r:id="rId9" w:history="1"><w:r><w:rPr><w:color w:val="#410a8c"/><w:u w:val="single"/></w:rPr><w:t xml:space="preserve">Carole Ferret</w:t></w:r></w:hyperlink></w:p><w:p><w:pPr/><w:r><w:rPr/><w:t xml:space="preserve">2017</w:t></w:r></w:p><w:p><w:pPr/><w:r><w:rPr/><w:t xml:space="preserve">Vidéo</w:t></w:r></w:p><w:p><w:pPr/><w:hyperlink r:id="rId105" w:history="1"><w:r><w:rPr><w:color w:val="#410a8c"/><w:u w:val="single"/></w:rPr><w:t xml:space="preserve">hal-03943553v1</w:t></w:r></w:hyperlink></w:p></w:tc></w:tr><w:tr><w:trPr/><w:tc><w:tcPr><w:noWrap/></w:tcPr><w:p><w:pPr><w:spacing w:after="200"/></w:pPr><w:hyperlink r:id="rId106" w:history="1"><w:r><w:rPr><w:color w:val="1e198e"/><w:b w:val="1"/><w:bCs w:val="1"/><w:u w:val="single"/></w:rPr><w:t xml:space="preserve">Capture d’un cheval au lasso. Sud-est du Kazakhstan</w:t></w:r></w:hyperlink></w:p><w:p><w:pPr/><w:hyperlink r:id="rId9" w:history="1"><w:r><w:rPr><w:color w:val="#410a8c"/><w:u w:val="single"/></w:rPr><w:t xml:space="preserve">Carole Ferret</w:t></w:r></w:hyperlink></w:p><w:p><w:pPr/><w:r><w:rPr/><w:t xml:space="preserve">2013</w:t></w:r></w:p><w:p><w:pPr/><w:r><w:rPr/><w:t xml:space="preserve">Vidéo</w:t></w:r></w:p><w:p><w:pPr/><w:hyperlink r:id="rId106" w:history="1"><w:r><w:rPr><w:color w:val="#410a8c"/><w:u w:val="single"/></w:rPr><w:t xml:space="preserve">medihal-01223894v1</w:t></w:r></w:hyperlink></w:p></w:tc></w:tr><w:tr><w:trPr/><w:tc><w:tcPr><w:noWrap/></w:tcPr><w:p><w:pPr><w:spacing w:after="200"/></w:pPr><w:hyperlink r:id="rId107" w:history="1"><w:r><w:rPr><w:color w:val="1e198e"/><w:b w:val="1"/><w:bCs w:val="1"/><w:u w:val="single"/></w:rPr><w:t xml:space="preserve">Transhumance dans le sud-est du Kazakhstan, juin 2012</w:t></w:r></w:hyperlink></w:p><w:p><w:pPr/><w:hyperlink r:id="rId9" w:history="1"><w:r><w:rPr><w:color w:val="#410a8c"/><w:u w:val="single"/></w:rPr><w:t xml:space="preserve">Carole Ferret</w:t></w:r></w:hyperlink></w:p><w:p><w:pPr/><w:r><w:rPr/><w:t xml:space="preserve">2012</w:t></w:r></w:p><w:p><w:pPr/><w:r><w:rPr/><w:t xml:space="preserve">Vidéo</w:t></w:r></w:p><w:p><w:pPr/><w:hyperlink r:id="rId107" w:history="1"><w:r><w:rPr><w:color w:val="#410a8c"/><w:u w:val="single"/></w:rPr><w:t xml:space="preserve">medihal-01223856v1</w:t></w:r></w:hyperlink></w:p></w:tc></w:tr><w:tr><w:trPr/><w:tc><w:tcPr><w:noWrap/></w:tcPr><w:p><w:pPr><w:spacing w:after="200"/></w:pPr><w:hyperlink r:id="rId108" w:history="1"><w:r><w:rPr><w:color w:val="1e198e"/><w:b w:val="1"/><w:bCs w:val="1"/><w:u w:val="single"/></w:rPr><w:t xml:space="preserve">Petit kôkpar improvisé lors d’une noce à Karasaz (sud-est du Kazakhstan)</w:t></w:r></w:hyperlink></w:p><w:p><w:pPr/><w:hyperlink r:id="rId9" w:history="1"><w:r><w:rPr><w:color w:val="#410a8c"/><w:u w:val="single"/></w:rPr><w:t xml:space="preserve">Carole Ferret</w:t></w:r></w:hyperlink></w:p><w:p><w:pPr/><w:r><w:rPr/><w:t xml:space="preserve">2012</w:t></w:r></w:p><w:p><w:pPr/><w:r><w:rPr/><w:t xml:space="preserve">Vidéo</w:t></w:r></w:p><w:p><w:pPr/><w:hyperlink r:id="rId108" w:history="1"><w:r><w:rPr><w:color w:val="#410a8c"/><w:u w:val="single"/></w:rPr><w:t xml:space="preserve">medihal-02162218v1</w:t></w:r></w:hyperlink></w:p></w:tc></w:tr><w:tr><w:trPr/><w:tc><w:tcPr><w:noWrap/></w:tcPr><w:p><w:pPr><w:spacing w:after="200"/></w:pPr><w:hyperlink r:id="rId109" w:history="1"><w:r><w:rPr><w:color w:val="1e198e"/><w:b w:val="1"/><w:bCs w:val="1"/><w:u w:val="single"/></w:rPr><w:t xml:space="preserve">Une transhumance dans le sud-est du Kazakhstan</w:t></w:r></w:hyperlink></w:p><w:p><w:pPr/><w:hyperlink r:id="rId9" w:history="1"><w:r><w:rPr><w:color w:val="#410a8c"/><w:u w:val="single"/></w:rPr><w:t xml:space="preserve">Carole Ferret</w:t></w:r></w:hyperlink></w:p><w:p><w:pPr/><w:r><w:rPr/><w:t xml:space="preserve">2012</w:t></w:r></w:p><w:p><w:pPr/><w:r><w:rPr/><w:t xml:space="preserve">Vidéo</w:t></w:r></w:p><w:p><w:pPr/><w:hyperlink r:id="rId109" w:history="1"><w:r><w:rPr><w:color w:val="#410a8c"/><w:u w:val="single"/></w:rPr><w:t xml:space="preserve">hal-03927656v1</w:t></w:r></w:hyperlink></w:p></w:tc></w:tr><w:tr><w:trPr/><w:tc><w:tcPr><w:noWrap/></w:tcPr><w:p><w:pPr><w:spacing w:after="200"/></w:pPr><w:hyperlink r:id="rId110" w:history="1"><w:r><w:rPr><w:color w:val="1e198e"/><w:b w:val="1"/><w:bCs w:val="1"/><w:u w:val="single"/></w:rPr><w:t xml:space="preserve">Affouragement de troupeaux de jeunes chevaux iakoutes, Iakoutie, avril 2011</w:t></w:r></w:hyperlink></w:p><w:p><w:pPr/><w:hyperlink r:id="rId9" w:history="1"><w:r><w:rPr><w:color w:val="#410a8c"/><w:u w:val="single"/></w:rPr><w:t xml:space="preserve">Carole Ferret</w:t></w:r></w:hyperlink></w:p><w:p><w:pPr/><w:r><w:rPr/><w:t xml:space="preserve">2011</w:t></w:r></w:p><w:p><w:pPr/><w:r><w:rPr/><w:t xml:space="preserve">Vidéo</w:t></w:r></w:p><w:p><w:pPr/><w:hyperlink r:id="rId110" w:history="1"><w:r><w:rPr><w:color w:val="#410a8c"/><w:u w:val="single"/></w:rPr><w:t xml:space="preserve">medihal-01223865v1</w:t></w:r></w:hyperlink></w:p></w:tc></w:tr><w:tr><w:trPr/><w:tc><w:tcPr><w:noWrap/></w:tcPr><w:p><w:pPr><w:spacing w:after="200"/></w:pPr><w:hyperlink r:id="rId111" w:history="1"><w:r><w:rPr><w:color w:val="1e198e"/><w:b w:val="1"/><w:bCs w:val="1"/><w:u w:val="single"/></w:rPr><w:t xml:space="preserve">Course de rennes lors de la fête des adieux à l’hiver. Iakoutie, ulus Èveno-Bytantaj, 1er et 2 avril 2011</w:t></w:r></w:hyperlink></w:p><w:p><w:pPr/><w:hyperlink r:id="rId9" w:history="1"><w:r><w:rPr><w:color w:val="#410a8c"/><w:u w:val="single"/></w:rPr><w:t xml:space="preserve">Carole Ferret</w:t></w:r></w:hyperlink></w:p><w:p><w:pPr/><w:r><w:rPr/><w:t xml:space="preserve">2011</w:t></w:r></w:p><w:p><w:pPr/><w:r><w:rPr/><w:t xml:space="preserve">Vidéo</w:t></w:r></w:p><w:p><w:pPr/><w:hyperlink r:id="rId111" w:history="1"><w:r><w:rPr><w:color w:val="#410a8c"/><w:u w:val="single"/></w:rPr><w:t xml:space="preserve">medihal-01223882v1</w:t></w:r></w:hyperlink></w:p></w:tc></w:tr><w:tr><w:trPr/><w:tc><w:tcPr><w:noWrap/></w:tcPr><w:p><w:pPr><w:spacing w:after="200"/></w:pPr><w:hyperlink r:id="rId112" w:history="1"><w:r><w:rPr><w:color w:val="1e198e"/><w:b w:val="1"/><w:bCs w:val="1"/><w:u w:val="single"/></w:rPr><w:t xml:space="preserve">Débourrage d’un cheval iakoute. Iakoutie, ulus de Verhoânsk, avril 2011</w:t></w:r></w:hyperlink></w:p><w:p><w:pPr/><w:hyperlink r:id="rId9" w:history="1"><w:r><w:rPr><w:color w:val="#410a8c"/><w:u w:val="single"/></w:rPr><w:t xml:space="preserve">Carole Ferret</w:t></w:r></w:hyperlink></w:p><w:p><w:pPr/><w:r><w:rPr/><w:t xml:space="preserve">2011</w:t></w:r></w:p><w:p><w:pPr/><w:r><w:rPr/><w:t xml:space="preserve">Vidéo</w:t></w:r></w:p><w:p><w:pPr/><w:hyperlink r:id="rId112" w:history="1"><w:r><w:rPr><w:color w:val="#410a8c"/><w:u w:val="single"/></w:rPr><w:t xml:space="preserve">medihal-01223884v1</w:t></w:r></w:hyperlink></w:p></w:tc></w:tr><w:tr><w:trPr/><w:tc><w:tcPr><w:noWrap/></w:tcPr><w:p><w:pPr><w:spacing w:after="200"/></w:pPr><w:hyperlink r:id="rId113" w:history="1"><w:r><w:rPr><w:color w:val="1e198e"/><w:b w:val="1"/><w:bCs w:val="1"/><w:u w:val="single"/></w:rPr><w:t xml:space="preserve">Kôkpar &amp;quot;jeu de tire-bouc&amp;quot; pour un toj &amp;quot;fête&amp;quot; près de Žanabazar (Kazakhstan méridional) en mai 2008</w:t></w:r></w:hyperlink></w:p><w:p><w:pPr/><w:hyperlink r:id="rId9" w:history="1"><w:r><w:rPr><w:color w:val="#410a8c"/><w:u w:val="single"/></w:rPr><w:t xml:space="preserve">Carole Ferret</w:t></w:r></w:hyperlink></w:p><w:p><w:pPr/><w:r><w:rPr/><w:t xml:space="preserve">2008</w:t></w:r></w:p><w:p><w:pPr/><w:r><w:rPr/><w:t xml:space="preserve">Vidéo</w:t></w:r></w:p><w:p><w:pPr/><w:hyperlink r:id="rId113" w:history="1"><w:r><w:rPr><w:color w:val="#410a8c"/><w:u w:val="single"/></w:rPr><w:t xml:space="preserve">hal-03943587v1</w:t></w:r></w:hyperlink></w:p></w:tc></w:tr><w:tr><w:trPr/><w:tc><w:tcPr><w:noWrap/></w:tcPr><w:p><w:pPr><w:spacing w:after="200"/></w:pPr><w:hyperlink r:id="rId114" w:history="1"><w:r><w:rPr><w:color w:val="1e198e"/><w:b w:val="1"/><w:bCs w:val="1"/><w:u w:val="single"/></w:rPr><w:t xml:space="preserve">Kôkpar &amp;quot;Jeu de tire-bouc&amp;quot; à l’occasion d'un toj &amp;quot;fête&amp;quot; près de Nurabad et Angren (Ouzbékistan, région de Tachkent), en novembre 2008 et mars 2009</w:t></w:r></w:hyperlink></w:p><w:p><w:pPr/><w:hyperlink r:id="rId9" w:history="1"><w:r><w:rPr><w:color w:val="#410a8c"/><w:u w:val="single"/></w:rPr><w:t xml:space="preserve">Carole Ferret</w:t></w:r></w:hyperlink></w:p><w:p><w:pPr/><w:r><w:rPr/><w:t xml:space="preserve">2008</w:t></w:r></w:p><w:p><w:pPr/><w:r><w:rPr/><w:t xml:space="preserve">Vidéo</w:t></w:r></w:p><w:p><w:pPr/><w:hyperlink r:id="rId114" w:history="1"><w:r><w:rPr><w:color w:val="#410a8c"/><w:u w:val="single"/></w:rPr><w:t xml:space="preserve">hal-03943483v1</w:t></w:r></w:hyperlink></w:p></w:tc></w:tr><w:tr><w:trPr/><w:tc><w:tcPr><w:noWrap/></w:tcPr><w:p><w:pPr><w:spacing w:after="200"/></w:pPr><w:hyperlink r:id="rId115" w:history="1"><w:r><w:rPr><w:color w:val="1e198e"/><w:b w:val="1"/><w:bCs w:val="1"/><w:u w:val="single"/></w:rPr><w:t xml:space="preserve">Marché au bétail, Kazakhstan méridional, avril 2008</w:t></w:r></w:hyperlink></w:p><w:p><w:pPr/><w:hyperlink r:id="rId9" w:history="1"><w:r><w:rPr><w:color w:val="#410a8c"/><w:u w:val="single"/></w:rPr><w:t xml:space="preserve">Carole Ferret</w:t></w:r></w:hyperlink></w:p><w:p><w:pPr/><w:r><w:rPr/><w:t xml:space="preserve">2008</w:t></w:r></w:p><w:p><w:pPr/><w:r><w:rPr/><w:t xml:space="preserve">Vidéo</w:t></w:r></w:p><w:p><w:pPr/><w:hyperlink r:id="rId115" w:history="1"><w:r><w:rPr><w:color w:val="#410a8c"/><w:u w:val="single"/></w:rPr><w:t xml:space="preserve">medihal-01223862v1</w:t></w:r></w:hyperlink></w:p></w:tc></w:tr><w:tr><w:trPr/><w:tc><w:tcPr><w:noWrap/></w:tcPr><w:p><w:pPr><w:spacing w:after="200"/></w:pPr><w:hyperlink r:id="rId116" w:history="1"><w:r><w:rPr><w:color w:val="1e198e"/><w:b w:val="1"/><w:bCs w:val="1"/><w:u w:val="single"/></w:rPr><w:t xml:space="preserve">Compétition de kôkpar &amp;quot;jeu de tire-bouc&amp;quot; à l’hippodrome de Chymkent (Kazakhstan méridional) en mai 2001.</w:t></w:r></w:hyperlink></w:p><w:p><w:pPr/><w:hyperlink r:id="rId9" w:history="1"><w:r><w:rPr><w:color w:val="#410a8c"/><w:u w:val="single"/></w:rPr><w:t xml:space="preserve">Carole Ferret</w:t></w:r></w:hyperlink></w:p><w:p><w:pPr/><w:r><w:rPr/><w:t xml:space="preserve">2001</w:t></w:r></w:p><w:p><w:pPr/><w:r><w:rPr/><w:t xml:space="preserve">Vidéo</w:t></w:r></w:p><w:p><w:pPr/><w:hyperlink r:id="rId116" w:history="1"><w:r><w:rPr><w:color w:val="#410a8c"/><w:u w:val="single"/></w:rPr><w:t xml:space="preserve">hal-03943532v1</w:t></w:r></w:hyperlink></w:p></w:tc></w:tr></w:tbl><w:sectPr><w:footerReference w:type="default" r:id="rId1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68758v1" TargetMode="External"/><Relationship Id="rId9" Type="http://schemas.openxmlformats.org/officeDocument/2006/relationships/hyperlink" Target="https://hal.science/search/index/?q=*&amp;authFullName_s=Carole Ferret" TargetMode="External"/><Relationship Id="rId10" Type="http://schemas.openxmlformats.org/officeDocument/2006/relationships/hyperlink" Target="https://hal.science/search/index/?q=*&amp;authFullName_s=Claudine Karlin" TargetMode="External"/><Relationship Id="rId11" Type="http://schemas.openxmlformats.org/officeDocument/2006/relationships/hyperlink" Target="https://hal.science/search/index/?q=*&amp;authFullName_s=Nejma Goutas" TargetMode="External"/><Relationship Id="rId12" Type="http://schemas.openxmlformats.org/officeDocument/2006/relationships/hyperlink" Target="https://hal.science/search/index/?q=*&amp;authFullName_s=Aline Averbouh" TargetMode="External"/><Relationship Id="rId13" Type="http://schemas.openxmlformats.org/officeDocument/2006/relationships/hyperlink" Target="https://hal.science/hal-04022050v1" TargetMode="External"/><Relationship Id="rId14" Type="http://schemas.openxmlformats.org/officeDocument/2006/relationships/hyperlink" Target="https://hal.science/search/index/?q=*&amp;authFullName_s=Sylvain Foucras" TargetMode="External"/><Relationship Id="rId15" Type="http://schemas.openxmlformats.org/officeDocument/2006/relationships/hyperlink" Target="https://hal.science/search/index/?q=*&amp;authFullName_s=Pierre Caillat" TargetMode="External"/><Relationship Id="rId16" Type="http://schemas.openxmlformats.org/officeDocument/2006/relationships/hyperlink" Target="https://hal.science/search/index/?q=*&amp;authFullName_s=Sophie Goudemez" TargetMode="External"/><Relationship Id="rId17" Type="http://schemas.openxmlformats.org/officeDocument/2006/relationships/hyperlink" Target="https://hal.science/search/index/?q=*&amp;authFullName_s=Pauline Nuviala" TargetMode="External"/><Relationship Id="rId18" Type="http://schemas.openxmlformats.org/officeDocument/2006/relationships/hyperlink" Target="https://hal.science/search/index/?q=*&amp;authFullName_s=Marie Balasse" TargetMode="External"/><Relationship Id="rId19" Type="http://schemas.openxmlformats.org/officeDocument/2006/relationships/hyperlink" Target="https://hal.science/hal-01334749v1" TargetMode="External"/><Relationship Id="rId20" Type="http://schemas.openxmlformats.org/officeDocument/2006/relationships/hyperlink" Target="https://hal.science/search/index/?q=*&amp;authFullName_s=Charles St&#233;panoff" TargetMode="External"/><Relationship Id="rId21" Type="http://schemas.openxmlformats.org/officeDocument/2006/relationships/hyperlink" Target="https://hal.science/search/index/?q=*&amp;authFullName_s=Ga&#235;lle Lacaze" TargetMode="External"/><Relationship Id="rId22" Type="http://schemas.openxmlformats.org/officeDocument/2006/relationships/hyperlink" Target="https://hal.science/search/index/?q=*&amp;authFullName_s=Julien Thorez" TargetMode="External"/><Relationship Id="rId23" Type="http://schemas.openxmlformats.org/officeDocument/2006/relationships/hyperlink" Target="https://hal.science/hal-04922560v1" TargetMode="External"/><Relationship Id="rId24" Type="http://schemas.openxmlformats.org/officeDocument/2006/relationships/hyperlink" Target="https://hal.science/hal-04342041v1" TargetMode="External"/><Relationship Id="rId25" Type="http://schemas.openxmlformats.org/officeDocument/2006/relationships/hyperlink" Target="https://hal.science/hal-03218106v1" TargetMode="External"/><Relationship Id="rId26" Type="http://schemas.openxmlformats.org/officeDocument/2006/relationships/hyperlink" Target="https://hal.science/hal-03927886v1" TargetMode="External"/><Relationship Id="rId27" Type="http://schemas.openxmlformats.org/officeDocument/2006/relationships/hyperlink" Target="https://hal.science/search/index/?q=*&amp;authFullName_s=Marc Elie" TargetMode="External"/><Relationship Id="rId28" Type="http://schemas.openxmlformats.org/officeDocument/2006/relationships/hyperlink" Target="https://hal.science/hal-04922584v1" TargetMode="External"/><Relationship Id="rId29" Type="http://schemas.openxmlformats.org/officeDocument/2006/relationships/hyperlink" Target="https://hal.science/search/index/?q=*&amp;authFullName_s=Arnaud Ruffier" TargetMode="External"/><Relationship Id="rId30" Type="http://schemas.openxmlformats.org/officeDocument/2006/relationships/hyperlink" Target="https://hal.science/hal-04922621v1" TargetMode="External"/><Relationship Id="rId31" Type="http://schemas.openxmlformats.org/officeDocument/2006/relationships/hyperlink" Target="https://hal.science/hal-05528833v1" TargetMode="External"/><Relationship Id="rId32" Type="http://schemas.openxmlformats.org/officeDocument/2006/relationships/hyperlink" Target="https://dx.doi.org/10.31250/1815-8870-2025-21-21-11-128" TargetMode="External"/><Relationship Id="rId33" Type="http://schemas.openxmlformats.org/officeDocument/2006/relationships/hyperlink" Target="https://hal.science/hal-04872165v1" TargetMode="External"/><Relationship Id="rId34" Type="http://schemas.openxmlformats.org/officeDocument/2006/relationships/hyperlink" Target="https://hal.science/hal-04872065v1" TargetMode="External"/><Relationship Id="rId35" Type="http://schemas.openxmlformats.org/officeDocument/2006/relationships/hyperlink" Target="https://hal.science/hal-05528794v1" TargetMode="External"/><Relationship Id="rId36" Type="http://schemas.openxmlformats.org/officeDocument/2006/relationships/hyperlink" Target="https://hal.science/hal-04298125v1" TargetMode="External"/><Relationship Id="rId37" Type="http://schemas.openxmlformats.org/officeDocument/2006/relationships/hyperlink" Target="https://dx.doi.org/10.3917/cas.021.0009" TargetMode="External"/><Relationship Id="rId38" Type="http://schemas.openxmlformats.org/officeDocument/2006/relationships/hyperlink" Target="https://hal.science/hal-03096950v1" TargetMode="External"/><Relationship Id="rId39" Type="http://schemas.openxmlformats.org/officeDocument/2006/relationships/hyperlink" Target="https://dx.doi.org/10.4000/etudesrurales.23188" TargetMode="External"/><Relationship Id="rId40" Type="http://schemas.openxmlformats.org/officeDocument/2006/relationships/hyperlink" Target="https://hal.science/hal-03098078v1" TargetMode="External"/><Relationship Id="rId41" Type="http://schemas.openxmlformats.org/officeDocument/2006/relationships/hyperlink" Target="https://hal.science/search/index/?q=*&amp;authFullName_s=Camille No&#251;s" TargetMode="External"/><Relationship Id="rId42" Type="http://schemas.openxmlformats.org/officeDocument/2006/relationships/hyperlink" Target="https://dx.doi.org/10.4000/tourisme.3273" TargetMode="External"/><Relationship Id="rId43" Type="http://schemas.openxmlformats.org/officeDocument/2006/relationships/hyperlink" Target="https://hal.science/hal-01947482v1" TargetMode="External"/><Relationship Id="rId44" Type="http://schemas.openxmlformats.org/officeDocument/2006/relationships/hyperlink" Target="https://dx.doi.org/10.25667/ethnographiques/2018-36/005" TargetMode="External"/><Relationship Id="rId45" Type="http://schemas.openxmlformats.org/officeDocument/2006/relationships/hyperlink" Target="https://hal.science/hal-01892700v1" TargetMode="External"/><Relationship Id="rId46" Type="http://schemas.openxmlformats.org/officeDocument/2006/relationships/hyperlink" Target="https://dx.doi.org/10.1080/02634937.2018.1484698" TargetMode="External"/><Relationship Id="rId47" Type="http://schemas.openxmlformats.org/officeDocument/2006/relationships/hyperlink" Target="https://hal.science/hal-01830205v1" TargetMode="External"/><Relationship Id="rId48" Type="http://schemas.openxmlformats.org/officeDocument/2006/relationships/hyperlink" Target="https://dx.doi.org/10.4000/lhomme.31791" TargetMode="External"/><Relationship Id="rId49" Type="http://schemas.openxmlformats.org/officeDocument/2006/relationships/hyperlink" Target="https://hal.science/hal-01830222v1" TargetMode="External"/><Relationship Id="rId50" Type="http://schemas.openxmlformats.org/officeDocument/2006/relationships/hyperlink" Target="https://dx.doi.org/10.4000/etudesrurales.11728" TargetMode="External"/><Relationship Id="rId51" Type="http://schemas.openxmlformats.org/officeDocument/2006/relationships/hyperlink" Target="https://hal.science/hal-01820553v1" TargetMode="External"/><Relationship Id="rId52" Type="http://schemas.openxmlformats.org/officeDocument/2006/relationships/hyperlink" Target="https://dx.doi.org/10.4000/etudesrurales.11665" TargetMode="External"/><Relationship Id="rId53" Type="http://schemas.openxmlformats.org/officeDocument/2006/relationships/hyperlink" Target="https://hal.science/hal-01614306v1" TargetMode="External"/><Relationship Id="rId54" Type="http://schemas.openxmlformats.org/officeDocument/2006/relationships/hyperlink" Target="https://hal.science/hal-01611572v1" TargetMode="External"/><Relationship Id="rId55" Type="http://schemas.openxmlformats.org/officeDocument/2006/relationships/hyperlink" Target="https://dx.doi.org/10.3197/np.2016.200202" TargetMode="External"/><Relationship Id="rId56" Type="http://schemas.openxmlformats.org/officeDocument/2006/relationships/hyperlink" Target="https://hal.science/hal-01438494v1" TargetMode="External"/><Relationship Id="rId57" Type="http://schemas.openxmlformats.org/officeDocument/2006/relationships/hyperlink" Target="https://hal.science/hal-01611532v1" TargetMode="External"/><Relationship Id="rId58" Type="http://schemas.openxmlformats.org/officeDocument/2006/relationships/hyperlink" Target="https://hal.science/hal-01963896v1" TargetMode="External"/><Relationship Id="rId59" Type="http://schemas.openxmlformats.org/officeDocument/2006/relationships/hyperlink" Target="https://dx.doi.org/10.1353/ahs.2014.0174" TargetMode="External"/><Relationship Id="rId60" Type="http://schemas.openxmlformats.org/officeDocument/2006/relationships/hyperlink" Target="https://shs.hal.science/halshs-01611342v1" TargetMode="External"/><Relationship Id="rId61" Type="http://schemas.openxmlformats.org/officeDocument/2006/relationships/hyperlink" Target="https://dx.doi.org/10.1177/1359183514540065" TargetMode="External"/><Relationship Id="rId62" Type="http://schemas.openxmlformats.org/officeDocument/2006/relationships/hyperlink" Target="https://hal.science/hal-01413499v1" TargetMode="External"/><Relationship Id="rId63" Type="http://schemas.openxmlformats.org/officeDocument/2006/relationships/hyperlink" Target="https://dx.doi.org/10.3917/cas.009.0072" TargetMode="External"/><Relationship Id="rId64" Type="http://schemas.openxmlformats.org/officeDocument/2006/relationships/hyperlink" Target="https://shs.hal.science/halshs-01611355v1" TargetMode="External"/><Relationship Id="rId65" Type="http://schemas.openxmlformats.org/officeDocument/2006/relationships/hyperlink" Target="https://dx.doi.org/10.4000/lhomme.23041" TargetMode="External"/><Relationship Id="rId66" Type="http://schemas.openxmlformats.org/officeDocument/2006/relationships/hyperlink" Target="https://hal.science/hal-01892908v1" TargetMode="External"/><Relationship Id="rId67" Type="http://schemas.openxmlformats.org/officeDocument/2006/relationships/hyperlink" Target="https://hal.science/hal-01449804v1" TargetMode="External"/><Relationship Id="rId68" Type="http://schemas.openxmlformats.org/officeDocument/2006/relationships/hyperlink" Target="https://dx.doi.org/10.4000/emscat.1675" TargetMode="External"/><Relationship Id="rId69" Type="http://schemas.openxmlformats.org/officeDocument/2006/relationships/hyperlink" Target="https://hal.science/hal-01614086v1" TargetMode="External"/><Relationship Id="rId70" Type="http://schemas.openxmlformats.org/officeDocument/2006/relationships/hyperlink" Target="https://dx.doi.org/10.5252/az2010n1a8" TargetMode="External"/><Relationship Id="rId71" Type="http://schemas.openxmlformats.org/officeDocument/2006/relationships/hyperlink" Target="https://hal.science/hal-01449855v1" TargetMode="External"/><Relationship Id="rId72" Type="http://schemas.openxmlformats.org/officeDocument/2006/relationships/hyperlink" Target="https://hal.science/search/index/?q=*&amp;authFullName_s=Se&#239;tkassym Aouelbekov" TargetMode="External"/><Relationship Id="rId73" Type="http://schemas.openxmlformats.org/officeDocument/2006/relationships/hyperlink" Target="https://dx.doi.org/10.4000/emscat.1704" TargetMode="External"/><Relationship Id="rId74" Type="http://schemas.openxmlformats.org/officeDocument/2006/relationships/hyperlink" Target="https://hal.science/hal-01449825v1" TargetMode="External"/><Relationship Id="rId75" Type="http://schemas.openxmlformats.org/officeDocument/2006/relationships/hyperlink" Target="https://hal.science/search/index/?q=*&amp;authFullName_s=Ahmet Toqtabaev" TargetMode="External"/><Relationship Id="rId76" Type="http://schemas.openxmlformats.org/officeDocument/2006/relationships/hyperlink" Target="https://dx.doi.org/10.4000/emscat.1577" TargetMode="External"/><Relationship Id="rId77" Type="http://schemas.openxmlformats.org/officeDocument/2006/relationships/hyperlink" Target="https://hal.science/hal-01449782v1" TargetMode="External"/><Relationship Id="rId78" Type="http://schemas.openxmlformats.org/officeDocument/2006/relationships/hyperlink" Target="https://hal.science/hal-05194275v1" TargetMode="External"/><Relationship Id="rId79" Type="http://schemas.openxmlformats.org/officeDocument/2006/relationships/hyperlink" Target="https://hal.science/search/index/?q=*&amp;authFullName_s=Amantur &#381;aparov" TargetMode="External"/><Relationship Id="rId80" Type="http://schemas.openxmlformats.org/officeDocument/2006/relationships/hyperlink" Target="https://dx.doi.org/10.4000/emscat.1575" TargetMode="External"/><Relationship Id="rId81" Type="http://schemas.openxmlformats.org/officeDocument/2006/relationships/hyperlink" Target="https://hal.science/hal-01892912v1" TargetMode="External"/><Relationship Id="rId82" Type="http://schemas.openxmlformats.org/officeDocument/2006/relationships/hyperlink" Target="https://hal.science/hal-02076810v1" TargetMode="External"/><Relationship Id="rId83" Type="http://schemas.openxmlformats.org/officeDocument/2006/relationships/hyperlink" Target="https://hal.science/hal-02076801v1" TargetMode="External"/><Relationship Id="rId84" Type="http://schemas.openxmlformats.org/officeDocument/2006/relationships/hyperlink" Target="https://hal.science/hal-01614163v1" TargetMode="External"/><Relationship Id="rId85" Type="http://schemas.openxmlformats.org/officeDocument/2006/relationships/hyperlink" Target="https://dx.doi.org/10.4000/emscat.988" TargetMode="External"/><Relationship Id="rId86" Type="http://schemas.openxmlformats.org/officeDocument/2006/relationships/hyperlink" Target="https://hal.science/hal-01410449v1" TargetMode="External"/><Relationship Id="rId87" Type="http://schemas.openxmlformats.org/officeDocument/2006/relationships/hyperlink" Target="https://dx.doi.org/10.4000/etudesrurales.8109" TargetMode="External"/><Relationship Id="rId88" Type="http://schemas.openxmlformats.org/officeDocument/2006/relationships/hyperlink" Target="https://hal.science/hal-04298471v1" TargetMode="External"/><Relationship Id="rId89" Type="http://schemas.openxmlformats.org/officeDocument/2006/relationships/hyperlink" Target="https://hal.science/hal-05528762v1" TargetMode="External"/><Relationship Id="rId90" Type="http://schemas.openxmlformats.org/officeDocument/2006/relationships/hyperlink" Target="https://hal.science/hal-04298280v1" TargetMode="External"/><Relationship Id="rId91" Type="http://schemas.openxmlformats.org/officeDocument/2006/relationships/hyperlink" Target="https://dx.doi.org/10.4324/9781003362364" TargetMode="External"/><Relationship Id="rId92" Type="http://schemas.openxmlformats.org/officeDocument/2006/relationships/hyperlink" Target="https://hal.science/hal-03927896v1" TargetMode="External"/><Relationship Id="rId93" Type="http://schemas.openxmlformats.org/officeDocument/2006/relationships/hyperlink" Target="https://hal.science/hal-03098117v1" TargetMode="External"/><Relationship Id="rId94" Type="http://schemas.openxmlformats.org/officeDocument/2006/relationships/hyperlink" Target="https://hal.science/hal-03513388v1" TargetMode="External"/><Relationship Id="rId95" Type="http://schemas.openxmlformats.org/officeDocument/2006/relationships/hyperlink" Target="https://hal.science/hal-02430010v1" TargetMode="External"/><Relationship Id="rId96" Type="http://schemas.openxmlformats.org/officeDocument/2006/relationships/hyperlink" Target="https://hal.science/hal-01954593v1" TargetMode="External"/><Relationship Id="rId97" Type="http://schemas.openxmlformats.org/officeDocument/2006/relationships/hyperlink" Target="https://hal.science/hal-01892720v1" TargetMode="External"/><Relationship Id="rId98" Type="http://schemas.openxmlformats.org/officeDocument/2006/relationships/hyperlink" Target="https://hal.science/hal-01413482v1" TargetMode="External"/><Relationship Id="rId99" Type="http://schemas.openxmlformats.org/officeDocument/2006/relationships/hyperlink" Target="https://hal.science/hal-01449691v1" TargetMode="External"/><Relationship Id="rId100" Type="http://schemas.openxmlformats.org/officeDocument/2006/relationships/hyperlink" Target="https://shs.hal.science/halshs-01485045v1" TargetMode="External"/><Relationship Id="rId101" Type="http://schemas.openxmlformats.org/officeDocument/2006/relationships/hyperlink" Target="https://shs.hal.science/halshs-01485053v1" TargetMode="External"/><Relationship Id="rId102" Type="http://schemas.openxmlformats.org/officeDocument/2006/relationships/hyperlink" Target="https://hal.science/search/index/?q=*&amp;authFullName_s=Amantour Japarov" TargetMode="External"/><Relationship Id="rId103" Type="http://schemas.openxmlformats.org/officeDocument/2006/relationships/hyperlink" Target="https://hal.science/hal-02083018v1" TargetMode="External"/><Relationship Id="rId104" Type="http://schemas.openxmlformats.org/officeDocument/2006/relationships/hyperlink" Target="https://hal.science/hal-01438506v1" TargetMode="External"/><Relationship Id="rId105" Type="http://schemas.openxmlformats.org/officeDocument/2006/relationships/hyperlink" Target="https://media.hal.science/hal-03943553v1" TargetMode="External"/><Relationship Id="rId106" Type="http://schemas.openxmlformats.org/officeDocument/2006/relationships/hyperlink" Target="https://media.hal.science/medihal-01223894v1" TargetMode="External"/><Relationship Id="rId107" Type="http://schemas.openxmlformats.org/officeDocument/2006/relationships/hyperlink" Target="https://media.hal.science/medihal-01223856v1" TargetMode="External"/><Relationship Id="rId108" Type="http://schemas.openxmlformats.org/officeDocument/2006/relationships/hyperlink" Target="https://media.hal.science/medihal-02162218v1" TargetMode="External"/><Relationship Id="rId109" Type="http://schemas.openxmlformats.org/officeDocument/2006/relationships/hyperlink" Target="https://media.hal.science/hal-03927656v1" TargetMode="External"/><Relationship Id="rId110" Type="http://schemas.openxmlformats.org/officeDocument/2006/relationships/hyperlink" Target="https://media.hal.science/medihal-01223865v1" TargetMode="External"/><Relationship Id="rId111" Type="http://schemas.openxmlformats.org/officeDocument/2006/relationships/hyperlink" Target="https://media.hal.science/medihal-01223882v1" TargetMode="External"/><Relationship Id="rId112" Type="http://schemas.openxmlformats.org/officeDocument/2006/relationships/hyperlink" Target="https://media.hal.science/medihal-01223884v1" TargetMode="External"/><Relationship Id="rId113" Type="http://schemas.openxmlformats.org/officeDocument/2006/relationships/hyperlink" Target="https://media.hal.science/hal-03943587v1" TargetMode="External"/><Relationship Id="rId114" Type="http://schemas.openxmlformats.org/officeDocument/2006/relationships/hyperlink" Target="https://media.hal.science/hal-03943483v1" TargetMode="External"/><Relationship Id="rId115" Type="http://schemas.openxmlformats.org/officeDocument/2006/relationships/hyperlink" Target="https://media.hal.science/medihal-01223862v1" TargetMode="External"/><Relationship Id="rId116" Type="http://schemas.openxmlformats.org/officeDocument/2006/relationships/hyperlink" Target="https://media.hal.science/hal-03943532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Ferret</dc:title>
  <dc:description>CV</dc:description>
  <dc:subject/>
  <cp:keywords/>
  <cp:category/>
  <cp:lastModifiedBy/>
  <dcterms:created xsi:type="dcterms:W3CDTF">2026-05-03T14:51:38+02:00</dcterms:created>
  <dcterms:modified xsi:type="dcterms:W3CDTF">2026-05-03T14:51:38+02:00</dcterms:modified>
</cp:coreProperties>
</file>

<file path=docProps/custom.xml><?xml version="1.0" encoding="utf-8"?>
<Properties xmlns="http://schemas.openxmlformats.org/officeDocument/2006/custom-properties" xmlns:vt="http://schemas.openxmlformats.org/officeDocument/2006/docPropsVTypes"/>
</file>