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CAROLE LE HENAFF </w:t>
      </w:r>
      <w:r>
        <w:rPr>
          <w:color w:val="641e6e"/>
        </w:rPr>
        <w:t xml:space="preserve">MCF - HDR en sciences de l'éducationDirectrice du CREAD-UBO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carolelehenaff</w:t>
        </w:r>
      </w:hyperlink>
    </w:p>
    <w:p>
      <w:pPr>
        <w:numPr>
          <w:ilvl w:val="0"/>
          <w:numId w:val="1"/>
        </w:numPr>
      </w:pPr>
      <w:r>
        <w:rPr/>
        <w:t xml:space="preserve"> ORCID : </w:t>
      </w:r>
      <w:hyperlink r:id="rId9" w:history="1">
        <w:r>
          <w:rPr>
            <w:color w:val="#410a8c"/>
            <w:u w:val="single"/>
          </w:rPr>
          <w:t xml:space="preserve">0000-0002-0351-6315</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HDR en didactique, à l’Université de Bretagne Occidentale, INSPE de Bretagne, site de Rennes.</w:t>
      </w:r>
    </w:p>
    <w:p>
      <w:pPr/>
      <w:r>
        <w:rPr/>
        <w:t xml:space="preserve">Ma recherche se construit, depuis bientôt 20 ans, en Théorie de l’Action Conjointe en Didactique, dans le cadre des approches comparatistes en didactique. Plus spécifiquement, j’élabore une conceptualisation du langage et de la culture, en lien avec des pratiques coopératives et des méthodes filmiques, dans le but de contribuer à l’amélioration des dispositifs scolaires. Mes activités s’inscrivent dans une interdisciplinarité universitaire et scolaire. Je suis amenée à travailler, souvent dans une perspective comparatiste, avec des chercheurs en didactique, en sociolinguistique, en psychologie cognitive, en formation des adultes, en Français Langue Étrangère, en sinologie. Je suis particulièrement impliquée dans le réseau des Lieux d’Éducation Associés, à l’Institut Français de l’Éducation (LéA-IFé, ENS Lyon), réseau dont je suis devenue en 2024 chercheuse référente, avecAurore Promonet, pour le comité de pilotage national. J’ai soutenu une Habilitation à Diriger des Recherches en didactique, en 2021, au CREAD, à l’Université de Bretagne Occidentale. Ma note de synthèse était intitulée: &amp;quot;La langue et la culture en éducation. De la notion de jargon aux ingénieries coopératives en Théorie de l'Action Conjointe en Didactique.&amp;quot;</w:t>
      </w:r>
    </w:p>
    <w:p>
      <w:pPr/>
      <w:r>
        <w:rPr/>
        <w:t xml:space="preserve">Je suis directrice du CREAD pour l'UBO, avec Hugues Pentecouteau, directeur du CREAD pour l'Université Rennes 2. Le CREAD (Centre de recherche sur l'éducation, les apprentissages et la didactique) est une laboratoire de recherche en éducation, rattaché à deux établissements de tutelle, l'UBO et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cultural turn in educational action and research</w:t>
              </w:r>
            </w:hyperlink>
          </w:p>
          <w:p>
            <w:pPr/>
            <w:hyperlink r:id="rId11" w:history="1">
              <w:r>
                <w:rPr>
                  <w:color w:val="#410a8c"/>
                  <w:u w:val="single"/>
                </w:rPr>
                <w:t xml:space="preserve">Gérard Sensevy</w:t>
              </w:r>
            </w:hyperlink>
            <w:r>
              <w:rPr/>
              <w:t xml:space="preserve">,</w:t>
            </w:r>
            <w:hyperlink r:id="rId12" w:history="1">
              <w:r>
                <w:rPr>
                  <w:color w:val="#410a8c"/>
                  <w:u w:val="single"/>
                </w:rPr>
                <w:t xml:space="preserve">Carole Le Hénaff</w:t>
              </w:r>
            </w:hyperlink>
          </w:p>
          <w:p>
            <w:pPr/>
            <w:r>
              <w:rPr>
                <w:i w:val="1"/>
                <w:iCs w:val="1"/>
              </w:rPr>
              <w:t xml:space="preserve">Journal of Curriculum Studies</w:t>
            </w:r>
            <w:r>
              <w:rPr/>
              <w:t xml:space="preserve">, 2025, pp.1-25. </w:t>
            </w:r>
            <w:hyperlink r:id="rId13" w:history="1">
              <w:r>
                <w:rPr>
                  <w:color w:val="#410a8c"/>
                  <w:u w:val="single"/>
                </w:rPr>
                <w:t xml:space="preserve">⟨10.1080/00220272.2025.2476953⟩</w:t>
              </w:r>
            </w:hyperlink>
          </w:p>
          <w:p>
            <w:pPr/>
            <w:r>
              <w:rPr/>
              <w:t xml:space="preserve">Article dans une revue</w:t>
            </w:r>
          </w:p>
          <w:p>
            <w:pPr/>
            <w:hyperlink r:id="rId10" w:history="1">
              <w:r>
                <w:rPr>
                  <w:color w:val="#410a8c"/>
                  <w:u w:val="single"/>
                </w:rPr>
                <w:t xml:space="preserve">hal-04993234v1</w:t>
              </w:r>
            </w:hyperlink>
          </w:p>
        </w:tc>
      </w:tr>
      <w:tr>
        <w:trPr/>
        <w:tc>
          <w:tcPr>
            <w:noWrap/>
          </w:tcPr>
          <w:p>
            <w:pPr>
              <w:spacing w:after="200"/>
            </w:pPr>
            <w:hyperlink r:id="rId14" w:history="1">
              <w:r>
                <w:rPr>
                  <w:color w:val="1e198e"/>
                  <w:b w:val="1"/>
                  <w:bCs w:val="1"/>
                  <w:u w:val="single"/>
                </w:rPr>
                <w:t xml:space="preserve">Façons de dire, façons de faire. La laveuse, la couturière, la cuisinière. Yvonne Verdier (recension).</w:t>
              </w:r>
            </w:hyperlink>
          </w:p>
          <w:p>
            <w:pPr/>
            <w:hyperlink r:id="rId15" w:history="1">
              <w:r>
                <w:rPr>
                  <w:color w:val="#410a8c"/>
                  <w:u w:val="single"/>
                </w:rPr>
                <w:t xml:space="preserve">Carole Le Henaff</w:t>
              </w:r>
            </w:hyperlink>
          </w:p>
          <w:p>
            <w:pPr/>
            <w:r>
              <w:rPr>
                <w:i w:val="1"/>
                <w:iCs w:val="1"/>
              </w:rPr>
              <w:t xml:space="preserve">La pensée d'ailleurs</w:t>
            </w:r>
            <w:r>
              <w:rPr/>
              <w:t xml:space="preserve">, 2025, 7, </w:t>
            </w:r>
            <w:hyperlink r:id="rId16" w:history="1">
              <w:r>
                <w:rPr>
                  <w:color w:val="#410a8c"/>
                  <w:u w:val="single"/>
                </w:rPr>
                <w:t xml:space="preserve">⟨10.57086/lpa.1093⟩</w:t>
              </w:r>
            </w:hyperlink>
          </w:p>
          <w:p>
            <w:pPr/>
            <w:r>
              <w:rPr/>
              <w:t xml:space="preserve">Article dans une revue</w:t>
            </w:r>
          </w:p>
          <w:p>
            <w:pPr/>
            <w:hyperlink r:id="rId14" w:history="1">
              <w:r>
                <w:rPr>
                  <w:color w:val="#410a8c"/>
                  <w:u w:val="single"/>
                </w:rPr>
                <w:t xml:space="preserve">hal-05325976v1</w:t>
              </w:r>
            </w:hyperlink>
          </w:p>
        </w:tc>
      </w:tr>
      <w:tr>
        <w:trPr/>
        <w:tc>
          <w:tcPr>
            <w:noWrap/>
          </w:tcPr>
          <w:p>
            <w:pPr>
              <w:spacing w:after="200"/>
            </w:pPr>
            <w:hyperlink r:id="rId17" w:history="1">
              <w:r>
                <w:rPr>
                  <w:color w:val="1e198e"/>
                  <w:b w:val="1"/>
                  <w:bCs w:val="1"/>
                  <w:u w:val="single"/>
                </w:rPr>
                <w:t xml:space="preserve">Comprendre ensemble des pratiques rattachées à une culture et à une langue. Un exemple de comptine tahitienne étudiée dans une ingénierie coopérative à l’école maternelle</w:t>
              </w:r>
            </w:hyperlink>
          </w:p>
          <w:p>
            <w:pPr/>
            <w:hyperlink r:id="rId15" w:history="1">
              <w:r>
                <w:rPr>
                  <w:color w:val="#410a8c"/>
                  <w:u w:val="single"/>
                </w:rPr>
                <w:t xml:space="preserve">Carole Le Henaff</w:t>
              </w:r>
            </w:hyperlink>
            <w:r>
              <w:rPr/>
              <w:t xml:space="preserve">,</w:t>
            </w:r>
            <w:hyperlink r:id="rId18" w:history="1">
              <w:r>
                <w:rPr>
                  <w:color w:val="#410a8c"/>
                  <w:u w:val="single"/>
                </w:rPr>
                <w:t xml:space="preserve">Julie Alno</w:t>
              </w:r>
            </w:hyperlink>
            <w:r>
              <w:rPr/>
              <w:t xml:space="preserve">,</w:t>
            </w:r>
            <w:hyperlink r:id="rId19" w:history="1">
              <w:r>
                <w:rPr>
                  <w:color w:val="#410a8c"/>
                  <w:u w:val="single"/>
                </w:rPr>
                <w:t xml:space="preserve">Valérie Bussy</w:t>
              </w:r>
            </w:hyperlink>
            <w:r>
              <w:rPr/>
              <w:t xml:space="preserve">,</w:t>
            </w:r>
            <w:hyperlink r:id="rId20" w:history="1">
              <w:r>
                <w:rPr>
                  <w:color w:val="#410a8c"/>
                  <w:u w:val="single"/>
                </w:rPr>
                <w:t xml:space="preserve">Céline Brard</w:t>
              </w:r>
            </w:hyperlink>
            <w:r>
              <w:rPr/>
              <w:t xml:space="preserve">,</w:t>
            </w:r>
            <w:hyperlink r:id="rId21" w:history="1">
              <w:r>
                <w:rPr>
                  <w:color w:val="#410a8c"/>
                  <w:u w:val="single"/>
                </w:rPr>
                <w:t xml:space="preserve">Livia Goletto</w:t>
              </w:r>
            </w:hyperlink>
            <w:r>
              <w:rPr/>
              <w:t xml:space="preserve">et al.</w:t>
            </w:r>
          </w:p>
          <w:p>
            <w:pPr/>
            <w:r>
              <w:rPr>
                <w:i w:val="1"/>
                <w:iCs w:val="1"/>
              </w:rPr>
              <w:t xml:space="preserve">Contextes et Didactiques</w:t>
            </w:r>
            <w:r>
              <w:rPr/>
              <w:t xml:space="preserve">, 2024, 33</w:t>
            </w:r>
          </w:p>
          <w:p>
            <w:pPr/>
            <w:r>
              <w:rPr/>
              <w:t xml:space="preserve">Article dans une revue</w:t>
            </w:r>
          </w:p>
          <w:p>
            <w:pPr/>
            <w:hyperlink r:id="rId17" w:history="1">
              <w:r>
                <w:rPr>
                  <w:color w:val="#410a8c"/>
                  <w:u w:val="single"/>
                </w:rPr>
                <w:t xml:space="preserve">hal-04281182v1</w:t>
              </w:r>
            </w:hyperlink>
          </w:p>
        </w:tc>
      </w:tr>
      <w:tr>
        <w:trPr/>
        <w:tc>
          <w:tcPr>
            <w:noWrap/>
          </w:tcPr>
          <w:p>
            <w:pPr>
              <w:spacing w:after="200"/>
            </w:pPr>
            <w:hyperlink r:id="rId22" w:history="1">
              <w:r>
                <w:rPr>
                  <w:color w:val="1e198e"/>
                  <w:b w:val="1"/>
                  <w:bCs w:val="1"/>
                  <w:u w:val="single"/>
                </w:rPr>
                <w:t xml:space="preserve">Numérique et autonomisation des élèves : quelle formation initiale des enseignants ?</w:t>
              </w:r>
            </w:hyperlink>
          </w:p>
          <w:p>
            <w:pPr/>
            <w:hyperlink r:id="rId23" w:history="1">
              <w:r>
                <w:rPr>
                  <w:color w:val="#410a8c"/>
                  <w:u w:val="single"/>
                </w:rPr>
                <w:t xml:space="preserve">Ghislaine Gueudet</w:t>
              </w:r>
            </w:hyperlink>
            <w:r>
              <w:rPr/>
              <w:t xml:space="preserve">,</w:t>
            </w:r>
            <w:hyperlink r:id="rId24" w:history="1">
              <w:r>
                <w:rPr>
                  <w:color w:val="#410a8c"/>
                  <w:u w:val="single"/>
                </w:rPr>
                <w:t xml:space="preserve">Sophie Joffredo-Lebrun</w:t>
              </w:r>
            </w:hyperlink>
            <w:r>
              <w:rPr/>
              <w:t xml:space="preserve">,</w:t>
            </w:r>
            <w:hyperlink r:id="rId25" w:history="1">
              <w:r>
                <w:rPr>
                  <w:color w:val="#410a8c"/>
                  <w:u w:val="single"/>
                </w:rPr>
                <w:t xml:space="preserve">Antoine Le Bouil</w:t>
              </w:r>
            </w:hyperlink>
            <w:r>
              <w:rPr/>
              <w:t xml:space="preserve">,</w:t>
            </w:r>
            <w:hyperlink r:id="rId15" w:history="1">
              <w:r>
                <w:rPr>
                  <w:color w:val="#410a8c"/>
                  <w:u w:val="single"/>
                </w:rPr>
                <w:t xml:space="preserve">Carole Le Henaff</w:t>
              </w:r>
            </w:hyperlink>
            <w:r>
              <w:rPr/>
              <w:t xml:space="preserve">,</w:t>
            </w:r>
            <w:hyperlink r:id="rId26" w:history="1">
              <w:r>
                <w:rPr>
                  <w:color w:val="#410a8c"/>
                  <w:u w:val="single"/>
                </w:rPr>
                <w:t xml:space="preserve">Gwenaëlle Riou-Azou</w:t>
              </w:r>
            </w:hyperlink>
            <w:r>
              <w:rPr/>
              <w:t xml:space="preserve">et al.</w:t>
            </w:r>
          </w:p>
          <w:p>
            <w:pPr/>
            <w:r>
              <w:rPr>
                <w:i w:val="1"/>
                <w:iCs w:val="1"/>
              </w:rPr>
              <w:t xml:space="preserve">Recherches en éducation</w:t>
            </w:r>
            <w:r>
              <w:rPr/>
              <w:t xml:space="preserve">, 2024, 55, pp.107-120. </w:t>
            </w:r>
            <w:hyperlink r:id="rId27" w:history="1">
              <w:r>
                <w:rPr>
                  <w:color w:val="#410a8c"/>
                  <w:u w:val="single"/>
                </w:rPr>
                <w:t xml:space="preserve">⟨10.4000/ree.12457⟩</w:t>
              </w:r>
            </w:hyperlink>
          </w:p>
          <w:p>
            <w:pPr/>
            <w:r>
              <w:rPr/>
              <w:t xml:space="preserve">Article dans une revue</w:t>
            </w:r>
          </w:p>
          <w:p>
            <w:pPr/>
            <w:hyperlink r:id="rId22" w:history="1">
              <w:r>
                <w:rPr>
                  <w:color w:val="#410a8c"/>
                  <w:u w:val="single"/>
                </w:rPr>
                <w:t xml:space="preserve">hal-04317571v1</w:t>
              </w:r>
            </w:hyperlink>
          </w:p>
        </w:tc>
      </w:tr>
      <w:tr>
        <w:trPr/>
        <w:tc>
          <w:tcPr>
            <w:noWrap/>
          </w:tcPr>
          <w:p>
            <w:pPr>
              <w:spacing w:after="200"/>
            </w:pPr>
            <w:hyperlink r:id="rId28" w:history="1">
              <w:r>
                <w:rPr>
                  <w:color w:val="1e198e"/>
                  <w:b w:val="1"/>
                  <w:bCs w:val="1"/>
                  <w:u w:val="single"/>
                </w:rPr>
                <w:t xml:space="preserve">A cooperative engineering about language and culture. Some examples of collective translations, songs and gestures, to inquire on practices</w:t>
              </w:r>
            </w:hyperlink>
          </w:p>
          <w:p>
            <w:pPr/>
            <w:hyperlink r:id="rId12" w:history="1">
              <w:r>
                <w:rPr>
                  <w:color w:val="#410a8c"/>
                  <w:u w:val="single"/>
                </w:rPr>
                <w:t xml:space="preserve">Carole Le Hénaff</w:t>
              </w:r>
            </w:hyperlink>
            <w:r>
              <w:rPr/>
              <w:t xml:space="preserve">,</w:t>
            </w:r>
            <w:hyperlink r:id="rId18" w:history="1">
              <w:r>
                <w:rPr>
                  <w:color w:val="#410a8c"/>
                  <w:u w:val="single"/>
                </w:rPr>
                <w:t xml:space="preserve">Julie Alno</w:t>
              </w:r>
            </w:hyperlink>
            <w:r>
              <w:rPr/>
              <w:t xml:space="preserve">,</w:t>
            </w:r>
            <w:hyperlink r:id="rId29" w:history="1">
              <w:r>
                <w:rPr>
                  <w:color w:val="#410a8c"/>
                  <w:u w:val="single"/>
                </w:rPr>
                <w:t xml:space="preserve">Séverine Bouvet</w:t>
              </w:r>
            </w:hyperlink>
            <w:r>
              <w:rPr/>
              <w:t xml:space="preserve">,</w:t>
            </w:r>
            <w:hyperlink r:id="rId30" w:history="1">
              <w:r>
                <w:rPr>
                  <w:color w:val="#410a8c"/>
                  <w:u w:val="single"/>
                </w:rPr>
                <w:t xml:space="preserve">Tony Fournier</w:t>
              </w:r>
            </w:hyperlink>
            <w:r>
              <w:rPr/>
              <w:t xml:space="preserve">,</w:t>
            </w:r>
            <w:hyperlink r:id="rId31" w:history="1">
              <w:r>
                <w:rPr>
                  <w:color w:val="#410a8c"/>
                  <w:u w:val="single"/>
                </w:rPr>
                <w:t xml:space="preserve">Morgan Droual</w:t>
              </w:r>
            </w:hyperlink>
            <w:r>
              <w:rPr/>
              <w:t xml:space="preserve">et al.</w:t>
            </w:r>
          </w:p>
          <w:p>
            <w:pPr/>
            <w:r>
              <w:rPr>
                <w:i w:val="1"/>
                <w:iCs w:val="1"/>
              </w:rPr>
              <w:t xml:space="preserve">Perspectiva Educacional. Formación de Profesores</w:t>
            </w:r>
            <w:r>
              <w:rPr/>
              <w:t xml:space="preserve">, 2024, 63, pp.3 - 28. </w:t>
            </w:r>
            <w:hyperlink r:id="rId32" w:history="1">
              <w:r>
                <w:rPr>
                  <w:color w:val="#410a8c"/>
                  <w:u w:val="single"/>
                </w:rPr>
                <w:t xml:space="preserve">⟨10.4151/07189729-vol.63-iss.3-art.1595⟩</w:t>
              </w:r>
            </w:hyperlink>
          </w:p>
          <w:p>
            <w:pPr/>
            <w:r>
              <w:rPr/>
              <w:t xml:space="preserve">Article dans une revue</w:t>
            </w:r>
          </w:p>
          <w:p>
            <w:pPr/>
            <w:hyperlink r:id="rId28" w:history="1">
              <w:r>
                <w:rPr>
                  <w:color w:val="#410a8c"/>
                  <w:u w:val="single"/>
                </w:rPr>
                <w:t xml:space="preserve">hal-04830152v1</w:t>
              </w:r>
            </w:hyperlink>
          </w:p>
        </w:tc>
      </w:tr>
      <w:tr>
        <w:trPr/>
        <w:tc>
          <w:tcPr>
            <w:noWrap/>
          </w:tcPr>
          <w:p>
            <w:pPr>
              <w:spacing w:after="200"/>
            </w:pPr>
            <w:hyperlink r:id="rId33" w:history="1">
              <w:r>
                <w:rPr>
                  <w:color w:val="1e198e"/>
                  <w:b w:val="1"/>
                  <w:bCs w:val="1"/>
                  <w:u w:val="single"/>
                </w:rPr>
                <w:t xml:space="preserve">Appendre à traduire à l’école primaire pour représenter sa compréhension des langues et des cultures.</w:t>
              </w:r>
            </w:hyperlink>
          </w:p>
          <w:p>
            <w:pPr/>
            <w:hyperlink r:id="rId15" w:history="1">
              <w:r>
                <w:rPr>
                  <w:color w:val="#410a8c"/>
                  <w:u w:val="single"/>
                </w:rPr>
                <w:t xml:space="preserve">Carole Le Henaff</w:t>
              </w:r>
            </w:hyperlink>
          </w:p>
          <w:p>
            <w:pPr/>
            <w:r>
              <w:rPr>
                <w:i w:val="1"/>
                <w:iCs w:val="1"/>
              </w:rPr>
              <w:t xml:space="preserve">Revue française de pédagogie</w:t>
            </w:r>
            <w:r>
              <w:rPr/>
              <w:t xml:space="preserve">, 2022, 216</w:t>
            </w:r>
          </w:p>
          <w:p>
            <w:pPr/>
            <w:r>
              <w:rPr/>
              <w:t xml:space="preserve">Article dans une revue</w:t>
            </w:r>
          </w:p>
          <w:p>
            <w:pPr/>
            <w:hyperlink r:id="rId33" w:history="1">
              <w:r>
                <w:rPr>
                  <w:color w:val="#410a8c"/>
                  <w:u w:val="single"/>
                </w:rPr>
                <w:t xml:space="preserve">hal-03713908v1</w:t>
              </w:r>
            </w:hyperlink>
          </w:p>
        </w:tc>
      </w:tr>
      <w:tr>
        <w:trPr/>
        <w:tc>
          <w:tcPr>
            <w:noWrap/>
          </w:tcPr>
          <w:p>
            <w:pPr>
              <w:spacing w:after="200"/>
            </w:pPr>
            <w:hyperlink r:id="rId34" w:history="1">
              <w:r>
                <w:rPr>
                  <w:color w:val="1e198e"/>
                  <w:b w:val="1"/>
                  <w:bCs w:val="1"/>
                  <w:u w:val="single"/>
                </w:rPr>
                <w:t xml:space="preserve">Quelques réflexions épistémologiques sur l’articulation entre la langue et la culture, en didactique, en sciences du langage, et en sciences de l’éducation</w:t>
              </w:r>
            </w:hyperlink>
          </w:p>
          <w:p>
            <w:pPr/>
            <w:hyperlink r:id="rId12" w:history="1">
              <w:r>
                <w:rPr>
                  <w:color w:val="#410a8c"/>
                  <w:u w:val="single"/>
                </w:rPr>
                <w:t xml:space="preserve">Carole Le Hénaff</w:t>
              </w:r>
            </w:hyperlink>
          </w:p>
          <w:p>
            <w:pPr/>
            <w:r>
              <w:rPr>
                <w:i w:val="1"/>
                <w:iCs w:val="1"/>
              </w:rPr>
              <w:t xml:space="preserve">LIDIL - Revue de linguistique et de didactique des langues</w:t>
            </w:r>
            <w:r>
              <w:rPr/>
              <w:t xml:space="preserve">, 2022, 66, </w:t>
            </w:r>
            <w:hyperlink r:id="rId35" w:history="1">
              <w:r>
                <w:rPr>
                  <w:color w:val="#410a8c"/>
                  <w:u w:val="single"/>
                </w:rPr>
                <w:t xml:space="preserve">⟨10.4000/lidil.10910⟩</w:t>
              </w:r>
            </w:hyperlink>
          </w:p>
          <w:p>
            <w:pPr/>
            <w:r>
              <w:rPr/>
              <w:t xml:space="preserve">Article dans une revue</w:t>
            </w:r>
          </w:p>
          <w:p>
            <w:pPr/>
            <w:hyperlink r:id="rId34" w:history="1">
              <w:r>
                <w:rPr>
                  <w:color w:val="#410a8c"/>
                  <w:u w:val="single"/>
                </w:rPr>
                <w:t xml:space="preserve">hal-03845000v1</w:t>
              </w:r>
            </w:hyperlink>
          </w:p>
        </w:tc>
      </w:tr>
      <w:tr>
        <w:trPr/>
        <w:tc>
          <w:tcPr>
            <w:noWrap/>
          </w:tcPr>
          <w:p>
            <w:pPr>
              <w:spacing w:after="200"/>
            </w:pPr>
            <w:hyperlink r:id="rId36" w:history="1">
              <w:r>
                <w:rPr>
                  <w:color w:val="1e198e"/>
                  <w:b w:val="1"/>
                  <w:bCs w:val="1"/>
                  <w:u w:val="single"/>
                </w:rPr>
                <w:t xml:space="preserve">Comprendre les langues et les cultures des familles à l’école maternelle : un exemple de pratique inclusive dans une ingénierie</w:t>
              </w:r>
            </w:hyperlink>
          </w:p>
          <w:p>
            <w:pPr/>
            <w:hyperlink r:id="rId12" w:history="1">
              <w:r>
                <w:rPr>
                  <w:color w:val="#410a8c"/>
                  <w:u w:val="single"/>
                </w:rPr>
                <w:t xml:space="preserve">Carole Le Hénaff</w:t>
              </w:r>
            </w:hyperlink>
            <w:r>
              <w:rPr/>
              <w:t xml:space="preserve">,</w:t>
            </w:r>
            <w:hyperlink r:id="rId37" w:history="1">
              <w:r>
                <w:rPr>
                  <w:color w:val="#410a8c"/>
                  <w:u w:val="single"/>
                </w:rPr>
                <w:t xml:space="preserve">Sylvie Garçon</w:t>
              </w:r>
            </w:hyperlink>
            <w:r>
              <w:rPr/>
              <w:t xml:space="preserve">,</w:t>
            </w:r>
            <w:hyperlink r:id="rId38" w:history="1">
              <w:r>
                <w:rPr>
                  <w:color w:val="#410a8c"/>
                  <w:u w:val="single"/>
                </w:rPr>
                <w:t xml:space="preserve">Murielle Gerin</w:t>
              </w:r>
            </w:hyperlink>
            <w:r>
              <w:rPr/>
              <w:t xml:space="preserve">,</w:t>
            </w:r>
            <w:hyperlink r:id="rId21" w:history="1">
              <w:r>
                <w:rPr>
                  <w:color w:val="#410a8c"/>
                  <w:u w:val="single"/>
                </w:rPr>
                <w:t xml:space="preserve">Livia Goletto</w:t>
              </w:r>
            </w:hyperlink>
            <w:r>
              <w:rPr/>
              <w:t xml:space="preserve">,</w:t>
            </w:r>
            <w:hyperlink r:id="rId39" w:history="1">
              <w:r>
                <w:rPr>
                  <w:color w:val="#410a8c"/>
                  <w:u w:val="single"/>
                </w:rPr>
                <w:t xml:space="preserve">Caroline Perraud</w:t>
              </w:r>
            </w:hyperlink>
          </w:p>
          <w:p>
            <w:pPr/>
            <w:r>
              <w:rPr>
                <w:i w:val="1"/>
                <w:iCs w:val="1"/>
              </w:rPr>
              <w:t xml:space="preserve">Tréma</w:t>
            </w:r>
            <w:r>
              <w:rPr/>
              <w:t xml:space="preserve">, 2022, 58, </w:t>
            </w:r>
            <w:hyperlink r:id="rId40" w:history="1">
              <w:r>
                <w:rPr>
                  <w:color w:val="#410a8c"/>
                  <w:u w:val="single"/>
                </w:rPr>
                <w:t xml:space="preserve">⟨10.4000/trema.7928⟩</w:t>
              </w:r>
            </w:hyperlink>
          </w:p>
          <w:p>
            <w:pPr/>
            <w:r>
              <w:rPr/>
              <w:t xml:space="preserve">Article dans une revue</w:t>
            </w:r>
          </w:p>
          <w:p>
            <w:pPr/>
            <w:hyperlink r:id="rId36" w:history="1">
              <w:r>
                <w:rPr>
                  <w:color w:val="#410a8c"/>
                  <w:u w:val="single"/>
                </w:rPr>
                <w:t xml:space="preserve">hal-03882656v1</w:t>
              </w:r>
            </w:hyperlink>
          </w:p>
        </w:tc>
      </w:tr>
      <w:tr>
        <w:trPr/>
        <w:tc>
          <w:tcPr>
            <w:noWrap/>
          </w:tcPr>
          <w:p>
            <w:pPr>
              <w:spacing w:after="200"/>
            </w:pPr>
            <w:hyperlink r:id="rId41" w:history="1">
              <w:r>
                <w:rPr>
                  <w:color w:val="1e198e"/>
                  <w:b w:val="1"/>
                  <w:bCs w:val="1"/>
                  <w:u w:val="single"/>
                </w:rPr>
                <w:t xml:space="preserve">HEYES Cecilia. Cognitive Gadgets. The Cultural Evolution of Thinking</w:t>
              </w:r>
            </w:hyperlink>
          </w:p>
          <w:p>
            <w:pPr/>
            <w:hyperlink r:id="rId12" w:history="1">
              <w:r>
                <w:rPr>
                  <w:color w:val="#410a8c"/>
                  <w:u w:val="single"/>
                </w:rPr>
                <w:t xml:space="preserve">Carole Le Hénaff</w:t>
              </w:r>
            </w:hyperlink>
            <w:r>
              <w:rPr/>
              <w:t xml:space="preserve">,</w:t>
            </w:r>
            <w:hyperlink r:id="rId42" w:history="1">
              <w:r>
                <w:rPr>
                  <w:color w:val="#410a8c"/>
                  <w:u w:val="single"/>
                </w:rPr>
                <w:t xml:space="preserve">Maël Le Paven</w:t>
              </w:r>
            </w:hyperlink>
            <w:r>
              <w:rPr/>
              <w:t xml:space="preserve">,</w:t>
            </w:r>
            <w:hyperlink r:id="rId11" w:history="1">
              <w:r>
                <w:rPr>
                  <w:color w:val="#410a8c"/>
                  <w:u w:val="single"/>
                </w:rPr>
                <w:t xml:space="preserve">Gérard Sensevy</w:t>
              </w:r>
            </w:hyperlink>
          </w:p>
          <w:p>
            <w:pPr/>
            <w:r>
              <w:rPr>
                <w:i w:val="1"/>
                <w:iCs w:val="1"/>
              </w:rPr>
              <w:t xml:space="preserve">Revue française de pédagogie</w:t>
            </w:r>
            <w:r>
              <w:rPr/>
              <w:t xml:space="preserve">, 2022, 215, pp.143-147. </w:t>
            </w:r>
            <w:hyperlink r:id="rId43" w:history="1">
              <w:r>
                <w:rPr>
                  <w:color w:val="#410a8c"/>
                  <w:u w:val="single"/>
                </w:rPr>
                <w:t xml:space="preserve">⟨10.4000/rfp.11939⟩</w:t>
              </w:r>
            </w:hyperlink>
          </w:p>
          <w:p>
            <w:pPr/>
            <w:r>
              <w:rPr/>
              <w:t xml:space="preserve">Article dans une revue</w:t>
            </w:r>
          </w:p>
          <w:p>
            <w:pPr/>
            <w:hyperlink r:id="rId41" w:history="1">
              <w:r>
                <w:rPr>
                  <w:color w:val="#410a8c"/>
                  <w:u w:val="single"/>
                </w:rPr>
                <w:t xml:space="preserve">hal-03882653v1</w:t>
              </w:r>
            </w:hyperlink>
          </w:p>
        </w:tc>
      </w:tr>
      <w:tr>
        <w:trPr/>
        <w:tc>
          <w:tcPr>
            <w:noWrap/>
          </w:tcPr>
          <w:p>
            <w:pPr>
              <w:spacing w:after="200"/>
            </w:pPr>
            <w:hyperlink r:id="rId44" w:history="1">
              <w:r>
                <w:rPr>
                  <w:color w:val="1e198e"/>
                  <w:b w:val="1"/>
                  <w:bCs w:val="1"/>
                  <w:u w:val="single"/>
                </w:rPr>
                <w:t xml:space="preserve">Translating in primary school as a way to learn to represent one’s comprehension of languages and cultures</w:t>
              </w:r>
            </w:hyperlink>
          </w:p>
          <w:p>
            <w:pPr/>
            <w:hyperlink r:id="rId15" w:history="1">
              <w:r>
                <w:rPr>
                  <w:color w:val="#410a8c"/>
                  <w:u w:val="single"/>
                </w:rPr>
                <w:t xml:space="preserve">Carole Le Henaff</w:t>
              </w:r>
            </w:hyperlink>
          </w:p>
          <w:p>
            <w:pPr/>
            <w:r>
              <w:rPr>
                <w:i w:val="1"/>
                <w:iCs w:val="1"/>
              </w:rPr>
              <w:t xml:space="preserve">Revue française de pédagogie</w:t>
            </w:r>
            <w:r>
              <w:rPr/>
              <w:t xml:space="preserve">, 2022, 216, pp.71-83. </w:t>
            </w:r>
            <w:hyperlink r:id="rId45" w:history="1">
              <w:r>
                <w:rPr>
                  <w:color w:val="#410a8c"/>
                  <w:u w:val="single"/>
                </w:rPr>
                <w:t xml:space="preserve">⟨10.4000/rfp.12086⟩</w:t>
              </w:r>
            </w:hyperlink>
          </w:p>
          <w:p>
            <w:pPr/>
            <w:r>
              <w:rPr/>
              <w:t xml:space="preserve">Article dans une revue</w:t>
            </w:r>
          </w:p>
          <w:p>
            <w:pPr/>
            <w:hyperlink r:id="rId44" w:history="1">
              <w:r>
                <w:rPr>
                  <w:color w:val="#410a8c"/>
                  <w:u w:val="single"/>
                </w:rPr>
                <w:t xml:space="preserve">hal-04842562v1</w:t>
              </w:r>
            </w:hyperlink>
          </w:p>
        </w:tc>
      </w:tr>
      <w:tr>
        <w:trPr/>
        <w:tc>
          <w:tcPr>
            <w:noWrap/>
          </w:tcPr>
          <w:p>
            <w:pPr>
              <w:spacing w:after="200"/>
            </w:pPr>
            <w:hyperlink r:id="rId46" w:history="1">
              <w:r>
                <w:rPr>
                  <w:color w:val="1e198e"/>
                  <w:b w:val="1"/>
                  <w:bCs w:val="1"/>
                  <w:u w:val="single"/>
                </w:rPr>
                <w:t xml:space="preserve">Bullshit Jobs, par David Graeber et Crack Capitalism, par John Holloway. Quelques éléments de recension et idées pour faire le lien avec la didactique</w:t>
              </w:r>
            </w:hyperlink>
          </w:p>
          <w:p>
            <w:pPr/>
            <w:hyperlink r:id="rId12" w:history="1">
              <w:r>
                <w:rPr>
                  <w:color w:val="#410a8c"/>
                  <w:u w:val="single"/>
                </w:rPr>
                <w:t xml:space="preserve">Carole Le Hénaff</w:t>
              </w:r>
            </w:hyperlink>
          </w:p>
          <w:p>
            <w:pPr/>
            <w:r>
              <w:rPr>
                <w:i w:val="1"/>
                <w:iCs w:val="1"/>
              </w:rPr>
              <w:t xml:space="preserve">La pensée d'ailleurs</w:t>
            </w:r>
            <w:r>
              <w:rPr/>
              <w:t xml:space="preserve">, 2021, Ethique et pratiques d'enseignement, 3, pp.134-141</w:t>
            </w:r>
          </w:p>
          <w:p>
            <w:pPr/>
            <w:r>
              <w:rPr/>
              <w:t xml:space="preserve">Article dans une revue</w:t>
            </w:r>
          </w:p>
          <w:p>
            <w:pPr/>
            <w:hyperlink r:id="rId46" w:history="1">
              <w:r>
                <w:rPr>
                  <w:color w:val="#410a8c"/>
                  <w:u w:val="single"/>
                </w:rPr>
                <w:t xml:space="preserve">hal-03581316v1</w:t>
              </w:r>
            </w:hyperlink>
          </w:p>
        </w:tc>
      </w:tr>
      <w:tr>
        <w:trPr/>
        <w:tc>
          <w:tcPr>
            <w:noWrap/>
          </w:tcPr>
          <w:p>
            <w:pPr>
              <w:spacing w:after="200"/>
            </w:pPr>
            <w:hyperlink r:id="rId47" w:history="1">
              <w:r>
                <w:rPr>
                  <w:color w:val="1e198e"/>
                  <w:b w:val="1"/>
                  <w:bCs w:val="1"/>
                  <w:u w:val="single"/>
                </w:rPr>
                <w:t xml:space="preserve">Conditions et modalités de diffusion des concepts et méthodes de la recherche en didactique des langues secondes</w:t>
              </w:r>
            </w:hyperlink>
          </w:p>
          <w:p>
            <w:pP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i w:val="1"/>
                <w:iCs w:val="1"/>
              </w:rPr>
              <w:t xml:space="preserve">Revue des HEP, formation et pratiques d’enseignement en questions</w:t>
            </w:r>
            <w:r>
              <w:rPr/>
              <w:t xml:space="preserve">, 2020</w:t>
            </w:r>
          </w:p>
          <w:p>
            <w:pPr/>
            <w:r>
              <w:rPr/>
              <w:t xml:space="preserve">Article dans une revue</w:t>
            </w:r>
          </w:p>
          <w:p>
            <w:pPr/>
            <w:hyperlink r:id="rId47" w:history="1">
              <w:r>
                <w:rPr>
                  <w:color w:val="#410a8c"/>
                  <w:u w:val="single"/>
                </w:rPr>
                <w:t xml:space="preserve">hal-03713895v1</w:t>
              </w:r>
            </w:hyperlink>
          </w:p>
        </w:tc>
      </w:tr>
      <w:tr>
        <w:trPr/>
        <w:tc>
          <w:tcPr>
            <w:noWrap/>
          </w:tcPr>
          <w:p>
            <w:pPr>
              <w:spacing w:after="200"/>
            </w:pPr>
            <w:hyperlink r:id="rId49" w:history="1">
              <w:r>
                <w:rPr>
                  <w:color w:val="1e198e"/>
                  <w:b w:val="1"/>
                  <w:bCs w:val="1"/>
                  <w:u w:val="single"/>
                </w:rPr>
                <w:t xml:space="preserve">Investigating teachers’ work with digital resources. A comparison between teaching Mathematics and English</w:t>
              </w:r>
            </w:hyperlink>
          </w:p>
          <w:p>
            <w:pPr/>
            <w:hyperlink r:id="rId48" w:history="1">
              <w:r>
                <w:rPr>
                  <w:color w:val="#410a8c"/>
                  <w:u w:val="single"/>
                </w:rPr>
                <w:t xml:space="preserve">Brigitte Gruson</w:t>
              </w:r>
            </w:hyperlink>
            <w:r>
              <w:rPr/>
              <w:t xml:space="preserve">,</w:t>
            </w:r>
            <w:hyperlink r:id="rId23" w:history="1">
              <w:r>
                <w:rPr>
                  <w:color w:val="#410a8c"/>
                  <w:u w:val="single"/>
                </w:rPr>
                <w:t xml:space="preserve">Ghislaine Gueudet</w:t>
              </w:r>
            </w:hyperlink>
            <w:r>
              <w:rPr/>
              <w:t xml:space="preserve">,</w:t>
            </w:r>
            <w:hyperlink r:id="rId12" w:history="1">
              <w:r>
                <w:rPr>
                  <w:color w:val="#410a8c"/>
                  <w:u w:val="single"/>
                </w:rPr>
                <w:t xml:space="preserve">Carole Le Hénaff</w:t>
              </w:r>
            </w:hyperlink>
            <w:r>
              <w:rPr/>
              <w:t xml:space="preserve">,</w:t>
            </w:r>
            <w:hyperlink r:id="rId50" w:history="1">
              <w:r>
                <w:rPr>
                  <w:color w:val="#410a8c"/>
                  <w:u w:val="single"/>
                </w:rPr>
                <w:t xml:space="preserve">Marie-Pierre Lebaud</w:t>
              </w:r>
            </w:hyperlink>
          </w:p>
          <w:p>
            <w:pPr/>
            <w:r>
              <w:rPr>
                <w:i w:val="1"/>
                <w:iCs w:val="1"/>
              </w:rPr>
              <w:t xml:space="preserve">Revue suisse des sciences de l'éducation</w:t>
            </w:r>
            <w:r>
              <w:rPr/>
              <w:t xml:space="preserve">, 2018, 40 (2), pp.485-501. </w:t>
            </w:r>
            <w:hyperlink r:id="rId51" w:history="1">
              <w:r>
                <w:rPr>
                  <w:color w:val="#410a8c"/>
                  <w:u w:val="single"/>
                </w:rPr>
                <w:t xml:space="preserve">⟨10.24452/sjer.40.2.5072⟩</w:t>
              </w:r>
            </w:hyperlink>
          </w:p>
          <w:p>
            <w:pPr/>
            <w:r>
              <w:rPr/>
              <w:t xml:space="preserve">Article dans une revue</w:t>
            </w:r>
          </w:p>
          <w:p>
            <w:pPr/>
            <w:hyperlink r:id="rId49" w:history="1">
              <w:r>
                <w:rPr>
                  <w:color w:val="#410a8c"/>
                  <w:u w:val="single"/>
                </w:rPr>
                <w:t xml:space="preserve">hal-04088964v1</w:t>
              </w:r>
            </w:hyperlink>
          </w:p>
        </w:tc>
      </w:tr>
      <w:tr>
        <w:trPr/>
        <w:tc>
          <w:tcPr>
            <w:noWrap/>
          </w:tcPr>
          <w:p>
            <w:pPr>
              <w:spacing w:after="200"/>
            </w:pPr>
            <w:hyperlink r:id="rId52" w:history="1">
              <w:r>
                <w:rPr>
                  <w:color w:val="1e198e"/>
                  <w:b w:val="1"/>
                  <w:bCs w:val="1"/>
                  <w:u w:val="single"/>
                </w:rPr>
                <w:t xml:space="preserve">CLIL Teaching in Science : A Didactic Analysis of A Case Study.</w:t>
              </w:r>
            </w:hyperlink>
          </w:p>
          <w:p>
            <w:pPr/>
            <w:hyperlink r:id="rId53" w:history="1">
              <w:r>
                <w:rPr>
                  <w:color w:val="#410a8c"/>
                  <w:u w:val="single"/>
                </w:rPr>
                <w:t xml:space="preserve">Alain Jameau</w:t>
              </w:r>
            </w:hyperlink>
            <w:r>
              <w:rPr/>
              <w:t xml:space="preserve">,</w:t>
            </w:r>
            <w:hyperlink r:id="rId15" w:history="1">
              <w:r>
                <w:rPr>
                  <w:color w:val="#410a8c"/>
                  <w:u w:val="single"/>
                </w:rPr>
                <w:t xml:space="preserve">Carole Le Henaff</w:t>
              </w:r>
            </w:hyperlink>
          </w:p>
          <w:p>
            <w:pPr/>
            <w:r>
              <w:rPr>
                <w:i w:val="1"/>
                <w:iCs w:val="1"/>
              </w:rPr>
              <w:t xml:space="preserve">Review of science, mathematics and ICT education</w:t>
            </w:r>
            <w:r>
              <w:rPr/>
              <w:t xml:space="preserve">, 2018, 2 (12), pp.21-40</w:t>
            </w:r>
          </w:p>
          <w:p>
            <w:pPr/>
            <w:r>
              <w:rPr/>
              <w:t xml:space="preserve">Article dans une revue</w:t>
            </w:r>
          </w:p>
          <w:p>
            <w:pPr/>
            <w:hyperlink r:id="rId52" w:history="1">
              <w:r>
                <w:rPr>
                  <w:color w:val="#410a8c"/>
                  <w:u w:val="single"/>
                </w:rPr>
                <w:t xml:space="preserve">hal-04089002v1</w:t>
              </w:r>
            </w:hyperlink>
          </w:p>
        </w:tc>
      </w:tr>
      <w:tr>
        <w:trPr/>
        <w:tc>
          <w:tcPr>
            <w:noWrap/>
          </w:tcPr>
          <w:p>
            <w:pPr>
              <w:spacing w:after="200"/>
            </w:pPr>
            <w:hyperlink r:id="rId54" w:history="1">
              <w:r>
                <w:rPr>
                  <w:color w:val="1e198e"/>
                  <w:b w:val="1"/>
                  <w:bCs w:val="1"/>
                  <w:u w:val="single"/>
                </w:rPr>
                <w:t xml:space="preserve">Apprendre une langue, découvrir une culture : faire l'expérience d'un jeu social. Un exemple à l’école primaire, en visioconférence</w:t>
              </w:r>
            </w:hyperlink>
          </w:p>
          <w:p>
            <w:pPr/>
            <w:hyperlink r:id="rId12" w:history="1">
              <w:r>
                <w:rPr>
                  <w:color w:val="#410a8c"/>
                  <w:u w:val="single"/>
                </w:rPr>
                <w:t xml:space="preserve">Carole Le Hénaff</w:t>
              </w:r>
            </w:hyperlink>
          </w:p>
          <w:p>
            <w:pPr/>
            <w:r>
              <w:rPr>
                <w:i w:val="1"/>
                <w:iCs w:val="1"/>
              </w:rPr>
              <w:t xml:space="preserve">Recherches en éducation</w:t>
            </w:r>
            <w:r>
              <w:rPr/>
              <w:t xml:space="preserve">, 2018, 34, </w:t>
            </w:r>
            <w:hyperlink r:id="rId55" w:history="1">
              <w:r>
                <w:rPr>
                  <w:color w:val="#410a8c"/>
                  <w:u w:val="single"/>
                </w:rPr>
                <w:t xml:space="preserve">⟨10.4000/ree.1966⟩</w:t>
              </w:r>
            </w:hyperlink>
          </w:p>
          <w:p>
            <w:pPr/>
            <w:r>
              <w:rPr/>
              <w:t xml:space="preserve">Article dans une revue</w:t>
            </w:r>
          </w:p>
          <w:p>
            <w:pPr/>
            <w:hyperlink r:id="rId54" w:history="1">
              <w:r>
                <w:rPr>
                  <w:color w:val="#410a8c"/>
                  <w:u w:val="single"/>
                </w:rPr>
                <w:t xml:space="preserve">hal-03713891v1</w:t>
              </w:r>
            </w:hyperlink>
          </w:p>
        </w:tc>
      </w:tr>
      <w:tr>
        <w:trPr/>
        <w:tc>
          <w:tcPr>
            <w:noWrap/>
          </w:tcPr>
          <w:p>
            <w:pPr>
              <w:spacing w:after="200"/>
            </w:pPr>
            <w:hyperlink r:id="rId56" w:history="1">
              <w:r>
                <w:rPr>
                  <w:color w:val="1e198e"/>
                  <w:b w:val="1"/>
                  <w:bCs w:val="1"/>
                  <w:u w:val="single"/>
                </w:rPr>
                <w:t xml:space="preserve">La traduction comme enquête anthropologique : esquisse d'une conception</w:t>
              </w:r>
            </w:hyperlink>
          </w:p>
          <w:p>
            <w:pPr/>
            <w:hyperlink r:id="rId12" w:history="1">
              <w:r>
                <w:rPr>
                  <w:color w:val="#410a8c"/>
                  <w:u w:val="single"/>
                </w:rPr>
                <w:t xml:space="preserve">Carole Le Hénaff</w:t>
              </w:r>
            </w:hyperlink>
          </w:p>
          <w:p>
            <w:pPr/>
            <w:r>
              <w:rPr>
                <w:i w:val="1"/>
                <w:iCs w:val="1"/>
              </w:rPr>
              <w:t xml:space="preserve">Éducation &amp; Didactique</w:t>
            </w:r>
            <w:r>
              <w:rPr/>
              <w:t xml:space="preserve">, 2016, 10 (1), pp.49-66. </w:t>
            </w:r>
            <w:hyperlink r:id="rId57" w:history="1">
              <w:r>
                <w:rPr>
                  <w:color w:val="#410a8c"/>
                  <w:u w:val="single"/>
                </w:rPr>
                <w:t xml:space="preserve">⟨10.4000/educationdidactique.2460⟩</w:t>
              </w:r>
            </w:hyperlink>
          </w:p>
          <w:p>
            <w:pPr/>
            <w:r>
              <w:rPr/>
              <w:t xml:space="preserve">Article dans une revue</w:t>
            </w:r>
          </w:p>
          <w:p>
            <w:pPr/>
            <w:hyperlink r:id="rId56" w:history="1">
              <w:r>
                <w:rPr>
                  <w:color w:val="#410a8c"/>
                  <w:u w:val="single"/>
                </w:rPr>
                <w:t xml:space="preserve">hal-04090829v1</w:t>
              </w:r>
            </w:hyperlink>
          </w:p>
        </w:tc>
      </w:tr>
      <w:tr>
        <w:trPr/>
        <w:tc>
          <w:tcPr>
            <w:noWrap/>
          </w:tcPr>
          <w:p>
            <w:pPr>
              <w:spacing w:after="200"/>
            </w:pPr>
            <w:hyperlink r:id="rId58" w:history="1">
              <w:r>
                <w:rPr>
                  <w:color w:val="1e198e"/>
                  <w:b w:val="1"/>
                  <w:bCs w:val="1"/>
                  <w:u w:val="single"/>
                </w:rPr>
                <w:t xml:space="preserve">Improving literacy skills and differentiating learning speed among 1st and 2nd year primary school children in France through a computer-assisted learning tool interacting speech synthesis and content generation</w:t>
              </w:r>
            </w:hyperlink>
          </w:p>
          <w:p>
            <w:pPr/>
            <w:hyperlink r:id="rId59" w:history="1">
              <w:r>
                <w:rPr>
                  <w:color w:val="#410a8c"/>
                  <w:u w:val="single"/>
                </w:rPr>
                <w:t xml:space="preserve">Claude Beucher-Marsal</w:t>
              </w:r>
            </w:hyperlink>
            <w:r>
              <w:rPr/>
              <w:t xml:space="preserve">,</w:t>
            </w:r>
            <w:hyperlink r:id="rId60" w:history="1">
              <w:r>
                <w:rPr>
                  <w:color w:val="#410a8c"/>
                  <w:u w:val="single"/>
                </w:rPr>
                <w:t xml:space="preserve">Florence Charles</w:t>
              </w:r>
            </w:hyperlink>
            <w:r>
              <w:rPr/>
              <w:t xml:space="preserve">,</w:t>
            </w:r>
            <w:hyperlink r:id="rId15" w:history="1">
              <w:r>
                <w:rPr>
                  <w:color w:val="#410a8c"/>
                  <w:u w:val="single"/>
                </w:rPr>
                <w:t xml:space="preserve">Carole Le Henaff</w:t>
              </w:r>
            </w:hyperlink>
          </w:p>
          <w:p>
            <w:pPr/>
            <w:r>
              <w:rPr>
                <w:i w:val="1"/>
                <w:iCs w:val="1"/>
              </w:rPr>
              <w:t xml:space="preserve">International Journal of Literacies</w:t>
            </w:r>
            <w:r>
              <w:rPr/>
              <w:t xml:space="preserve">, 2015</w:t>
            </w:r>
          </w:p>
          <w:p>
            <w:pPr/>
            <w:r>
              <w:rPr/>
              <w:t xml:space="preserve">Article dans une revue</w:t>
            </w:r>
          </w:p>
          <w:p>
            <w:pPr/>
            <w:hyperlink r:id="rId58" w:history="1">
              <w:r>
                <w:rPr>
                  <w:color w:val="#410a8c"/>
                  <w:u w:val="single"/>
                </w:rPr>
                <w:t xml:space="preserve">hal-03713881v1</w:t>
              </w:r>
            </w:hyperlink>
          </w:p>
        </w:tc>
      </w:tr>
      <w:tr>
        <w:trPr/>
        <w:tc>
          <w:tcPr>
            <w:noWrap/>
          </w:tcPr>
          <w:p>
            <w:pPr>
              <w:spacing w:after="200"/>
            </w:pPr>
            <w:hyperlink r:id="rId61" w:history="1">
              <w:r>
                <w:rPr>
                  <w:color w:val="1e198e"/>
                  <w:b w:val="1"/>
                  <w:bCs w:val="1"/>
                  <w:u w:val="single"/>
                </w:rPr>
                <w:t xml:space="preserve">La synthèse vocale au service de la maîtrise de la langue écrite : le cas de la dictée en CE1</w:t>
              </w:r>
            </w:hyperlink>
          </w:p>
          <w:p>
            <w:pPr/>
            <w:hyperlink r:id="rId15" w:history="1">
              <w:r>
                <w:rPr>
                  <w:color w:val="#410a8c"/>
                  <w:u w:val="single"/>
                </w:rPr>
                <w:t xml:space="preserve">Carole Le Henaff</w:t>
              </w:r>
            </w:hyperlink>
            <w:r>
              <w:rPr/>
              <w:t xml:space="preserve">,</w:t>
            </w:r>
            <w:hyperlink r:id="rId48" w:history="1">
              <w:r>
                <w:rPr>
                  <w:color w:val="#410a8c"/>
                  <w:u w:val="single"/>
                </w:rPr>
                <w:t xml:space="preserve">Brigitte Gruson</w:t>
              </w:r>
            </w:hyperlink>
          </w:p>
          <w:p>
            <w:pPr/>
            <w:r>
              <w:rPr>
                <w:i w:val="1"/>
                <w:iCs w:val="1"/>
              </w:rPr>
              <w:t xml:space="preserve">STICEF (Sciences et Technologies de l'Information et de la Communication pour l'Éducation et la Formation)</w:t>
            </w:r>
            <w:r>
              <w:rPr/>
              <w:t xml:space="preserve">, 2015</w:t>
            </w:r>
          </w:p>
          <w:p>
            <w:pPr/>
            <w:r>
              <w:rPr/>
              <w:t xml:space="preserve">Article dans une revue</w:t>
            </w:r>
          </w:p>
          <w:p>
            <w:pPr/>
            <w:hyperlink r:id="rId61" w:history="1">
              <w:r>
                <w:rPr>
                  <w:color w:val="#410a8c"/>
                  <w:u w:val="single"/>
                </w:rPr>
                <w:t xml:space="preserve">hal-03713883v1</w:t>
              </w:r>
            </w:hyperlink>
          </w:p>
        </w:tc>
      </w:tr>
      <w:tr>
        <w:trPr/>
        <w:tc>
          <w:tcPr>
            <w:noWrap/>
          </w:tcPr>
          <w:p>
            <w:pPr>
              <w:spacing w:after="200"/>
            </w:pPr>
            <w:hyperlink r:id="rId62" w:history="1">
              <w:r>
                <w:rPr>
                  <w:color w:val="1e198e"/>
                  <w:b w:val="1"/>
                  <w:bCs w:val="1"/>
                  <w:u w:val="single"/>
                </w:rPr>
                <w:t xml:space="preserve">L’apprentissage des comptines en anglais à l’école élémentaire : modélisation et enjeux épistémiques.</w:t>
              </w:r>
            </w:hyperlink>
          </w:p>
          <w:p>
            <w:pPr/>
            <w:hyperlink r:id="rId15" w:history="1">
              <w:r>
                <w:rPr>
                  <w:color w:val="#410a8c"/>
                  <w:u w:val="single"/>
                </w:rPr>
                <w:t xml:space="preserve">Carole Le Henaff</w:t>
              </w:r>
            </w:hyperlink>
          </w:p>
          <w:p>
            <w:pPr/>
            <w:r>
              <w:rPr>
                <w:i w:val="1"/>
                <w:iCs w:val="1"/>
              </w:rPr>
              <w:t xml:space="preserve">Carrefours de l'éducation</w:t>
            </w:r>
            <w:r>
              <w:rPr/>
              <w:t xml:space="preserve">, 2014</w:t>
            </w:r>
          </w:p>
          <w:p>
            <w:pPr/>
            <w:r>
              <w:rPr/>
              <w:t xml:space="preserve">Article dans une revue</w:t>
            </w:r>
          </w:p>
          <w:p>
            <w:pPr/>
            <w:hyperlink r:id="rId62" w:history="1">
              <w:r>
                <w:rPr>
                  <w:color w:val="#410a8c"/>
                  <w:u w:val="single"/>
                </w:rPr>
                <w:t xml:space="preserve">hal-03713910v1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Table ronde « La formation des professionnels pour impliquer les citoyens dans les recherches participatives ».</w:t>
              </w:r>
            </w:hyperlink>
          </w:p>
          <w:p>
            <w:pPr/>
            <w:hyperlink r:id="rId15" w:history="1">
              <w:r>
                <w:rPr>
                  <w:color w:val="#410a8c"/>
                  <w:u w:val="single"/>
                </w:rPr>
                <w:t xml:space="preserve">Carole Le Henaff</w:t>
              </w:r>
            </w:hyperlink>
            <w:r>
              <w:rPr/>
              <w:t xml:space="preserve">,</w:t>
            </w:r>
            <w:hyperlink r:id="rId64" w:history="1">
              <w:r>
                <w:rPr>
                  <w:color w:val="#410a8c"/>
                  <w:u w:val="single"/>
                </w:rPr>
                <w:t xml:space="preserve">Guylene Motais Louvel</w:t>
              </w:r>
            </w:hyperlink>
          </w:p>
          <w:p>
            <w:pPr/>
            <w:r>
              <w:rPr>
                <w:i w:val="1"/>
                <w:iCs w:val="1"/>
              </w:rPr>
              <w:t xml:space="preserve">Archivistes, bibliothécaires, chercheurs, documentalistes.. Passeurs de science entre recherche et société</w:t>
            </w:r>
            <w:r>
              <w:rPr/>
              <w:t xml:space="preserve">, MSHB, Oct 2025, Rennes, France</w:t>
            </w:r>
          </w:p>
          <w:p>
            <w:pPr/>
            <w:r>
              <w:rPr/>
              <w:t xml:space="preserve">Communication dans un congrès</w:t>
            </w:r>
          </w:p>
          <w:p>
            <w:pPr/>
            <w:hyperlink r:id="rId63" w:history="1">
              <w:r>
                <w:rPr>
                  <w:color w:val="#410a8c"/>
                  <w:u w:val="single"/>
                </w:rPr>
                <w:t xml:space="preserve">hal-05318939v1</w:t>
              </w:r>
            </w:hyperlink>
          </w:p>
        </w:tc>
      </w:tr>
      <w:tr>
        <w:trPr/>
        <w:tc>
          <w:tcPr>
            <w:noWrap/>
          </w:tcPr>
          <w:p>
            <w:pPr>
              <w:spacing w:after="200"/>
            </w:pPr>
            <w:hyperlink r:id="rId65" w:history="1">
              <w:r>
                <w:rPr>
                  <w:color w:val="1e198e"/>
                  <w:b w:val="1"/>
                  <w:bCs w:val="1"/>
                  <w:u w:val="single"/>
                </w:rPr>
                <w:t xml:space="preserve">Culture, Epistemic Kinship, and Epistemic Solidarity in Didactic Activity.</w:t>
              </w:r>
            </w:hyperlink>
          </w:p>
          <w:p>
            <w:pPr/>
            <w:hyperlink r:id="rId11" w:history="1">
              <w:r>
                <w:rPr>
                  <w:color w:val="#410a8c"/>
                  <w:u w:val="single"/>
                </w:rPr>
                <w:t xml:space="preserve">Gérard Sensevy</w:t>
              </w:r>
            </w:hyperlink>
            <w:r>
              <w:rPr/>
              <w:t xml:space="preserve">,</w:t>
            </w:r>
            <w:hyperlink r:id="rId15" w:history="1">
              <w:r>
                <w:rPr>
                  <w:color w:val="#410a8c"/>
                  <w:u w:val="single"/>
                </w:rPr>
                <w:t xml:space="preserve">Carole Le Henaff</w:t>
              </w:r>
            </w:hyperlink>
          </w:p>
          <w:p>
            <w:pPr/>
            <w:r>
              <w:rPr>
                <w:i w:val="1"/>
                <w:iCs w:val="1"/>
              </w:rPr>
              <w:t xml:space="preserve">European Conference on Educational Research (ECER)</w:t>
            </w:r>
            <w:r>
              <w:rPr/>
              <w:t xml:space="preserve">, European Educational Research Association (EERA), Sep 2025, Belgrade, Serbia</w:t>
            </w:r>
          </w:p>
          <w:p>
            <w:pPr/>
            <w:r>
              <w:rPr/>
              <w:t xml:space="preserve">Communication dans un congrès</w:t>
            </w:r>
          </w:p>
          <w:p>
            <w:pPr/>
            <w:hyperlink r:id="rId65" w:history="1">
              <w:r>
                <w:rPr>
                  <w:color w:val="#410a8c"/>
                  <w:u w:val="single"/>
                </w:rPr>
                <w:t xml:space="preserve">hal-05253316v1</w:t>
              </w:r>
            </w:hyperlink>
          </w:p>
        </w:tc>
      </w:tr>
      <w:tr>
        <w:trPr/>
        <w:tc>
          <w:tcPr>
            <w:noWrap/>
          </w:tcPr>
          <w:p>
            <w:pPr>
              <w:spacing w:after="200"/>
            </w:pPr>
            <w:hyperlink r:id="rId66" w:history="1">
              <w:r>
                <w:rPr>
                  <w:color w:val="1e198e"/>
                  <w:b w:val="1"/>
                  <w:bCs w:val="1"/>
                  <w:u w:val="single"/>
                </w:rPr>
                <w:t xml:space="preserve">Comment documenter la pratique ? Deux exemples du LéA RING (Réseau d’Ingénieries)</w:t>
              </w:r>
            </w:hyperlink>
          </w:p>
          <w:p>
            <w:pPr/>
            <w:hyperlink r:id="rId21" w:history="1">
              <w:r>
                <w:rPr>
                  <w:color w:val="#410a8c"/>
                  <w:u w:val="single"/>
                </w:rPr>
                <w:t xml:space="preserve">Livia Goletto</w:t>
              </w:r>
            </w:hyperlink>
            <w:r>
              <w:rPr/>
              <w:t xml:space="preserve">,</w:t>
            </w:r>
            <w:hyperlink r:id="rId15" w:history="1">
              <w:r>
                <w:rPr>
                  <w:color w:val="#410a8c"/>
                  <w:u w:val="single"/>
                </w:rPr>
                <w:t xml:space="preserve">Carole Le Henaff</w:t>
              </w:r>
            </w:hyperlink>
          </w:p>
          <w:p>
            <w:pPr/>
            <w:r>
              <w:rPr>
                <w:i w:val="1"/>
                <w:iCs w:val="1"/>
              </w:rPr>
              <w:t xml:space="preserve">Rencontres Internationales des LéA-IFé</w:t>
            </w:r>
            <w:r>
              <w:rPr/>
              <w:t xml:space="preserve">, Institut Français de l'Education, May 2025, Lyon (Ifé), France</w:t>
            </w:r>
          </w:p>
          <w:p>
            <w:pPr/>
            <w:r>
              <w:rPr/>
              <w:t xml:space="preserve">Communication dans un congrès</w:t>
            </w:r>
          </w:p>
          <w:p>
            <w:pPr/>
            <w:hyperlink r:id="rId66" w:history="1">
              <w:r>
                <w:rPr>
                  <w:color w:val="#410a8c"/>
                  <w:u w:val="single"/>
                </w:rPr>
                <w:t xml:space="preserve">hal-05287085v1</w:t>
              </w:r>
            </w:hyperlink>
          </w:p>
        </w:tc>
      </w:tr>
      <w:tr>
        <w:trPr/>
        <w:tc>
          <w:tcPr>
            <w:noWrap/>
          </w:tcPr>
          <w:p>
            <w:pPr>
              <w:spacing w:after="200"/>
            </w:pPr>
            <w:hyperlink r:id="rId67" w:history="1">
              <w:r>
                <w:rPr>
                  <w:color w:val="1e198e"/>
                  <w:b w:val="1"/>
                  <w:bCs w:val="1"/>
                  <w:u w:val="single"/>
                </w:rPr>
                <w:t xml:space="preserve">Table ronde « Temporalité du partenariat recherche-terrain »</w:t>
              </w:r>
            </w:hyperlink>
          </w:p>
          <w:p>
            <w:pPr/>
            <w:hyperlink r:id="rId15" w:history="1">
              <w:r>
                <w:rPr>
                  <w:color w:val="#410a8c"/>
                  <w:u w:val="single"/>
                </w:rPr>
                <w:t xml:space="preserve">Carole Le Henaff</w:t>
              </w:r>
            </w:hyperlink>
          </w:p>
          <w:p>
            <w:pPr/>
            <w:r>
              <w:rPr>
                <w:i w:val="1"/>
                <w:iCs w:val="1"/>
              </w:rPr>
              <w:t xml:space="preserve">Journée d’étude « Freins et leviers de l’accès au terrain pour la conception et l’analyse de pratiques et dispositifs pédagogiques » du réseau thématique Éducation CNRS</w:t>
            </w:r>
            <w:r>
              <w:rPr/>
              <w:t xml:space="preserve">, CNRS (Réseau Thématique Education), Apr 2025, Marseille, France</w:t>
            </w:r>
          </w:p>
          <w:p>
            <w:pPr/>
            <w:r>
              <w:rPr/>
              <w:t xml:space="preserve">Communication dans un congrès</w:t>
            </w:r>
          </w:p>
          <w:p>
            <w:pPr/>
            <w:hyperlink r:id="rId67" w:history="1">
              <w:r>
                <w:rPr>
                  <w:color w:val="#410a8c"/>
                  <w:u w:val="single"/>
                </w:rPr>
                <w:t xml:space="preserve">hal-05089662v1</w:t>
              </w:r>
            </w:hyperlink>
          </w:p>
        </w:tc>
      </w:tr>
      <w:tr>
        <w:trPr/>
        <w:tc>
          <w:tcPr>
            <w:noWrap/>
          </w:tcPr>
          <w:p>
            <w:pPr>
              <w:spacing w:after="200"/>
            </w:pPr>
            <w:hyperlink r:id="rId68" w:history="1">
              <w:r>
                <w:rPr>
                  <w:color w:val="1e198e"/>
                  <w:b w:val="1"/>
                  <w:bCs w:val="1"/>
                  <w:u w:val="single"/>
                </w:rPr>
                <w:t xml:space="preserve">À la recherche d'une preuve culturelle : des exemples à partir d'un chant kabyle et gallois dans un LéA</w:t>
              </w:r>
            </w:hyperlink>
          </w:p>
          <w:p>
            <w:pPr/>
            <w:hyperlink r:id="rId69" w:history="1">
              <w:r>
                <w:rPr>
                  <w:color w:val="#410a8c"/>
                  <w:u w:val="single"/>
                </w:rPr>
                <w:t xml:space="preserve">Vasilisa Livinchik</w:t>
              </w:r>
            </w:hyperlink>
            <w:r>
              <w:rPr/>
              <w:t xml:space="preserve">,</w:t>
            </w:r>
            <w:hyperlink r:id="rId70" w:history="1">
              <w:r>
                <w:rPr>
                  <w:color w:val="#410a8c"/>
                  <w:u w:val="single"/>
                </w:rPr>
                <w:t xml:space="preserve">Stephanie Tollu</w:t>
              </w:r>
            </w:hyperlink>
            <w:r>
              <w:rPr/>
              <w:t xml:space="preserve">,</w:t>
            </w:r>
            <w:hyperlink r:id="rId71" w:history="1">
              <w:r>
                <w:rPr>
                  <w:color w:val="#410a8c"/>
                  <w:u w:val="single"/>
                </w:rPr>
                <w:t xml:space="preserve">Anais Piel</w:t>
              </w:r>
            </w:hyperlink>
            <w:r>
              <w:rPr/>
              <w:t xml:space="preserve">,</w:t>
            </w:r>
            <w:hyperlink r:id="rId30" w:history="1">
              <w:r>
                <w:rPr>
                  <w:color w:val="#410a8c"/>
                  <w:u w:val="single"/>
                </w:rPr>
                <w:t xml:space="preserve">Tony Fournier</w:t>
              </w:r>
            </w:hyperlink>
            <w:r>
              <w:rPr/>
              <w:t xml:space="preserve">,</w:t>
            </w:r>
            <w:hyperlink r:id="rId72" w:history="1">
              <w:r>
                <w:rPr>
                  <w:color w:val="#410a8c"/>
                  <w:u w:val="single"/>
                </w:rPr>
                <w:t xml:space="preserve">Lucie Bouvier</w:t>
              </w:r>
            </w:hyperlink>
            <w:r>
              <w:rPr/>
              <w:t xml:space="preserve">et al.</w:t>
            </w:r>
          </w:p>
          <w:p>
            <w:pPr/>
            <w:r>
              <w:rPr>
                <w:i w:val="1"/>
                <w:iCs w:val="1"/>
              </w:rPr>
              <w:t xml:space="preserve">Rencontre internationale des LéA-IFÉ - mai 2025</w:t>
            </w:r>
            <w:r>
              <w:rPr/>
              <w:t xml:space="preserve">, May 2025, Lyon, France</w:t>
            </w:r>
          </w:p>
          <w:p>
            <w:pPr/>
            <w:r>
              <w:rPr/>
              <w:t xml:space="preserve">Communication dans un congrès</w:t>
            </w:r>
          </w:p>
          <w:p>
            <w:pPr/>
            <w:hyperlink r:id="rId68" w:history="1">
              <w:r>
                <w:rPr>
                  <w:color w:val="#410a8c"/>
                  <w:u w:val="single"/>
                </w:rPr>
                <w:t xml:space="preserve">hal-05072241v1</w:t>
              </w:r>
            </w:hyperlink>
          </w:p>
        </w:tc>
      </w:tr>
      <w:tr>
        <w:trPr/>
        <w:tc>
          <w:tcPr>
            <w:noWrap/>
          </w:tcPr>
          <w:p>
            <w:pPr>
              <w:spacing w:after="200"/>
            </w:pPr>
            <w:hyperlink r:id="rId73" w:history="1">
              <w:r>
                <w:rPr>
                  <w:color w:val="1e198e"/>
                  <w:b w:val="1"/>
                  <w:bCs w:val="1"/>
                  <w:u w:val="single"/>
                </w:rPr>
                <w:t xml:space="preserve">Faire ensemble : des implications imprévues, mais capitales.</w:t>
              </w:r>
            </w:hyperlink>
          </w:p>
          <w:p>
            <w:pPr/>
            <w:hyperlink r:id="rId39" w:history="1">
              <w:r>
                <w:rPr>
                  <w:color w:val="#410a8c"/>
                  <w:u w:val="single"/>
                </w:rPr>
                <w:t xml:space="preserve">Caroline Perraud</w:t>
              </w:r>
            </w:hyperlink>
            <w:r>
              <w:rPr/>
              <w:t xml:space="preserve">,</w:t>
            </w:r>
            <w:hyperlink r:id="rId15" w:history="1">
              <w:r>
                <w:rPr>
                  <w:color w:val="#410a8c"/>
                  <w:u w:val="single"/>
                </w:rPr>
                <w:t xml:space="preserve">Carole Le Henaff</w:t>
              </w:r>
            </w:hyperlink>
          </w:p>
          <w:p>
            <w:pPr/>
            <w:r>
              <w:rPr>
                <w:i w:val="1"/>
                <w:iCs w:val="1"/>
              </w:rPr>
              <w:t xml:space="preserve">Actualité de la Recherche en Éducation et en Formation - AREF 2025</w:t>
            </w:r>
            <w:r>
              <w:rPr/>
              <w:t xml:space="preserve">, Jul 2025, Liège (Belgique), Belgique</w:t>
            </w:r>
          </w:p>
          <w:p>
            <w:pPr/>
            <w:r>
              <w:rPr/>
              <w:t xml:space="preserve">Communication dans un congrès</w:t>
            </w:r>
          </w:p>
          <w:p>
            <w:pPr/>
            <w:hyperlink r:id="rId73" w:history="1">
              <w:r>
                <w:rPr>
                  <w:color w:val="#410a8c"/>
                  <w:u w:val="single"/>
                </w:rPr>
                <w:t xml:space="preserve">hal-05149295v1</w:t>
              </w:r>
            </w:hyperlink>
          </w:p>
        </w:tc>
      </w:tr>
      <w:tr>
        <w:trPr/>
        <w:tc>
          <w:tcPr>
            <w:noWrap/>
          </w:tcPr>
          <w:p>
            <w:pPr>
              <w:spacing w:after="200"/>
            </w:pPr>
            <w:hyperlink r:id="rId74" w:history="1">
              <w:r>
                <w:rPr>
                  <w:color w:val="1e198e"/>
                  <w:b w:val="1"/>
                  <w:bCs w:val="1"/>
                  <w:u w:val="single"/>
                </w:rPr>
                <w:t xml:space="preserve">Ingénierie coopérative à l’école primaire et au collège dans une perspective plurilingue.</w:t>
              </w:r>
            </w:hyperlink>
          </w:p>
          <w:p>
            <w:pPr/>
            <w:hyperlink r:id="rId21" w:history="1">
              <w:r>
                <w:rPr>
                  <w:color w:val="#410a8c"/>
                  <w:u w:val="single"/>
                </w:rPr>
                <w:t xml:space="preserve">Livia Goletto</w:t>
              </w:r>
            </w:hyperlink>
            <w:r>
              <w:rPr/>
              <w:t xml:space="preserve">,</w:t>
            </w:r>
            <w:hyperlink r:id="rId15" w:history="1">
              <w:r>
                <w:rPr>
                  <w:color w:val="#410a8c"/>
                  <w:u w:val="single"/>
                </w:rPr>
                <w:t xml:space="preserve">Carole Le Henaff</w:t>
              </w:r>
            </w:hyperlink>
          </w:p>
          <w:p>
            <w:pPr/>
            <w:r>
              <w:rPr>
                <w:i w:val="1"/>
                <w:iCs w:val="1"/>
              </w:rPr>
              <w:t xml:space="preserve">Séminaire du CREN (Centre de Recherche en Éducation de Nantes)</w:t>
            </w:r>
            <w:r>
              <w:rPr/>
              <w:t xml:space="preserve">, CREN (Centre de Recherche en Éducation de Nantes), Nov 2024, Le Mans, France</w:t>
            </w:r>
          </w:p>
          <w:p>
            <w:pPr/>
            <w:r>
              <w:rPr/>
              <w:t xml:space="preserve">Communication dans un congrès</w:t>
            </w:r>
          </w:p>
          <w:p>
            <w:pPr/>
            <w:hyperlink r:id="rId74" w:history="1">
              <w:r>
                <w:rPr>
                  <w:color w:val="#410a8c"/>
                  <w:u w:val="single"/>
                </w:rPr>
                <w:t xml:space="preserve">hal-05287077v1</w:t>
              </w:r>
            </w:hyperlink>
          </w:p>
        </w:tc>
      </w:tr>
      <w:tr>
        <w:trPr/>
        <w:tc>
          <w:tcPr>
            <w:noWrap/>
          </w:tcPr>
          <w:p>
            <w:pPr>
              <w:spacing w:after="200"/>
            </w:pPr>
            <w:hyperlink r:id="rId75" w:history="1">
              <w:r>
                <w:rPr>
                  <w:color w:val="1e198e"/>
                  <w:b w:val="1"/>
                  <w:bCs w:val="1"/>
                  <w:u w:val="single"/>
                </w:rPr>
                <w:t xml:space="preserve">Quelques éléments de didactique des langues, en lien avec les ingénieries coopératives.</w:t>
              </w:r>
            </w:hyperlink>
          </w:p>
          <w:p>
            <w:pPr/>
            <w:hyperlink r:id="rId15" w:history="1">
              <w:r>
                <w:rPr>
                  <w:color w:val="#410a8c"/>
                  <w:u w:val="single"/>
                </w:rPr>
                <w:t xml:space="preserve">Carole Le Henaff</w:t>
              </w:r>
            </w:hyperlink>
          </w:p>
          <w:p>
            <w:pPr/>
            <w:r>
              <w:rPr>
                <w:i w:val="1"/>
                <w:iCs w:val="1"/>
              </w:rPr>
              <w:t xml:space="preserve">Colloque doctoral de l’Université de Blida 2, Algérie (RIDILCA).</w:t>
            </w:r>
            <w:r>
              <w:rPr/>
              <w:t xml:space="preserve">, Université Blida 2 Lounici Ali, Feb 2024, Blida, Algérie</w:t>
            </w:r>
          </w:p>
          <w:p>
            <w:pPr/>
            <w:r>
              <w:rPr/>
              <w:t xml:space="preserve">Communication dans un congrès</w:t>
            </w:r>
          </w:p>
          <w:p>
            <w:pPr/>
            <w:hyperlink r:id="rId75" w:history="1">
              <w:r>
                <w:rPr>
                  <w:color w:val="#410a8c"/>
                  <w:u w:val="single"/>
                </w:rPr>
                <w:t xml:space="preserve">hal-04947052v1</w:t>
              </w:r>
            </w:hyperlink>
          </w:p>
        </w:tc>
      </w:tr>
      <w:tr>
        <w:trPr/>
        <w:tc>
          <w:tcPr>
            <w:noWrap/>
          </w:tcPr>
          <w:p>
            <w:pPr>
              <w:spacing w:after="200"/>
            </w:pPr>
            <w:hyperlink r:id="rId76" w:history="1">
              <w:r>
                <w:rPr>
                  <w:color w:val="1e198e"/>
                  <w:b w:val="1"/>
                  <w:bCs w:val="1"/>
                  <w:u w:val="single"/>
                </w:rPr>
                <w:t xml:space="preserve">Traduction et anthropologie à l’école : des exemples de description et de compréhension de pratiques de cuisine et de chant.</w:t>
              </w:r>
            </w:hyperlink>
          </w:p>
          <w:p>
            <w:pPr/>
            <w:hyperlink r:id="rId15" w:history="1">
              <w:r>
                <w:rPr>
                  <w:color w:val="#410a8c"/>
                  <w:u w:val="single"/>
                </w:rPr>
                <w:t xml:space="preserve">Carole Le Henaff</w:t>
              </w:r>
            </w:hyperlink>
            <w:r>
              <w:rPr/>
              <w:t xml:space="preserve">,</w:t>
            </w:r>
            <w:hyperlink r:id="rId11" w:history="1">
              <w:r>
                <w:rPr>
                  <w:color w:val="#410a8c"/>
                  <w:u w:val="single"/>
                </w:rPr>
                <w:t xml:space="preserve">Gérard Sensevy</w:t>
              </w:r>
            </w:hyperlink>
            <w:r>
              <w:rPr/>
              <w:t xml:space="preserve">,</w:t>
            </w:r>
            <w:hyperlink r:id="rId72" w:history="1">
              <w:r>
                <w:rPr>
                  <w:color w:val="#410a8c"/>
                  <w:u w:val="single"/>
                </w:rPr>
                <w:t xml:space="preserve">Lucie Bouvier</w:t>
              </w:r>
            </w:hyperlink>
            <w:r>
              <w:rPr/>
              <w:t xml:space="preserve">,</w:t>
            </w:r>
            <w:hyperlink r:id="rId77" w:history="1">
              <w:r>
                <w:rPr>
                  <w:color w:val="#410a8c"/>
                  <w:u w:val="single"/>
                </w:rPr>
                <w:t xml:space="preserve">Emmanuel Brehant</w:t>
              </w:r>
            </w:hyperlink>
            <w:r>
              <w:rPr/>
              <w:t xml:space="preserve">,</w:t>
            </w:r>
            <w:hyperlink r:id="rId30" w:history="1">
              <w:r>
                <w:rPr>
                  <w:color w:val="#410a8c"/>
                  <w:u w:val="single"/>
                </w:rPr>
                <w:t xml:space="preserve">Tony Fournier</w:t>
              </w:r>
            </w:hyperlink>
            <w:r>
              <w:rPr/>
              <w:t xml:space="preserve">et al.</w:t>
            </w:r>
          </w:p>
          <w:p>
            <w:pPr/>
            <w:r>
              <w:rPr>
                <w:i w:val="1"/>
                <w:iCs w:val="1"/>
              </w:rPr>
              <w:t xml:space="preserve">Traduction et anthropologie</w:t>
            </w:r>
            <w:r>
              <w:rPr/>
              <w:t xml:space="preserve">, Institut Supérieur des Arts et Métiers de Tataouine (ISAMT.) Tataouine, Tunisie (3200), Dec 2024, Tataouine, Tunisie</w:t>
            </w:r>
          </w:p>
          <w:p>
            <w:pPr/>
            <w:r>
              <w:rPr/>
              <w:t xml:space="preserve">Communication dans un congrès</w:t>
            </w:r>
          </w:p>
          <w:p>
            <w:pPr/>
            <w:hyperlink r:id="rId76" w:history="1">
              <w:r>
                <w:rPr>
                  <w:color w:val="#410a8c"/>
                  <w:u w:val="single"/>
                </w:rPr>
                <w:t xml:space="preserve">hal-04947054v1</w:t>
              </w:r>
            </w:hyperlink>
          </w:p>
        </w:tc>
      </w:tr>
      <w:tr>
        <w:trPr/>
        <w:tc>
          <w:tcPr>
            <w:noWrap/>
          </w:tcPr>
          <w:p>
            <w:pPr>
              <w:spacing w:after="200"/>
            </w:pPr>
            <w:hyperlink r:id="rId78" w:history="1">
              <w:r>
                <w:rPr>
                  <w:color w:val="1e198e"/>
                  <w:b w:val="1"/>
                  <w:bCs w:val="1"/>
                  <w:u w:val="single"/>
                </w:rPr>
                <w:t xml:space="preserve">Eléments de didactique de la langue, de la culture, en lien avec les ingénieries coopératives</w:t>
              </w:r>
            </w:hyperlink>
          </w:p>
          <w:p>
            <w:pPr/>
            <w:hyperlink r:id="rId15" w:history="1">
              <w:r>
                <w:rPr>
                  <w:color w:val="#410a8c"/>
                  <w:u w:val="single"/>
                </w:rPr>
                <w:t xml:space="preserve">Carole Le Henaff</w:t>
              </w:r>
            </w:hyperlink>
          </w:p>
          <w:p>
            <w:pPr/>
            <w:r>
              <w:rPr>
                <w:i w:val="1"/>
                <w:iCs w:val="1"/>
              </w:rPr>
              <w:t xml:space="preserve">Conférence invitée à RIDILCA</w:t>
            </w:r>
            <w:r>
              <w:rPr/>
              <w:t xml:space="preserve">, Université Blida 2 Lounici Ali, 2024, Blida, Algérie</w:t>
            </w:r>
          </w:p>
          <w:p>
            <w:pPr/>
            <w:r>
              <w:rPr/>
              <w:t xml:space="preserve">Communication dans un congrès</w:t>
            </w:r>
          </w:p>
          <w:p>
            <w:pPr/>
            <w:hyperlink r:id="rId78" w:history="1">
              <w:r>
                <w:rPr>
                  <w:color w:val="#410a8c"/>
                  <w:u w:val="single"/>
                </w:rPr>
                <w:t xml:space="preserve">hal-04455354v1</w:t>
              </w:r>
            </w:hyperlink>
          </w:p>
        </w:tc>
      </w:tr>
      <w:tr>
        <w:trPr/>
        <w:tc>
          <w:tcPr>
            <w:noWrap/>
          </w:tcPr>
          <w:p>
            <w:pPr>
              <w:spacing w:after="200"/>
            </w:pPr>
            <w:hyperlink r:id="rId79" w:history="1">
              <w:r>
                <w:rPr>
                  <w:color w:val="1e198e"/>
                  <w:b w:val="1"/>
                  <w:bCs w:val="1"/>
                  <w:u w:val="single"/>
                </w:rPr>
                <w:t xml:space="preserve">Le LéA RING, ingénierie coopérative à l’école primaire et au collège dans une perspective plurilingue.</w:t>
              </w:r>
            </w:hyperlink>
          </w:p>
          <w:p>
            <w:pPr/>
            <w:hyperlink r:id="rId21" w:history="1">
              <w:r>
                <w:rPr>
                  <w:color w:val="#410a8c"/>
                  <w:u w:val="single"/>
                </w:rPr>
                <w:t xml:space="preserve">Livia Goletto</w:t>
              </w:r>
            </w:hyperlink>
            <w:r>
              <w:rPr/>
              <w:t xml:space="preserve">,</w:t>
            </w:r>
            <w:hyperlink r:id="rId15" w:history="1">
              <w:r>
                <w:rPr>
                  <w:color w:val="#410a8c"/>
                  <w:u w:val="single"/>
                </w:rPr>
                <w:t xml:space="preserve">Carole Le Henaff</w:t>
              </w:r>
            </w:hyperlink>
            <w:r>
              <w:rPr/>
              <w:t xml:space="preserve">,</w:t>
            </w:r>
            <w:hyperlink r:id="rId80" w:history="1">
              <w:r>
                <w:rPr>
                  <w:color w:val="#410a8c"/>
                  <w:u w:val="single"/>
                </w:rPr>
                <w:t xml:space="preserve">Lydie Le Lann</w:t>
              </w:r>
            </w:hyperlink>
            <w:r>
              <w:rPr/>
              <w:t xml:space="preserve">,</w:t>
            </w:r>
            <w:hyperlink r:id="rId64" w:history="1">
              <w:r>
                <w:rPr>
                  <w:color w:val="#410a8c"/>
                  <w:u w:val="single"/>
                </w:rPr>
                <w:t xml:space="preserve">Guylene Motais Louvel</w:t>
              </w:r>
            </w:hyperlink>
          </w:p>
          <w:p>
            <w:pPr/>
            <w:r>
              <w:rPr>
                <w:i w:val="1"/>
                <w:iCs w:val="1"/>
              </w:rPr>
              <w:t xml:space="preserve">Rencontres Internationales des LéA-IFé</w:t>
            </w:r>
            <w:r>
              <w:rPr/>
              <w:t xml:space="preserve">, Institut Français de l'Education, May 2024, Lyon (Ifé), France</w:t>
            </w:r>
          </w:p>
          <w:p>
            <w:pPr/>
            <w:r>
              <w:rPr/>
              <w:t xml:space="preserve">Communication dans un congrès</w:t>
            </w:r>
          </w:p>
          <w:p>
            <w:pPr/>
            <w:hyperlink r:id="rId79" w:history="1">
              <w:r>
                <w:rPr>
                  <w:color w:val="#410a8c"/>
                  <w:u w:val="single"/>
                </w:rPr>
                <w:t xml:space="preserve">hal-05287080v1</w:t>
              </w:r>
            </w:hyperlink>
          </w:p>
        </w:tc>
      </w:tr>
      <w:tr>
        <w:trPr/>
        <w:tc>
          <w:tcPr>
            <w:noWrap/>
          </w:tcPr>
          <w:p>
            <w:pPr>
              <w:spacing w:after="200"/>
            </w:pPr>
            <w:hyperlink r:id="rId81" w:history="1">
              <w:r>
                <w:rPr>
                  <w:color w:val="1e198e"/>
                  <w:b w:val="1"/>
                  <w:bCs w:val="1"/>
                  <w:u w:val="single"/>
                </w:rPr>
                <w:t xml:space="preserve">Les LéA et les ingénieries coopératives</w:t>
              </w:r>
            </w:hyperlink>
          </w:p>
          <w:p>
            <w:pPr/>
            <w:hyperlink r:id="rId15" w:history="1">
              <w:r>
                <w:rPr>
                  <w:color w:val="#410a8c"/>
                  <w:u w:val="single"/>
                </w:rPr>
                <w:t xml:space="preserve">Carole Le Henaff</w:t>
              </w:r>
            </w:hyperlink>
            <w:r>
              <w:rPr/>
              <w:t xml:space="preserve">,</w:t>
            </w:r>
            <w:hyperlink r:id="rId39" w:history="1">
              <w:r>
                <w:rPr>
                  <w:color w:val="#410a8c"/>
                  <w:u w:val="single"/>
                </w:rPr>
                <w:t xml:space="preserve">Caroline Perraud</w:t>
              </w:r>
            </w:hyperlink>
          </w:p>
          <w:p>
            <w:pPr/>
            <w:r>
              <w:rPr>
                <w:i w:val="1"/>
                <w:iCs w:val="1"/>
              </w:rPr>
              <w:t xml:space="preserve">Journée Académique de l’Innovation</w:t>
            </w:r>
            <w:r>
              <w:rPr/>
              <w:t xml:space="preserve">, Université de Bretagne Occidentale (INSPE de Bretagne), Académie de Rennes, Nov 2024, Rennes, France</w:t>
            </w:r>
          </w:p>
          <w:p>
            <w:pPr/>
            <w:r>
              <w:rPr/>
              <w:t xml:space="preserve">Communication dans un congrès</w:t>
            </w:r>
          </w:p>
          <w:p>
            <w:pPr/>
            <w:hyperlink r:id="rId81" w:history="1">
              <w:r>
                <w:rPr>
                  <w:color w:val="#410a8c"/>
                  <w:u w:val="single"/>
                </w:rPr>
                <w:t xml:space="preserve">hal-05149299v1</w:t>
              </w:r>
            </w:hyperlink>
          </w:p>
        </w:tc>
      </w:tr>
      <w:tr>
        <w:trPr/>
        <w:tc>
          <w:tcPr>
            <w:noWrap/>
          </w:tcPr>
          <w:p>
            <w:pPr>
              <w:spacing w:after="200"/>
            </w:pPr>
            <w:hyperlink r:id="rId82" w:history="1">
              <w:r>
                <w:rPr>
                  <w:color w:val="1e198e"/>
                  <w:b w:val="1"/>
                  <w:bCs w:val="1"/>
                  <w:u w:val="single"/>
                </w:rPr>
                <w:t xml:space="preserve">Comprendre et transmettre la culture à l’école. L’exemple d’une ingénierie.</w:t>
              </w:r>
            </w:hyperlink>
          </w:p>
          <w:p>
            <w:pPr/>
            <w:hyperlink r:id="rId15" w:history="1">
              <w:r>
                <w:rPr>
                  <w:color w:val="#410a8c"/>
                  <w:u w:val="single"/>
                </w:rPr>
                <w:t xml:space="preserve">Carole Le Henaff</w:t>
              </w:r>
            </w:hyperlink>
          </w:p>
          <w:p>
            <w:pPr/>
            <w:r>
              <w:rPr>
                <w:i w:val="1"/>
                <w:iCs w:val="1"/>
              </w:rPr>
              <w:t xml:space="preserve">Les midis de l'INSPE</w:t>
            </w:r>
            <w:r>
              <w:rPr/>
              <w:t xml:space="preserve">, 2023, Rennes, France</w:t>
            </w:r>
          </w:p>
          <w:p>
            <w:pPr/>
            <w:r>
              <w:rPr/>
              <w:t xml:space="preserve">Communication dans un congrès</w:t>
            </w:r>
          </w:p>
          <w:p>
            <w:pPr/>
            <w:hyperlink r:id="rId82" w:history="1">
              <w:r>
                <w:rPr>
                  <w:color w:val="#410a8c"/>
                  <w:u w:val="single"/>
                </w:rPr>
                <w:t xml:space="preserve">hal-04947051v1</w:t>
              </w:r>
            </w:hyperlink>
          </w:p>
        </w:tc>
      </w:tr>
      <w:tr>
        <w:trPr/>
        <w:tc>
          <w:tcPr>
            <w:noWrap/>
          </w:tcPr>
          <w:p>
            <w:pPr>
              <w:spacing w:after="200"/>
            </w:pPr>
            <w:hyperlink r:id="rId83" w:history="1">
              <w:r>
                <w:rPr>
                  <w:color w:val="1e198e"/>
                  <w:b w:val="1"/>
                  <w:bCs w:val="1"/>
                  <w:u w:val="single"/>
                </w:rPr>
                <w:t xml:space="preserve">Production de jargons et éducation à l'attention. Une approche comparée en langues et en danse.</w:t>
              </w:r>
            </w:hyperlink>
          </w:p>
          <w:p>
            <w:pPr/>
            <w:hyperlink r:id="rId84" w:history="1">
              <w:r>
                <w:rPr>
                  <w:color w:val="#410a8c"/>
                  <w:u w:val="single"/>
                </w:rPr>
                <w:t xml:space="preserve">Virginie Messina</w:t>
              </w:r>
            </w:hyperlink>
            <w:r>
              <w:rPr/>
              <w:t xml:space="preserve">,</w:t>
            </w:r>
            <w:hyperlink r:id="rId15" w:history="1">
              <w:r>
                <w:rPr>
                  <w:color w:val="#410a8c"/>
                  <w:u w:val="single"/>
                </w:rPr>
                <w:t xml:space="preserve">Carole Le Henaff</w:t>
              </w:r>
            </w:hyperlink>
          </w:p>
          <w:p>
            <w:pPr/>
            <w:r>
              <w:rPr>
                <w:i w:val="1"/>
                <w:iCs w:val="1"/>
              </w:rPr>
              <w:t xml:space="preserve">Colloque International de l’Association pour des Recherches Comparatistes en Didactique</w:t>
            </w:r>
            <w:r>
              <w:rPr/>
              <w:t xml:space="preserve">, ARCD, 2023, Genève, Suisse</w:t>
            </w:r>
          </w:p>
          <w:p>
            <w:pPr/>
            <w:r>
              <w:rPr/>
              <w:t xml:space="preserve">Communication dans un congrès</w:t>
            </w:r>
          </w:p>
          <w:p>
            <w:pPr/>
            <w:hyperlink r:id="rId83" w:history="1">
              <w:r>
                <w:rPr>
                  <w:color w:val="#410a8c"/>
                  <w:u w:val="single"/>
                </w:rPr>
                <w:t xml:space="preserve">hal-04088904v1</w:t>
              </w:r>
            </w:hyperlink>
          </w:p>
        </w:tc>
      </w:tr>
      <w:tr>
        <w:trPr/>
        <w:tc>
          <w:tcPr>
            <w:noWrap/>
          </w:tcPr>
          <w:p>
            <w:pPr>
              <w:spacing w:after="200"/>
            </w:pPr>
            <w:hyperlink r:id="rId85" w:history="1">
              <w:r>
                <w:rPr>
                  <w:color w:val="1e198e"/>
                  <w:b w:val="1"/>
                  <w:bCs w:val="1"/>
                  <w:u w:val="single"/>
                </w:rPr>
                <w:t xml:space="preserve">Quelques éléments de réflexion sur l’étude de la transmission d’une connaissance pratique</w:t>
              </w:r>
            </w:hyperlink>
          </w:p>
          <w:p>
            <w:pPr/>
            <w:hyperlink r:id="rId15" w:history="1">
              <w:r>
                <w:rPr>
                  <w:color w:val="#410a8c"/>
                  <w:u w:val="single"/>
                </w:rPr>
                <w:t xml:space="preserve">Carole Le Henaff</w:t>
              </w:r>
            </w:hyperlink>
          </w:p>
          <w:p>
            <w:pPr/>
            <w:r>
              <w:rPr>
                <w:i w:val="1"/>
                <w:iCs w:val="1"/>
              </w:rPr>
              <w:t xml:space="preserve">Troisième Congrès International de la Théorie de l’Action Conjointe en Didactique : Coopération et dispositifs de coopération</w:t>
            </w:r>
            <w:r>
              <w:rPr/>
              <w:t xml:space="preserve">, Collectif Didactique Pour Enseigner, 2023, Brest, France</w:t>
            </w:r>
          </w:p>
          <w:p>
            <w:pPr/>
            <w:r>
              <w:rPr/>
              <w:t xml:space="preserve">Communication dans un congrès</w:t>
            </w:r>
          </w:p>
          <w:p>
            <w:pPr/>
            <w:hyperlink r:id="rId85" w:history="1">
              <w:r>
                <w:rPr>
                  <w:color w:val="#410a8c"/>
                  <w:u w:val="single"/>
                </w:rPr>
                <w:t xml:space="preserve">hal-04281189v1</w:t>
              </w:r>
            </w:hyperlink>
          </w:p>
        </w:tc>
      </w:tr>
      <w:tr>
        <w:trPr/>
        <w:tc>
          <w:tcPr>
            <w:noWrap/>
          </w:tcPr>
          <w:p>
            <w:pPr>
              <w:spacing w:after="200"/>
            </w:pPr>
            <w:hyperlink r:id="rId86" w:history="1">
              <w:r>
                <w:rPr>
                  <w:color w:val="1e198e"/>
                  <w:b w:val="1"/>
                  <w:bCs w:val="1"/>
                  <w:u w:val="single"/>
                </w:rPr>
                <w:t xml:space="preserve">La Preuve dans la recherche en éducation, dans les sciences, dans la culture.</w:t>
              </w:r>
            </w:hyperlink>
          </w:p>
          <w:p>
            <w:pPr/>
            <w:hyperlink r:id="rId39" w:history="1">
              <w:r>
                <w:rPr>
                  <w:color w:val="#410a8c"/>
                  <w:u w:val="single"/>
                </w:rPr>
                <w:t xml:space="preserve">Caroline Perraud</w:t>
              </w:r>
            </w:hyperlink>
            <w:r>
              <w:rPr/>
              <w:t xml:space="preserve">,</w:t>
            </w:r>
            <w:hyperlink r:id="rId15" w:history="1">
              <w:r>
                <w:rPr>
                  <w:color w:val="#410a8c"/>
                  <w:u w:val="single"/>
                </w:rPr>
                <w:t xml:space="preserve">Carole Le Henaff</w:t>
              </w:r>
            </w:hyperlink>
            <w:r>
              <w:rPr/>
              <w:t xml:space="preserve">,</w:t>
            </w:r>
            <w:hyperlink r:id="rId38" w:history="1">
              <w:r>
                <w:rPr>
                  <w:color w:val="#410a8c"/>
                  <w:u w:val="single"/>
                </w:rPr>
                <w:t xml:space="preserve">Murielle Gerin</w:t>
              </w:r>
            </w:hyperlink>
            <w:r>
              <w:rPr/>
              <w:t xml:space="preserve">,</w:t>
            </w:r>
            <w:hyperlink r:id="rId11" w:history="1">
              <w:r>
                <w:rPr>
                  <w:color w:val="#410a8c"/>
                  <w:u w:val="single"/>
                </w:rPr>
                <w:t xml:space="preserve">Gérard Sensevy</w:t>
              </w:r>
            </w:hyperlink>
          </w:p>
          <w:p>
            <w:pPr/>
            <w:r>
              <w:rPr>
                <w:i w:val="1"/>
                <w:iCs w:val="1"/>
              </w:rPr>
              <w:t xml:space="preserve">Conférence de clôture du 3ème congrès international de la TACD</w:t>
            </w:r>
            <w:r>
              <w:rPr/>
              <w:t xml:space="preserve">, Collectif Didactique pour enseigner, Nov 2023, Brest (UBO), France</w:t>
            </w:r>
          </w:p>
          <w:p>
            <w:pPr/>
            <w:r>
              <w:rPr/>
              <w:t xml:space="preserve">Communication dans un congrès</w:t>
            </w:r>
          </w:p>
          <w:p>
            <w:pPr/>
            <w:hyperlink r:id="rId86" w:history="1">
              <w:r>
                <w:rPr>
                  <w:color w:val="#410a8c"/>
                  <w:u w:val="single"/>
                </w:rPr>
                <w:t xml:space="preserve">hal-05219470v1</w:t>
              </w:r>
            </w:hyperlink>
          </w:p>
        </w:tc>
      </w:tr>
      <w:tr>
        <w:trPr/>
        <w:tc>
          <w:tcPr>
            <w:noWrap/>
          </w:tcPr>
          <w:p>
            <w:pPr>
              <w:spacing w:after="200"/>
            </w:pPr>
            <w:hyperlink r:id="rId87" w:history="1">
              <w:r>
                <w:rPr>
                  <w:color w:val="1e198e"/>
                  <w:b w:val="1"/>
                  <w:bCs w:val="1"/>
                  <w:u w:val="single"/>
                </w:rPr>
                <w:t xml:space="preserve">Langues et cultures à l'école.</w:t>
              </w:r>
            </w:hyperlink>
          </w:p>
          <w:p>
            <w:pPr/>
            <w:hyperlink r:id="rId15" w:history="1">
              <w:r>
                <w:rPr>
                  <w:color w:val="#410a8c"/>
                  <w:u w:val="single"/>
                </w:rPr>
                <w:t xml:space="preserve">Carole Le Henaff</w:t>
              </w:r>
            </w:hyperlink>
          </w:p>
          <w:p>
            <w:pPr/>
            <w:r>
              <w:rPr>
                <w:i w:val="1"/>
                <w:iCs w:val="1"/>
              </w:rPr>
              <w:t xml:space="preserve">Formation continue de l’INSPE des Pays de la Loire, site de Laval.</w:t>
            </w:r>
            <w:r>
              <w:rPr/>
              <w:t xml:space="preserve">, 2021, LAVAL, France</w:t>
            </w:r>
          </w:p>
          <w:p>
            <w:pPr/>
            <w:r>
              <w:rPr/>
              <w:t xml:space="preserve">Communication dans un congrès</w:t>
            </w:r>
          </w:p>
          <w:p>
            <w:pPr/>
            <w:hyperlink r:id="rId87" w:history="1">
              <w:r>
                <w:rPr>
                  <w:color w:val="#410a8c"/>
                  <w:u w:val="single"/>
                </w:rPr>
                <w:t xml:space="preserve">hal-04947049v1</w:t>
              </w:r>
            </w:hyperlink>
          </w:p>
        </w:tc>
      </w:tr>
      <w:tr>
        <w:trPr/>
        <w:tc>
          <w:tcPr>
            <w:noWrap/>
          </w:tcPr>
          <w:p>
            <w:pPr>
              <w:spacing w:after="200"/>
            </w:pPr>
            <w:hyperlink r:id="rId88" w:history="1">
              <w:r>
                <w:rPr>
                  <w:color w:val="1e198e"/>
                  <w:b w:val="1"/>
                  <w:bCs w:val="1"/>
                  <w:u w:val="single"/>
                </w:rPr>
                <w:t xml:space="preserve">La coopération : quelle contribution de la TACD ? Conférence plénière</w:t>
              </w:r>
            </w:hyperlink>
          </w:p>
          <w:p>
            <w:pPr/>
            <w:hyperlink r:id="rId89" w:history="1">
              <w:r>
                <w:rPr>
                  <w:color w:val="#410a8c"/>
                  <w:u w:val="single"/>
                </w:rPr>
                <w:t xml:space="preserve">Didier Cariou</w:t>
              </w:r>
            </w:hyperlink>
            <w:r>
              <w:rPr/>
              <w:t xml:space="preserve">,</w:t>
            </w:r>
            <w:hyperlink r:id="rId15" w:history="1">
              <w:r>
                <w:rPr>
                  <w:color w:val="#410a8c"/>
                  <w:u w:val="single"/>
                </w:rPr>
                <w:t xml:space="preserve">Carole Le Henaff</w:t>
              </w:r>
            </w:hyperlink>
            <w:r>
              <w:rPr/>
              <w:t xml:space="preserve">,</w:t>
            </w:r>
            <w:hyperlink r:id="rId42" w:history="1">
              <w:r>
                <w:rPr>
                  <w:color w:val="#410a8c"/>
                  <w:u w:val="single"/>
                </w:rPr>
                <w:t xml:space="preserve">Maël Le Paven</w:t>
              </w:r>
            </w:hyperlink>
            <w:r>
              <w:rPr/>
              <w:t xml:space="preserve">,</w:t>
            </w:r>
            <w:hyperlink r:id="rId11" w:history="1">
              <w:r>
                <w:rPr>
                  <w:color w:val="#410a8c"/>
                  <w:u w:val="single"/>
                </w:rPr>
                <w:t xml:space="preserve">Gérard Sensevy</w:t>
              </w:r>
            </w:hyperlink>
          </w:p>
          <w:p>
            <w:pPr/>
            <w:r>
              <w:rPr>
                <w:i w:val="1"/>
                <w:iCs w:val="1"/>
              </w:rPr>
              <w:t xml:space="preserve">2ème Congrès International de la Théorie de l’Action Conjointe en Didactique, Pour une reconstruction de la forme scolaire d’éducation,</w:t>
            </w:r>
            <w:r>
              <w:rPr/>
              <w:t xml:space="preserve">, Jul 2021, Nancy, France</w:t>
            </w:r>
          </w:p>
          <w:p>
            <w:pPr/>
            <w:r>
              <w:rPr/>
              <w:t xml:space="preserve">Communication dans un congrès</w:t>
            </w:r>
          </w:p>
          <w:p>
            <w:pPr/>
            <w:hyperlink r:id="rId88" w:history="1">
              <w:r>
                <w:rPr>
                  <w:color w:val="#410a8c"/>
                  <w:u w:val="single"/>
                </w:rPr>
                <w:t xml:space="preserve">hal-03344330v1</w:t>
              </w:r>
            </w:hyperlink>
          </w:p>
        </w:tc>
      </w:tr>
      <w:tr>
        <w:trPr/>
        <w:tc>
          <w:tcPr>
            <w:noWrap/>
          </w:tcPr>
          <w:p>
            <w:pPr>
              <w:spacing w:after="200"/>
            </w:pPr>
            <w:hyperlink r:id="rId90" w:history="1">
              <w:r>
                <w:rPr>
                  <w:color w:val="1e198e"/>
                  <w:b w:val="1"/>
                  <w:bCs w:val="1"/>
                  <w:u w:val="single"/>
                </w:rPr>
                <w:t xml:space="preserve">Apprendre à parler une langue vivante en maternelle en appui sur la gestuelle : une étude de cas dans une ingénierie didactique coopérative en lien avec la notion de « jargon ».</w:t>
              </w:r>
            </w:hyperlink>
          </w:p>
          <w:p>
            <w:pPr/>
            <w:hyperlink r:id="rId15" w:history="1">
              <w:r>
                <w:rPr>
                  <w:color w:val="#410a8c"/>
                  <w:u w:val="single"/>
                </w:rPr>
                <w:t xml:space="preserve">Carole Le Henaff</w:t>
              </w:r>
            </w:hyperlink>
          </w:p>
          <w:p>
            <w:pPr/>
            <w:r>
              <w:rPr>
                <w:i w:val="1"/>
                <w:iCs w:val="1"/>
              </w:rPr>
              <w:t xml:space="preserve">L'école primaire au 21ème siècle</w:t>
            </w:r>
            <w:r>
              <w:rPr/>
              <w:t xml:space="preserve">, Université de Cergy-Pontoise, 2021, Cergy pontoise, France</w:t>
            </w:r>
          </w:p>
          <w:p>
            <w:pPr/>
            <w:r>
              <w:rPr/>
              <w:t xml:space="preserve">Communication dans un congrès</w:t>
            </w:r>
          </w:p>
          <w:p>
            <w:pPr/>
            <w:hyperlink r:id="rId90" w:history="1">
              <w:r>
                <w:rPr>
                  <w:color w:val="#410a8c"/>
                  <w:u w:val="single"/>
                </w:rPr>
                <w:t xml:space="preserve">hal-04088169v1</w:t>
              </w:r>
            </w:hyperlink>
          </w:p>
        </w:tc>
      </w:tr>
      <w:tr>
        <w:trPr/>
        <w:tc>
          <w:tcPr>
            <w:noWrap/>
          </w:tcPr>
          <w:p>
            <w:pPr>
              <w:spacing w:after="200"/>
            </w:pPr>
            <w:hyperlink r:id="rId91" w:history="1">
              <w:r>
                <w:rPr>
                  <w:color w:val="1e198e"/>
                  <w:b w:val="1"/>
                  <w:bCs w:val="1"/>
                  <w:u w:val="single"/>
                </w:rPr>
                <w:t xml:space="preserve">La TACD et le langage : la notion de jargon, ses sources, ses raisons d'être, et ses affinités</w:t>
              </w:r>
            </w:hyperlink>
          </w:p>
          <w:p>
            <w:pPr/>
            <w:hyperlink r:id="rId11" w:history="1">
              <w:r>
                <w:rPr>
                  <w:color w:val="#410a8c"/>
                  <w:u w:val="single"/>
                </w:rPr>
                <w:t xml:space="preserve">Gérard Sensevy</w:t>
              </w:r>
            </w:hyperlink>
            <w:r>
              <w:rPr/>
              <w:t xml:space="preserve">,</w:t>
            </w: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r>
              <w:rPr/>
              <w:t xml:space="preserve">,</w:t>
            </w:r>
            <w:hyperlink r:id="rId24" w:history="1">
              <w:r>
                <w:rPr>
                  <w:color w:val="#410a8c"/>
                  <w:u w:val="single"/>
                </w:rPr>
                <w:t xml:space="preserve">Sophie Joffredo-Lebrun</w:t>
              </w:r>
            </w:hyperlink>
            <w:r>
              <w:rPr/>
              <w:t xml:space="preserve">,</w:t>
            </w:r>
            <w:hyperlink r:id="rId92" w:history="1">
              <w:r>
                <w:rPr>
                  <w:color w:val="#410a8c"/>
                  <w:u w:val="single"/>
                </w:rPr>
                <w:t xml:space="preserve">Tracy Bloor</w:t>
              </w:r>
            </w:hyperlink>
          </w:p>
          <w:p>
            <w:pPr/>
            <w:r>
              <w:rPr>
                <w:i w:val="1"/>
                <w:iCs w:val="1"/>
              </w:rPr>
              <w:t xml:space="preserve">2ème Congrès International de la Théorie de l'Action Conjointe en Didactique Pour une reconstruction de la forme scolaire d'éducation</w:t>
            </w:r>
            <w:r>
              <w:rPr/>
              <w:t xml:space="preserve">, Collectif Didactique Pour Enseigner, 2021, Nancy (FR), France</w:t>
            </w:r>
          </w:p>
          <w:p>
            <w:pPr/>
            <w:r>
              <w:rPr/>
              <w:t xml:space="preserve">Communication dans un congrès</w:t>
            </w:r>
          </w:p>
          <w:p>
            <w:pPr/>
            <w:hyperlink r:id="rId91" w:history="1">
              <w:r>
                <w:rPr>
                  <w:color w:val="#410a8c"/>
                  <w:u w:val="single"/>
                </w:rPr>
                <w:t xml:space="preserve">hal-04088175v1</w:t>
              </w:r>
            </w:hyperlink>
          </w:p>
        </w:tc>
      </w:tr>
      <w:tr>
        <w:trPr/>
        <w:tc>
          <w:tcPr>
            <w:noWrap/>
          </w:tcPr>
          <w:p>
            <w:pPr>
              <w:spacing w:after="200"/>
            </w:pPr>
            <w:hyperlink r:id="rId93" w:history="1">
              <w:r>
                <w:rPr>
                  <w:color w:val="1e198e"/>
                  <w:b w:val="1"/>
                  <w:bCs w:val="1"/>
                  <w:u w:val="single"/>
                </w:rPr>
                <w:t xml:space="preserve">La coopération : quelle contribution de la TACD ? Conférence plénière</w:t>
              </w:r>
            </w:hyperlink>
          </w:p>
          <w:p>
            <w:pPr/>
            <w:hyperlink r:id="rId89" w:history="1">
              <w:r>
                <w:rPr>
                  <w:color w:val="#410a8c"/>
                  <w:u w:val="single"/>
                </w:rPr>
                <w:t xml:space="preserve">Didier Cariou</w:t>
              </w:r>
            </w:hyperlink>
            <w:r>
              <w:rPr/>
              <w:t xml:space="preserve">,</w:t>
            </w:r>
            <w:hyperlink r:id="rId15" w:history="1">
              <w:r>
                <w:rPr>
                  <w:color w:val="#410a8c"/>
                  <w:u w:val="single"/>
                </w:rPr>
                <w:t xml:space="preserve">Carole Le Henaff</w:t>
              </w:r>
            </w:hyperlink>
            <w:r>
              <w:rPr/>
              <w:t xml:space="preserve">,</w:t>
            </w:r>
            <w:hyperlink r:id="rId42" w:history="1">
              <w:r>
                <w:rPr>
                  <w:color w:val="#410a8c"/>
                  <w:u w:val="single"/>
                </w:rPr>
                <w:t xml:space="preserve">Maël Le Paven</w:t>
              </w:r>
            </w:hyperlink>
            <w:r>
              <w:rPr/>
              <w:t xml:space="preserve">,</w:t>
            </w:r>
            <w:hyperlink r:id="rId11" w:history="1">
              <w:r>
                <w:rPr>
                  <w:color w:val="#410a8c"/>
                  <w:u w:val="single"/>
                </w:rPr>
                <w:t xml:space="preserve">Gérard Sensevy</w:t>
              </w:r>
            </w:hyperlink>
          </w:p>
          <w:p>
            <w:pPr/>
            <w:r>
              <w:rPr>
                <w:i w:val="1"/>
                <w:iCs w:val="1"/>
              </w:rPr>
              <w:t xml:space="preserve">2ème Congrès International de la Théorie de l’Action Conjointe en Didactique, Pour une reconstruction de la forme scolaire d’éducation</w:t>
            </w:r>
            <w:r>
              <w:rPr/>
              <w:t xml:space="preserve">, Jun 2021, Nancy, France</w:t>
            </w:r>
          </w:p>
          <w:p>
            <w:pPr/>
            <w:r>
              <w:rPr/>
              <w:t xml:space="preserve">Communication dans un congrès</w:t>
            </w:r>
          </w:p>
          <w:p>
            <w:pPr/>
            <w:hyperlink r:id="rId93" w:history="1">
              <w:r>
                <w:rPr>
                  <w:color w:val="#410a8c"/>
                  <w:u w:val="single"/>
                </w:rPr>
                <w:t xml:space="preserve">hal-04621314v1</w:t>
              </w:r>
            </w:hyperlink>
          </w:p>
        </w:tc>
      </w:tr>
      <w:tr>
        <w:trPr/>
        <w:tc>
          <w:tcPr>
            <w:noWrap/>
          </w:tcPr>
          <w:p>
            <w:pPr>
              <w:spacing w:after="200"/>
            </w:pPr>
            <w:hyperlink r:id="rId94" w:history="1">
              <w:r>
                <w:rPr>
                  <w:color w:val="1e198e"/>
                  <w:b w:val="1"/>
                  <w:bCs w:val="1"/>
                  <w:u w:val="single"/>
                </w:rPr>
                <w:t xml:space="preserve">Evolution of a cooperative engineering in foreign languages and cultures</w:t>
              </w:r>
            </w:hyperlink>
          </w:p>
          <w:p>
            <w:pPr/>
            <w:hyperlink r:id="rId37" w:history="1">
              <w:r>
                <w:rPr>
                  <w:color w:val="#410a8c"/>
                  <w:u w:val="single"/>
                </w:rPr>
                <w:t xml:space="preserve">Sylvie Garçon</w:t>
              </w:r>
            </w:hyperlink>
            <w:r>
              <w:rPr/>
              <w:t xml:space="preserve">,</w:t>
            </w:r>
            <w:hyperlink r:id="rId21" w:history="1">
              <w:r>
                <w:rPr>
                  <w:color w:val="#410a8c"/>
                  <w:u w:val="single"/>
                </w:rPr>
                <w:t xml:space="preserve">Livia Goletto</w:t>
              </w:r>
            </w:hyperlink>
            <w:r>
              <w:rPr/>
              <w:t xml:space="preserve">,</w:t>
            </w:r>
            <w:hyperlink r:id="rId15" w:history="1">
              <w:r>
                <w:rPr>
                  <w:color w:val="#410a8c"/>
                  <w:u w:val="single"/>
                </w:rPr>
                <w:t xml:space="preserve">Carole Le Henaff</w:t>
              </w:r>
            </w:hyperlink>
          </w:p>
          <w:p>
            <w:pPr/>
            <w:r>
              <w:rPr>
                <w:i w:val="1"/>
                <w:iCs w:val="1"/>
              </w:rPr>
              <w:t xml:space="preserve">European Conference on Educational Research</w:t>
            </w:r>
            <w:r>
              <w:rPr/>
              <w:t xml:space="preserve">, EERA, 2020, Glasgow (Ecosse), United Kingdom</w:t>
            </w:r>
          </w:p>
          <w:p>
            <w:pPr/>
            <w:r>
              <w:rPr/>
              <w:t xml:space="preserve">Communication dans un congrès</w:t>
            </w:r>
          </w:p>
          <w:p>
            <w:pPr/>
            <w:hyperlink r:id="rId94" w:history="1">
              <w:r>
                <w:rPr>
                  <w:color w:val="#410a8c"/>
                  <w:u w:val="single"/>
                </w:rPr>
                <w:t xml:space="preserve">hal-04088896v1</w:t>
              </w:r>
            </w:hyperlink>
          </w:p>
        </w:tc>
      </w:tr>
      <w:tr>
        <w:trPr/>
        <w:tc>
          <w:tcPr>
            <w:noWrap/>
          </w:tcPr>
          <w:p>
            <w:pPr>
              <w:spacing w:after="200"/>
            </w:pPr>
            <w:hyperlink r:id="rId95" w:history="1">
              <w:r>
                <w:rPr>
                  <w:color w:val="1e198e"/>
                  <w:b w:val="1"/>
                  <w:bCs w:val="1"/>
                  <w:u w:val="single"/>
                </w:rPr>
                <w:t xml:space="preserve">A Didactic Cooperative Engineering for the Learning of English as a Foreign Language</w:t>
              </w:r>
            </w:hyperlink>
          </w:p>
          <w:p>
            <w:pPr/>
            <w:hyperlink r:id="rId96" w:history="1">
              <w:r>
                <w:rPr>
                  <w:color w:val="#410a8c"/>
                  <w:u w:val="single"/>
                </w:rPr>
                <w:t xml:space="preserve">Nolwenn Quéré</w:t>
              </w:r>
            </w:hyperlink>
            <w:r>
              <w:rPr/>
              <w:t xml:space="preserve">,</w:t>
            </w:r>
            <w:hyperlink r:id="rId15" w:history="1">
              <w:r>
                <w:rPr>
                  <w:color w:val="#410a8c"/>
                  <w:u w:val="single"/>
                </w:rPr>
                <w:t xml:space="preserve">Carole Le Henaff</w:t>
              </w:r>
            </w:hyperlink>
            <w:r>
              <w:rPr/>
              <w:t xml:space="preserve">,</w:t>
            </w:r>
            <w:hyperlink r:id="rId48" w:history="1">
              <w:r>
                <w:rPr>
                  <w:color w:val="#410a8c"/>
                  <w:u w:val="single"/>
                </w:rPr>
                <w:t xml:space="preserve">Brigitte Gruson</w:t>
              </w:r>
            </w:hyperlink>
          </w:p>
          <w:p>
            <w:pPr/>
            <w:r>
              <w:rPr>
                <w:i w:val="1"/>
                <w:iCs w:val="1"/>
              </w:rPr>
              <w:t xml:space="preserve">European Conference on Educational Research</w:t>
            </w:r>
            <w:r>
              <w:rPr/>
              <w:t xml:space="preserve">, EERA, 2020, Glasgow (Ecosse), United Kingdom</w:t>
            </w:r>
          </w:p>
          <w:p>
            <w:pPr/>
            <w:r>
              <w:rPr/>
              <w:t xml:space="preserve">Communication dans un congrès</w:t>
            </w:r>
          </w:p>
          <w:p>
            <w:pPr/>
            <w:hyperlink r:id="rId95" w:history="1">
              <w:r>
                <w:rPr>
                  <w:color w:val="#410a8c"/>
                  <w:u w:val="single"/>
                </w:rPr>
                <w:t xml:space="preserve">hal-04088880v1</w:t>
              </w:r>
            </w:hyperlink>
          </w:p>
        </w:tc>
      </w:tr>
      <w:tr>
        <w:trPr/>
        <w:tc>
          <w:tcPr>
            <w:noWrap/>
          </w:tcPr>
          <w:p>
            <w:pPr>
              <w:spacing w:after="200"/>
            </w:pPr>
            <w:hyperlink r:id="rId97" w:history="1">
              <w:r>
                <w:rPr>
                  <w:color w:val="1e198e"/>
                  <w:b w:val="1"/>
                  <w:bCs w:val="1"/>
                  <w:u w:val="single"/>
                </w:rPr>
                <w:t xml:space="preserve">Conception collective d’une ressource numérique au sein d’une ingénierie coopérative : une étude de cas en anglais. Dans C. Goujon (éd.), La TACD en questions, questions à la didactique. Actes en ligne (pp. 167-176).</w:t>
              </w:r>
            </w:hyperlink>
          </w:p>
          <w:p>
            <w:pPr/>
            <w:hyperlink r:id="rId98" w:history="1">
              <w:r>
                <w:rPr>
                  <w:color w:val="#410a8c"/>
                  <w:u w:val="single"/>
                </w:rPr>
                <w:t xml:space="preserve">Sabrina Srey</w:t>
              </w:r>
            </w:hyperlink>
            <w:r>
              <w:rPr/>
              <w:t xml:space="preserve">,</w:t>
            </w:r>
            <w:hyperlink r:id="rId96" w:history="1">
              <w:r>
                <w:rPr>
                  <w:color w:val="#410a8c"/>
                  <w:u w:val="single"/>
                </w:rPr>
                <w:t xml:space="preserve">Nolwenn Quéré</w:t>
              </w:r>
            </w:hyperlink>
            <w:r>
              <w:rPr/>
              <w:t xml:space="preserve">,</w:t>
            </w:r>
            <w:hyperlink r:id="rId99" w:history="1">
              <w:r>
                <w:rPr>
                  <w:color w:val="#410a8c"/>
                  <w:u w:val="single"/>
                </w:rPr>
                <w:t xml:space="preserve">Valérie Legault</w:t>
              </w:r>
            </w:hyperlink>
            <w:r>
              <w:rPr/>
              <w:t xml:space="preserve">,</w:t>
            </w:r>
            <w:hyperlink r:id="rId15" w:history="1">
              <w:r>
                <w:rPr>
                  <w:color w:val="#410a8c"/>
                  <w:u w:val="single"/>
                </w:rPr>
                <w:t xml:space="preserve">Carole Le Henaff</w:t>
              </w:r>
            </w:hyperlink>
            <w:r>
              <w:rPr/>
              <w:t xml:space="preserve">,</w:t>
            </w:r>
            <w:hyperlink r:id="rId48" w:history="1">
              <w:r>
                <w:rPr>
                  <w:color w:val="#410a8c"/>
                  <w:u w:val="single"/>
                </w:rPr>
                <w:t xml:space="preserve">Brigitte Gruson</w:t>
              </w:r>
            </w:hyperlink>
            <w:r>
              <w:rPr/>
              <w:t xml:space="preserve">et al.</w:t>
            </w:r>
          </w:p>
          <w:p>
            <w:pPr/>
            <w:r>
              <w:rPr>
                <w:i w:val="1"/>
                <w:iCs w:val="1"/>
              </w:rPr>
              <w:t xml:space="preserve">1er Congrès international de la Théorie de l’Action Conjointe en Didactique La TACD en questions, questions à la didactique</w:t>
            </w:r>
            <w:r>
              <w:rPr/>
              <w:t xml:space="preserve">, Jun 2019, Rennes, France</w:t>
            </w:r>
          </w:p>
          <w:p>
            <w:pPr/>
            <w:r>
              <w:rPr/>
              <w:t xml:space="preserve">Communication dans un congrès</w:t>
            </w:r>
          </w:p>
          <w:p>
            <w:pPr/>
            <w:hyperlink r:id="rId97" w:history="1">
              <w:r>
                <w:rPr>
                  <w:color w:val="#410a8c"/>
                  <w:u w:val="single"/>
                </w:rPr>
                <w:t xml:space="preserve">hal-05220965v1</w:t>
              </w:r>
            </w:hyperlink>
          </w:p>
        </w:tc>
      </w:tr>
      <w:tr>
        <w:trPr/>
        <w:tc>
          <w:tcPr>
            <w:noWrap/>
          </w:tcPr>
          <w:p>
            <w:pPr>
              <w:spacing w:after="200"/>
            </w:pPr>
            <w:hyperlink r:id="rId100" w:history="1">
              <w:r>
                <w:rPr>
                  <w:color w:val="1e198e"/>
                  <w:b w:val="1"/>
                  <w:bCs w:val="1"/>
                  <w:u w:val="single"/>
                </w:rPr>
                <w:t xml:space="preserve">Recherches coopératives : l’exemple de deux Lieux d’Éducation Associés</w:t>
              </w:r>
            </w:hyperlink>
          </w:p>
          <w:p>
            <w:pPr/>
            <w:hyperlink r:id="rId15" w:history="1">
              <w:r>
                <w:rPr>
                  <w:color w:val="#410a8c"/>
                  <w:u w:val="single"/>
                </w:rPr>
                <w:t xml:space="preserve">Carole Le Henaff</w:t>
              </w:r>
            </w:hyperlink>
          </w:p>
          <w:p>
            <w:pPr/>
            <w:r>
              <w:rPr>
                <w:i w:val="1"/>
                <w:iCs w:val="1"/>
              </w:rPr>
              <w:t xml:space="preserve">Séminaire sur les recherches collaboratives</w:t>
            </w:r>
            <w:r>
              <w:rPr/>
              <w:t xml:space="preserve">, Université de Sherbrooke, 2019, Sherbrooke (Québec), Canada</w:t>
            </w:r>
          </w:p>
          <w:p>
            <w:pPr/>
            <w:r>
              <w:rPr/>
              <w:t xml:space="preserve">Communication dans un congrès</w:t>
            </w:r>
          </w:p>
          <w:p>
            <w:pPr/>
            <w:hyperlink r:id="rId100" w:history="1">
              <w:r>
                <w:rPr>
                  <w:color w:val="#410a8c"/>
                  <w:u w:val="single"/>
                </w:rPr>
                <w:t xml:space="preserve">hal-04088868v1</w:t>
              </w:r>
            </w:hyperlink>
          </w:p>
        </w:tc>
      </w:tr>
      <w:tr>
        <w:trPr/>
        <w:tc>
          <w:tcPr>
            <w:noWrap/>
          </w:tcPr>
          <w:p>
            <w:pPr>
              <w:spacing w:after="200"/>
            </w:pPr>
            <w:hyperlink r:id="rId101" w:history="1">
              <w:r>
                <w:rPr>
                  <w:color w:val="1e198e"/>
                  <w:b w:val="1"/>
                  <w:bCs w:val="1"/>
                  <w:u w:val="single"/>
                </w:rPr>
                <w:t xml:space="preserve">Learning Physics and Chemistry in a Foreign Language : the Example of the Rutherford Model at High School.</w:t>
              </w:r>
            </w:hyperlink>
          </w:p>
          <w:p>
            <w:pPr/>
            <w:hyperlink r:id="rId53" w:history="1">
              <w:r>
                <w:rPr>
                  <w:color w:val="#410a8c"/>
                  <w:u w:val="single"/>
                </w:rPr>
                <w:t xml:space="preserve">Alain Jameau</w:t>
              </w:r>
            </w:hyperlink>
            <w:r>
              <w:rPr/>
              <w:t xml:space="preserve">,</w:t>
            </w:r>
            <w:hyperlink r:id="rId15" w:history="1">
              <w:r>
                <w:rPr>
                  <w:color w:val="#410a8c"/>
                  <w:u w:val="single"/>
                </w:rPr>
                <w:t xml:space="preserve">Carole Le Henaff</w:t>
              </w:r>
            </w:hyperlink>
          </w:p>
          <w:p>
            <w:pPr/>
            <w:r>
              <w:rPr>
                <w:i w:val="1"/>
                <w:iCs w:val="1"/>
              </w:rPr>
              <w:t xml:space="preserve">ESERA 2019: The Beauty and Pleasure of Understanding: Engaging with Contemporary Challenges Through Science Education</w:t>
            </w:r>
            <w:r>
              <w:rPr/>
              <w:t xml:space="preserve">, ESERA, 2019, Bologna (ITALY), Italy</w:t>
            </w:r>
          </w:p>
          <w:p>
            <w:pPr/>
            <w:r>
              <w:rPr/>
              <w:t xml:space="preserve">Communication dans un congrès</w:t>
            </w:r>
          </w:p>
          <w:p>
            <w:pPr/>
            <w:hyperlink r:id="rId101" w:history="1">
              <w:r>
                <w:rPr>
                  <w:color w:val="#410a8c"/>
                  <w:u w:val="single"/>
                </w:rPr>
                <w:t xml:space="preserve">hal-04088173v1</w:t>
              </w:r>
            </w:hyperlink>
          </w:p>
        </w:tc>
      </w:tr>
      <w:tr>
        <w:trPr/>
        <w:tc>
          <w:tcPr>
            <w:noWrap/>
          </w:tcPr>
          <w:p>
            <w:pPr>
              <w:spacing w:after="200"/>
            </w:pPr>
            <w:hyperlink r:id="rId102" w:history="1">
              <w:r>
                <w:rPr>
                  <w:color w:val="1e198e"/>
                  <w:b w:val="1"/>
                  <w:bCs w:val="1"/>
                  <w:u w:val="single"/>
                </w:rPr>
                <w:t xml:space="preserve">Conception collective d’une ressource numérique au sein d’une ingénierie coopérative : une étude de cas en anglais.</w:t>
              </w:r>
            </w:hyperlink>
          </w:p>
          <w:p>
            <w:pPr/>
            <w:hyperlink r:id="rId96" w:history="1">
              <w:r>
                <w:rPr>
                  <w:color w:val="#410a8c"/>
                  <w:u w:val="single"/>
                </w:rPr>
                <w:t xml:space="preserve">Nolwenn Quéré</w:t>
              </w:r>
            </w:hyperlink>
            <w:r>
              <w:rPr/>
              <w:t xml:space="preserve">,</w:t>
            </w:r>
            <w:hyperlink r:id="rId99" w:history="1">
              <w:r>
                <w:rPr>
                  <w:color w:val="#410a8c"/>
                  <w:u w:val="single"/>
                </w:rPr>
                <w:t xml:space="preserve">Valérie Legault</w:t>
              </w:r>
            </w:hyperlink>
            <w:r>
              <w:rPr/>
              <w:t xml:space="preserve">,</w:t>
            </w:r>
            <w:hyperlink r:id="rId15" w:history="1">
              <w:r>
                <w:rPr>
                  <w:color w:val="#410a8c"/>
                  <w:u w:val="single"/>
                </w:rPr>
                <w:t xml:space="preserve">Carole Le Henaff</w:t>
              </w:r>
            </w:hyperlink>
            <w:r>
              <w:rPr/>
              <w:t xml:space="preserve">,</w:t>
            </w:r>
            <w:hyperlink r:id="rId48" w:history="1">
              <w:r>
                <w:rPr>
                  <w:color w:val="#410a8c"/>
                  <w:u w:val="single"/>
                </w:rPr>
                <w:t xml:space="preserve">Brigitte Gruson</w:t>
              </w:r>
            </w:hyperlink>
            <w:r>
              <w:rPr/>
              <w:t xml:space="preserve">,</w:t>
            </w:r>
            <w:hyperlink r:id="rId103" w:history="1">
              <w:r>
                <w:rPr>
                  <w:color w:val="#410a8c"/>
                  <w:u w:val="single"/>
                </w:rPr>
                <w:t xml:space="preserve">Régine Ballonad-Berthois</w:t>
              </w:r>
            </w:hyperlink>
            <w:r>
              <w:rPr/>
              <w:t xml:space="preserve">et al.</w:t>
            </w:r>
          </w:p>
          <w:p>
            <w:pPr/>
            <w:r>
              <w:rPr>
                <w:i w:val="1"/>
                <w:iCs w:val="1"/>
              </w:rPr>
              <w:t xml:space="preserve">1er Congrès International de la Théorie de l’Action Conjointe en Didactique</w:t>
            </w:r>
            <w:r>
              <w:rPr/>
              <w:t xml:space="preserve">, Jun 2019, Rennes, France</w:t>
            </w:r>
          </w:p>
          <w:p>
            <w:pPr/>
            <w:r>
              <w:rPr/>
              <w:t xml:space="preserve">Communication dans un congrès</w:t>
            </w:r>
          </w:p>
          <w:p>
            <w:pPr/>
            <w:hyperlink r:id="rId102" w:history="1">
              <w:r>
                <w:rPr>
                  <w:color w:val="#410a8c"/>
                  <w:u w:val="single"/>
                </w:rPr>
                <w:t xml:space="preserve">hal-02422162v1</w:t>
              </w:r>
            </w:hyperlink>
          </w:p>
        </w:tc>
      </w:tr>
      <w:tr>
        <w:trPr/>
        <w:tc>
          <w:tcPr>
            <w:noWrap/>
          </w:tcPr>
          <w:p>
            <w:pPr>
              <w:spacing w:after="200"/>
            </w:pPr>
            <w:hyperlink r:id="rId104" w:history="1">
              <w:r>
                <w:rPr>
                  <w:color w:val="1e198e"/>
                  <w:b w:val="1"/>
                  <w:bCs w:val="1"/>
                  <w:u w:val="single"/>
                </w:rPr>
                <w:t xml:space="preserve">Apprendre les sciences en anglais dans un dispositif CLIL : apprendre un jargon dans un jeu social.</w:t>
              </w:r>
            </w:hyperlink>
          </w:p>
          <w:p>
            <w:pPr/>
            <w:hyperlink r:id="rId15" w:history="1">
              <w:r>
                <w:rPr>
                  <w:color w:val="#410a8c"/>
                  <w:u w:val="single"/>
                </w:rPr>
                <w:t xml:space="preserve">Carole Le Henaff</w:t>
              </w:r>
            </w:hyperlink>
          </w:p>
          <w:p>
            <w:pPr/>
            <w:r>
              <w:rPr>
                <w:i w:val="1"/>
                <w:iCs w:val="1"/>
              </w:rPr>
              <w:t xml:space="preserve">La TACD en questions, questions à la didactique.</w:t>
            </w:r>
            <w:r>
              <w:rPr/>
              <w:t xml:space="preserve">, Collectif Didactique Pour Enseigner, 2019, Rennes (FR), France</w:t>
            </w:r>
          </w:p>
          <w:p>
            <w:pPr/>
            <w:r>
              <w:rPr/>
              <w:t xml:space="preserve">Communication dans un congrès</w:t>
            </w:r>
          </w:p>
          <w:p>
            <w:pPr/>
            <w:hyperlink r:id="rId104" w:history="1">
              <w:r>
                <w:rPr>
                  <w:color w:val="#410a8c"/>
                  <w:u w:val="single"/>
                </w:rPr>
                <w:t xml:space="preserve">hal-04088172v1</w:t>
              </w:r>
            </w:hyperlink>
          </w:p>
        </w:tc>
      </w:tr>
      <w:tr>
        <w:trPr/>
        <w:tc>
          <w:tcPr>
            <w:noWrap/>
          </w:tcPr>
          <w:p>
            <w:pPr>
              <w:spacing w:after="200"/>
            </w:pPr>
            <w:hyperlink r:id="rId105" w:history="1">
              <w:r>
                <w:rPr>
                  <w:color w:val="1e198e"/>
                  <w:b w:val="1"/>
                  <w:bCs w:val="1"/>
                  <w:u w:val="single"/>
                </w:rPr>
                <w:t xml:space="preserve">A cooperative engineering in foreign languages and cultures</w:t>
              </w:r>
            </w:hyperlink>
          </w:p>
          <w:p>
            <w:pPr/>
            <w:hyperlink r:id="rId37" w:history="1">
              <w:r>
                <w:rPr>
                  <w:color w:val="#410a8c"/>
                  <w:u w:val="single"/>
                </w:rPr>
                <w:t xml:space="preserve">Sylvie Garçon</w:t>
              </w:r>
            </w:hyperlink>
            <w:r>
              <w:rPr/>
              <w:t xml:space="preserve">,</w:t>
            </w:r>
            <w:hyperlink r:id="rId15" w:history="1">
              <w:r>
                <w:rPr>
                  <w:color w:val="#410a8c"/>
                  <w:u w:val="single"/>
                </w:rPr>
                <w:t xml:space="preserve">Carole Le Henaff</w:t>
              </w:r>
            </w:hyperlink>
          </w:p>
          <w:p>
            <w:pPr/>
            <w:r>
              <w:rPr>
                <w:i w:val="1"/>
                <w:iCs w:val="1"/>
              </w:rPr>
              <w:t xml:space="preserve">European Conference on Educational Research</w:t>
            </w:r>
            <w:r>
              <w:rPr/>
              <w:t xml:space="preserve">, EERA, 2019, Hambourg, Germany</w:t>
            </w:r>
          </w:p>
          <w:p>
            <w:pPr/>
            <w:r>
              <w:rPr/>
              <w:t xml:space="preserve">Communication dans un congrès</w:t>
            </w:r>
          </w:p>
          <w:p>
            <w:pPr/>
            <w:hyperlink r:id="rId105" w:history="1">
              <w:r>
                <w:rPr>
                  <w:color w:val="#410a8c"/>
                  <w:u w:val="single"/>
                </w:rPr>
                <w:t xml:space="preserve">hal-04088863v1</w:t>
              </w:r>
            </w:hyperlink>
          </w:p>
        </w:tc>
      </w:tr>
      <w:tr>
        <w:trPr/>
        <w:tc>
          <w:tcPr>
            <w:noWrap/>
          </w:tcPr>
          <w:p>
            <w:pPr>
              <w:spacing w:after="200"/>
            </w:pPr>
            <w:hyperlink r:id="rId106" w:history="1">
              <w:r>
                <w:rPr>
                  <w:color w:val="1e198e"/>
                  <w:b w:val="1"/>
                  <w:bCs w:val="1"/>
                  <w:u w:val="single"/>
                </w:rPr>
                <w:t xml:space="preserve">Enseigner et apprendre les sciences dans une langue étrangère : quelles stratégies pour travailler quels savoirs ?</w:t>
              </w:r>
            </w:hyperlink>
          </w:p>
          <w:p>
            <w:pPr/>
            <w:hyperlink r:id="rId92" w:history="1">
              <w:r>
                <w:rPr>
                  <w:color w:val="#410a8c"/>
                  <w:u w:val="single"/>
                </w:rPr>
                <w:t xml:space="preserve">Tracy Bloor</w:t>
              </w:r>
            </w:hyperlink>
            <w:r>
              <w:rPr/>
              <w:t xml:space="preserve">,</w:t>
            </w:r>
            <w:hyperlink r:id="rId48" w:history="1">
              <w:r>
                <w:rPr>
                  <w:color w:val="#410a8c"/>
                  <w:u w:val="single"/>
                </w:rPr>
                <w:t xml:space="preserve">Brigitte Gruson</w:t>
              </w:r>
            </w:hyperlink>
            <w:r>
              <w:rPr/>
              <w:t xml:space="preserve">,</w:t>
            </w:r>
            <w:hyperlink r:id="rId53" w:history="1">
              <w:r>
                <w:rPr>
                  <w:color w:val="#410a8c"/>
                  <w:u w:val="single"/>
                </w:rPr>
                <w:t xml:space="preserve">Alain Jameau</w:t>
              </w:r>
            </w:hyperlink>
            <w:r>
              <w:rPr/>
              <w:t xml:space="preserve">,</w:t>
            </w:r>
            <w:hyperlink r:id="rId15" w:history="1">
              <w:r>
                <w:rPr>
                  <w:color w:val="#410a8c"/>
                  <w:u w:val="single"/>
                </w:rPr>
                <w:t xml:space="preserve">Carole Le Henaff</w:t>
              </w:r>
            </w:hyperlink>
          </w:p>
          <w:p>
            <w:pPr/>
            <w:r>
              <w:rPr>
                <w:i w:val="1"/>
                <w:iCs w:val="1"/>
              </w:rPr>
              <w:t xml:space="preserve">Séminaire International sur l’Éducation Scientifique et Technologique</w:t>
            </w:r>
            <w:r>
              <w:rPr/>
              <w:t xml:space="preserve">, 2019, Patras, Greece, Greece</w:t>
            </w:r>
          </w:p>
          <w:p>
            <w:pPr/>
            <w:r>
              <w:rPr/>
              <w:t xml:space="preserve">Communication dans un congrès</w:t>
            </w:r>
          </w:p>
          <w:p>
            <w:pPr/>
            <w:hyperlink r:id="rId106" w:history="1">
              <w:r>
                <w:rPr>
                  <w:color w:val="#410a8c"/>
                  <w:u w:val="single"/>
                </w:rPr>
                <w:t xml:space="preserve">hal-04088170v1</w:t>
              </w:r>
            </w:hyperlink>
          </w:p>
        </w:tc>
      </w:tr>
      <w:tr>
        <w:trPr/>
        <w:tc>
          <w:tcPr>
            <w:noWrap/>
          </w:tcPr>
          <w:p>
            <w:pPr>
              <w:spacing w:after="200"/>
            </w:pPr>
            <w:hyperlink r:id="rId107" w:history="1">
              <w:r>
                <w:rPr>
                  <w:color w:val="1e198e"/>
                  <w:b w:val="1"/>
                  <w:bCs w:val="1"/>
                  <w:u w:val="single"/>
                </w:rPr>
                <w:t xml:space="preserve">Cooperative engineering: studying the collective design of a resource for English teaching.</w:t>
              </w:r>
            </w:hyperlink>
          </w:p>
          <w:p>
            <w:pPr/>
            <w:hyperlink r:id="rId96" w:history="1">
              <w:r>
                <w:rPr>
                  <w:color w:val="#410a8c"/>
                  <w:u w:val="single"/>
                </w:rPr>
                <w:t xml:space="preserve">Nolwenn Quéré</w:t>
              </w:r>
            </w:hyperlink>
            <w:r>
              <w:rPr/>
              <w:t xml:space="preserve">,</w:t>
            </w: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i w:val="1"/>
                <w:iCs w:val="1"/>
              </w:rPr>
              <w:t xml:space="preserve">European Conference on Educational Research (ECER)</w:t>
            </w:r>
            <w:r>
              <w:rPr/>
              <w:t xml:space="preserve">, Sep 2018, Bolzano, Italy</w:t>
            </w:r>
          </w:p>
          <w:p>
            <w:pPr/>
            <w:r>
              <w:rPr/>
              <w:t xml:space="preserve">Communication dans un congrès</w:t>
            </w:r>
          </w:p>
          <w:p>
            <w:pPr/>
            <w:hyperlink r:id="rId107" w:history="1">
              <w:r>
                <w:rPr>
                  <w:color w:val="#410a8c"/>
                  <w:u w:val="single"/>
                </w:rPr>
                <w:t xml:space="preserve">hal-02422180v1</w:t>
              </w:r>
            </w:hyperlink>
          </w:p>
        </w:tc>
      </w:tr>
      <w:tr>
        <w:trPr/>
        <w:tc>
          <w:tcPr>
            <w:noWrap/>
          </w:tcPr>
          <w:p>
            <w:pPr>
              <w:spacing w:after="200"/>
            </w:pPr>
            <w:hyperlink r:id="rId108" w:history="1">
              <w:r>
                <w:rPr>
                  <w:color w:val="1e198e"/>
                  <w:b w:val="1"/>
                  <w:bCs w:val="1"/>
                  <w:u w:val="single"/>
                </w:rPr>
                <w:t xml:space="preserve">Teaching Chemistry in English as a Foreign Language. A Case Study</w:t>
              </w:r>
            </w:hyperlink>
          </w:p>
          <w:p>
            <w:pPr/>
            <w:hyperlink r:id="rId15" w:history="1">
              <w:r>
                <w:rPr>
                  <w:color w:val="#410a8c"/>
                  <w:u w:val="single"/>
                </w:rPr>
                <w:t xml:space="preserve">Carole Le Henaff</w:t>
              </w:r>
            </w:hyperlink>
            <w:r>
              <w:rPr/>
              <w:t xml:space="preserve">,</w:t>
            </w:r>
            <w:hyperlink r:id="rId53" w:history="1">
              <w:r>
                <w:rPr>
                  <w:color w:val="#410a8c"/>
                  <w:u w:val="single"/>
                </w:rPr>
                <w:t xml:space="preserve">Alain Jameau</w:t>
              </w:r>
            </w:hyperlink>
            <w:r>
              <w:rPr/>
              <w:t xml:space="preserve">,</w:t>
            </w:r>
            <w:hyperlink r:id="rId48" w:history="1">
              <w:r>
                <w:rPr>
                  <w:color w:val="#410a8c"/>
                  <w:u w:val="single"/>
                </w:rPr>
                <w:t xml:space="preserve">Brigitte Gruson</w:t>
              </w:r>
            </w:hyperlink>
            <w:r>
              <w:rPr/>
              <w:t xml:space="preserve">,</w:t>
            </w:r>
            <w:hyperlink r:id="rId109" w:history="1">
              <w:r>
                <w:rPr>
                  <w:color w:val="#410a8c"/>
                  <w:u w:val="single"/>
                </w:rPr>
                <w:t xml:space="preserve">Jean-Marie Boilevin</w:t>
              </w:r>
            </w:hyperlink>
            <w:r>
              <w:rPr/>
              <w:t xml:space="preserve">,</w:t>
            </w:r>
            <w:hyperlink r:id="rId110" w:history="1">
              <w:r>
                <w:rPr>
                  <w:color w:val="#410a8c"/>
                  <w:u w:val="single"/>
                </w:rPr>
                <w:t xml:space="preserve">Lola Thépenier</w:t>
              </w:r>
            </w:hyperlink>
          </w:p>
          <w:p>
            <w:pPr/>
            <w:r>
              <w:rPr>
                <w:i w:val="1"/>
                <w:iCs w:val="1"/>
              </w:rPr>
              <w:t xml:space="preserve">European Conference on Educational Research</w:t>
            </w:r>
            <w:r>
              <w:rPr/>
              <w:t xml:space="preserve">, European Educational Research Association, Aug 2017, Copenhague, Denmark</w:t>
            </w:r>
          </w:p>
          <w:p>
            <w:pPr/>
            <w:r>
              <w:rPr/>
              <w:t xml:space="preserve">Communication dans un congrès</w:t>
            </w:r>
          </w:p>
          <w:p>
            <w:pPr/>
            <w:hyperlink r:id="rId108" w:history="1">
              <w:r>
                <w:rPr>
                  <w:color w:val="#410a8c"/>
                  <w:u w:val="single"/>
                </w:rPr>
                <w:t xml:space="preserve">hal-02535725v1</w:t>
              </w:r>
            </w:hyperlink>
          </w:p>
        </w:tc>
      </w:tr>
      <w:tr>
        <w:trPr/>
        <w:tc>
          <w:tcPr>
            <w:noWrap/>
          </w:tcPr>
          <w:p>
            <w:pPr>
              <w:spacing w:after="200"/>
            </w:pPr>
            <w:hyperlink r:id="rId111" w:history="1">
              <w:r>
                <w:rPr>
                  <w:color w:val="1e198e"/>
                  <w:b w:val="1"/>
                  <w:bCs w:val="1"/>
                  <w:u w:val="single"/>
                </w:rPr>
                <w:t xml:space="preserve">Les ressources des professeurs et leurs évolutions. Une étude au lycée Joliot Curie</w:t>
              </w:r>
            </w:hyperlink>
          </w:p>
          <w:p>
            <w:pPr/>
            <w:hyperlink r:id="rId109" w:history="1">
              <w:r>
                <w:rPr>
                  <w:color w:val="#410a8c"/>
                  <w:u w:val="single"/>
                </w:rPr>
                <w:t xml:space="preserve">Jean-Marie Boilevin</w:t>
              </w:r>
            </w:hyperlink>
            <w:r>
              <w:rPr/>
              <w:t xml:space="preserve">,</w:t>
            </w:r>
            <w:hyperlink r:id="rId112" w:history="1">
              <w:r>
                <w:rPr>
                  <w:color w:val="#410a8c"/>
                  <w:u w:val="single"/>
                </w:rPr>
                <w:t xml:space="preserve">Claire Clochet</w:t>
              </w:r>
            </w:hyperlink>
            <w:r>
              <w:rPr/>
              <w:t xml:space="preserve">,</w:t>
            </w:r>
            <w:hyperlink r:id="rId113" w:history="1">
              <w:r>
                <w:rPr>
                  <w:color w:val="#410a8c"/>
                  <w:u w:val="single"/>
                </w:rPr>
                <w:t xml:space="preserve">Jocelyne Corbin-Ménard</w:t>
              </w:r>
            </w:hyperlink>
            <w:r>
              <w:rPr/>
              <w:t xml:space="preserve">,</w:t>
            </w:r>
            <w:hyperlink r:id="rId114" w:history="1">
              <w:r>
                <w:rPr>
                  <w:color w:val="#410a8c"/>
                  <w:u w:val="single"/>
                </w:rPr>
                <w:t xml:space="preserve">Véronique Gérard</w:t>
              </w:r>
            </w:hyperlink>
            <w:r>
              <w:rPr/>
              <w:t xml:space="preserve">,</w:t>
            </w:r>
            <w:hyperlink r:id="rId48" w:history="1">
              <w:r>
                <w:rPr>
                  <w:color w:val="#410a8c"/>
                  <w:u w:val="single"/>
                </w:rPr>
                <w:t xml:space="preserve">Brigitte Gruson</w:t>
              </w:r>
            </w:hyperlink>
            <w:r>
              <w:rPr/>
              <w:t xml:space="preserve">et al.</w:t>
            </w:r>
          </w:p>
          <w:p>
            <w:pPr/>
            <w:r>
              <w:rPr>
                <w:i w:val="1"/>
                <w:iCs w:val="1"/>
              </w:rPr>
              <w:t xml:space="preserve">Communication présentée aux professeurs du lycée Joliot Curie</w:t>
            </w:r>
            <w:r>
              <w:rPr/>
              <w:t xml:space="preserve">, CREAD, Mar 2016, Rennes, France</w:t>
            </w:r>
          </w:p>
          <w:p>
            <w:pPr/>
            <w:r>
              <w:rPr/>
              <w:t xml:space="preserve">Communication dans un congrès</w:t>
            </w:r>
          </w:p>
          <w:p>
            <w:pPr/>
            <w:hyperlink r:id="rId111" w:history="1">
              <w:r>
                <w:rPr>
                  <w:color w:val="#410a8c"/>
                  <w:u w:val="single"/>
                </w:rPr>
                <w:t xml:space="preserve">hal-02538678v1</w:t>
              </w:r>
            </w:hyperlink>
          </w:p>
        </w:tc>
      </w:tr>
      <w:tr>
        <w:trPr/>
        <w:tc>
          <w:tcPr>
            <w:noWrap/>
          </w:tcPr>
          <w:p>
            <w:pPr>
              <w:spacing w:after="200"/>
            </w:pPr>
            <w:hyperlink r:id="rId115" w:history="1">
              <w:r>
                <w:rPr>
                  <w:color w:val="1e198e"/>
                  <w:b w:val="1"/>
                  <w:bCs w:val="1"/>
                  <w:u w:val="single"/>
                </w:rPr>
                <w:t xml:space="preserve">The Impact of Vocal Synthesis Feedbacks on Primary Students’ Writing Skills.</w:t>
              </w:r>
            </w:hyperlink>
          </w:p>
          <w:p>
            <w:pPr/>
            <w:hyperlink r:id="rId15" w:history="1">
              <w:r>
                <w:rPr>
                  <w:color w:val="#410a8c"/>
                  <w:u w:val="single"/>
                </w:rPr>
                <w:t xml:space="preserve">Carole Le Henaff</w:t>
              </w:r>
            </w:hyperlink>
            <w:r>
              <w:rPr/>
              <w:t xml:space="preserve">,</w:t>
            </w:r>
            <w:hyperlink r:id="rId59" w:history="1">
              <w:r>
                <w:rPr>
                  <w:color w:val="#410a8c"/>
                  <w:u w:val="single"/>
                </w:rPr>
                <w:t xml:space="preserve">Claude Beucher-Marsal</w:t>
              </w:r>
            </w:hyperlink>
            <w:r>
              <w:rPr/>
              <w:t xml:space="preserve">,</w:t>
            </w:r>
            <w:hyperlink r:id="rId60" w:history="1">
              <w:r>
                <w:rPr>
                  <w:color w:val="#410a8c"/>
                  <w:u w:val="single"/>
                </w:rPr>
                <w:t xml:space="preserve">Florence Charles</w:t>
              </w:r>
            </w:hyperlink>
            <w:r>
              <w:rPr/>
              <w:t xml:space="preserve">,</w:t>
            </w:r>
            <w:hyperlink r:id="rId48" w:history="1">
              <w:r>
                <w:rPr>
                  <w:color w:val="#410a8c"/>
                  <w:u w:val="single"/>
                </w:rPr>
                <w:t xml:space="preserve">Brigitte Gruson</w:t>
              </w:r>
            </w:hyperlink>
          </w:p>
          <w:p>
            <w:pPr/>
            <w:r>
              <w:rPr>
                <w:i w:val="1"/>
                <w:iCs w:val="1"/>
              </w:rPr>
              <w:t xml:space="preserve">European Conference on Educational Research (ECER)</w:t>
            </w:r>
            <w:r>
              <w:rPr/>
              <w:t xml:space="preserve">, EERA, 2014, Porto (Portugal), Portugal</w:t>
            </w:r>
          </w:p>
          <w:p>
            <w:pPr/>
            <w:r>
              <w:rPr/>
              <w:t xml:space="preserve">Communication dans un congrès</w:t>
            </w:r>
          </w:p>
          <w:p>
            <w:pPr/>
            <w:hyperlink r:id="rId115" w:history="1">
              <w:r>
                <w:rPr>
                  <w:color w:val="#410a8c"/>
                  <w:u w:val="single"/>
                </w:rPr>
                <w:t xml:space="preserve">hal-04088712v1</w:t>
              </w:r>
            </w:hyperlink>
          </w:p>
        </w:tc>
      </w:tr>
      <w:tr>
        <w:trPr/>
        <w:tc>
          <w:tcPr>
            <w:noWrap/>
          </w:tcPr>
          <w:p>
            <w:pPr>
              <w:spacing w:after="200"/>
            </w:pPr>
            <w:hyperlink r:id="rId116" w:history="1">
              <w:r>
                <w:rPr>
                  <w:color w:val="1e198e"/>
                  <w:b w:val="1"/>
                  <w:bCs w:val="1"/>
                  <w:u w:val="single"/>
                </w:rPr>
                <w:t xml:space="preserve">Imaginations of a didactical tool: Transana in different contexts</w:t>
              </w:r>
            </w:hyperlink>
          </w:p>
          <w:p>
            <w:pPr/>
            <w:hyperlink r:id="rId117" w:history="1">
              <w:r>
                <w:rPr>
                  <w:color w:val="#410a8c"/>
                  <w:u w:val="single"/>
                </w:rPr>
                <w:t xml:space="preserve">Jacques Kerneis</w:t>
              </w:r>
            </w:hyperlink>
            <w:r>
              <w:rPr/>
              <w:t xml:space="preserve">,</w:t>
            </w:r>
            <w:hyperlink r:id="rId15" w:history="1">
              <w:r>
                <w:rPr>
                  <w:color w:val="#410a8c"/>
                  <w:u w:val="single"/>
                </w:rPr>
                <w:t xml:space="preserve">Carole Le Henaff</w:t>
              </w:r>
            </w:hyperlink>
            <w:r>
              <w:rPr/>
              <w:t xml:space="preserve">,</w:t>
            </w:r>
            <w:hyperlink r:id="rId118" w:history="1">
              <w:r>
                <w:rPr>
                  <w:color w:val="#410a8c"/>
                  <w:u w:val="single"/>
                </w:rPr>
                <w:t xml:space="preserve">Punwalai Kewara</w:t>
              </w:r>
            </w:hyperlink>
            <w:r>
              <w:rPr/>
              <w:t xml:space="preserve">,</w:t>
            </w:r>
            <w:hyperlink r:id="rId119" w:history="1">
              <w:r>
                <w:rPr>
                  <w:color w:val="#410a8c"/>
                  <w:u w:val="single"/>
                </w:rPr>
                <w:t xml:space="preserve">Jean-Noël Blocher</w:t>
              </w:r>
            </w:hyperlink>
          </w:p>
          <w:p>
            <w:pPr/>
            <w:r>
              <w:rPr>
                <w:i w:val="1"/>
                <w:iCs w:val="1"/>
              </w:rPr>
              <w:t xml:space="preserve">«Urban Education».</w:t>
            </w:r>
            <w:r>
              <w:rPr/>
              <w:t xml:space="preserve">, European Conference on Educational Research (ECER), Sep 2011, Berlin, Germany</w:t>
            </w:r>
          </w:p>
          <w:p>
            <w:pPr/>
            <w:r>
              <w:rPr/>
              <w:t xml:space="preserve">Communication dans un congrès</w:t>
            </w:r>
          </w:p>
          <w:p>
            <w:pPr/>
            <w:hyperlink r:id="rId116" w:history="1">
              <w:r>
                <w:rPr>
                  <w:color w:val="#410a8c"/>
                  <w:u w:val="single"/>
                </w:rPr>
                <w:t xml:space="preserve">hal-01143561v1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ressources des professeurs et leurs évolutions. Une étude au lycée Joliot Curie (Léa, Rennes)</w:t>
              </w:r>
            </w:hyperlink>
          </w:p>
          <w:p>
            <w:pPr/>
            <w:hyperlink r:id="rId109" w:history="1">
              <w:r>
                <w:rPr>
                  <w:color w:val="#410a8c"/>
                  <w:u w:val="single"/>
                </w:rPr>
                <w:t xml:space="preserve">Jean-Marie Boilevin</w:t>
              </w:r>
            </w:hyperlink>
            <w:r>
              <w:rPr/>
              <w:t xml:space="preserve">,</w:t>
            </w:r>
            <w:hyperlink r:id="rId113" w:history="1">
              <w:r>
                <w:rPr>
                  <w:color w:val="#410a8c"/>
                  <w:u w:val="single"/>
                </w:rPr>
                <w:t xml:space="preserve">Jocelyne Corbin-Ménard</w:t>
              </w:r>
            </w:hyperlink>
            <w:r>
              <w:rPr/>
              <w:t xml:space="preserve">,</w:t>
            </w:r>
            <w:hyperlink r:id="rId114" w:history="1">
              <w:r>
                <w:rPr>
                  <w:color w:val="#410a8c"/>
                  <w:u w:val="single"/>
                </w:rPr>
                <w:t xml:space="preserve">Véronique Gérard</w:t>
              </w:r>
            </w:hyperlink>
            <w:r>
              <w:rPr/>
              <w:t xml:space="preserve">,</w:t>
            </w:r>
            <w:hyperlink r:id="rId48" w:history="1">
              <w:r>
                <w:rPr>
                  <w:color w:val="#410a8c"/>
                  <w:u w:val="single"/>
                </w:rPr>
                <w:t xml:space="preserve">Brigitte Gruson</w:t>
              </w:r>
            </w:hyperlink>
            <w:r>
              <w:rPr/>
              <w:t xml:space="preserve">,</w:t>
            </w:r>
            <w:hyperlink r:id="rId23" w:history="1">
              <w:r>
                <w:rPr>
                  <w:color w:val="#410a8c"/>
                  <w:u w:val="single"/>
                </w:rPr>
                <w:t xml:space="preserve">Ghislaine Gueudet</w:t>
              </w:r>
            </w:hyperlink>
            <w:r>
              <w:rPr/>
              <w:t xml:space="preserve">et al.</w:t>
            </w:r>
          </w:p>
          <w:p>
            <w:pPr/>
            <w:r>
              <w:rPr>
                <w:i w:val="1"/>
                <w:iCs w:val="1"/>
              </w:rPr>
              <w:t xml:space="preserve">6ème Rencontre Nationale des LéA</w:t>
            </w:r>
            <w:r>
              <w:rPr/>
              <w:t xml:space="preserve">, May 2016, Lyon, France</w:t>
            </w:r>
          </w:p>
          <w:p>
            <w:pPr/>
            <w:r>
              <w:rPr/>
              <w:t xml:space="preserve">Poster de conférence</w:t>
            </w:r>
          </w:p>
          <w:p>
            <w:pPr/>
            <w:hyperlink r:id="rId120" w:history="1">
              <w:r>
                <w:rPr>
                  <w:color w:val="#410a8c"/>
                  <w:u w:val="single"/>
                </w:rPr>
                <w:t xml:space="preserve">hal-02536862v1</w:t>
              </w:r>
            </w:hyperlink>
          </w:p>
        </w:tc>
      </w:tr>
      <w:tr>
        <w:trPr/>
        <w:tc>
          <w:tcPr>
            <w:noWrap/>
          </w:tcPr>
          <w:p>
            <w:pPr>
              <w:spacing w:after="200"/>
            </w:pPr>
            <w:hyperlink r:id="rId121" w:history="1">
              <w:r>
                <w:rPr>
                  <w:color w:val="1e198e"/>
                  <w:b w:val="1"/>
                  <w:bCs w:val="1"/>
                  <w:u w:val="single"/>
                </w:rPr>
                <w:t xml:space="preserve">Ressources vivantes et travail des professeurs en anglais, mathématiques et sciences physiques en seconde : quels points communs, quelles spécificités ?</w:t>
              </w:r>
            </w:hyperlink>
          </w:p>
          <w:p>
            <w:pPr/>
            <w:hyperlink r:id="rId110" w:history="1">
              <w:r>
                <w:rPr>
                  <w:color w:val="#410a8c"/>
                  <w:u w:val="single"/>
                </w:rPr>
                <w:t xml:space="preserve">Lola Thépenier</w:t>
              </w:r>
            </w:hyperlink>
            <w:r>
              <w:rPr/>
              <w:t xml:space="preserve">,</w:t>
            </w:r>
            <w:hyperlink r:id="rId109" w:history="1">
              <w:r>
                <w:rPr>
                  <w:color w:val="#410a8c"/>
                  <w:u w:val="single"/>
                </w:rPr>
                <w:t xml:space="preserve">Jean-Marie Boilevin</w:t>
              </w:r>
            </w:hyperlink>
            <w:r>
              <w:rPr/>
              <w:t xml:space="preserve">,</w:t>
            </w:r>
            <w:hyperlink r:id="rId122" w:history="1">
              <w:r>
                <w:rPr>
                  <w:color w:val="#410a8c"/>
                  <w:u w:val="single"/>
                </w:rPr>
                <w:t xml:space="preserve">C Clochet</w:t>
              </w:r>
            </w:hyperlink>
            <w:r>
              <w:rPr/>
              <w:t xml:space="preserve">,</w:t>
            </w:r>
            <w:hyperlink r:id="rId113" w:history="1">
              <w:r>
                <w:rPr>
                  <w:color w:val="#410a8c"/>
                  <w:u w:val="single"/>
                </w:rPr>
                <w:t xml:space="preserve">Jocelyne Corbin-Ménard</w:t>
              </w:r>
            </w:hyperlink>
            <w:r>
              <w:rPr/>
              <w:t xml:space="preserve">,</w:t>
            </w:r>
            <w:hyperlink r:id="rId114" w:history="1">
              <w:r>
                <w:rPr>
                  <w:color w:val="#410a8c"/>
                  <w:u w:val="single"/>
                </w:rPr>
                <w:t xml:space="preserve">Véronique Gérard</w:t>
              </w:r>
            </w:hyperlink>
            <w:r>
              <w:rPr/>
              <w:t xml:space="preserve">et al.</w:t>
            </w:r>
          </w:p>
          <w:p>
            <w:pPr/>
            <w:r>
              <w:rPr>
                <w:i w:val="1"/>
                <w:iCs w:val="1"/>
              </w:rPr>
              <w:t xml:space="preserve">5ème Rencontre Nationale des LéA</w:t>
            </w:r>
            <w:r>
              <w:rPr/>
              <w:t xml:space="preserve">, May 2015, Lyon, France</w:t>
            </w:r>
          </w:p>
          <w:p>
            <w:pPr/>
            <w:r>
              <w:rPr/>
              <w:t xml:space="preserve">Poster de conférence</w:t>
            </w:r>
          </w:p>
          <w:p>
            <w:pPr/>
            <w:hyperlink r:id="rId121" w:history="1">
              <w:r>
                <w:rPr>
                  <w:color w:val="#410a8c"/>
                  <w:u w:val="single"/>
                </w:rPr>
                <w:t xml:space="preserve">hal-02536866v1</w:t>
              </w:r>
            </w:hyperlink>
          </w:p>
        </w:tc>
      </w:tr>
      <w:tr>
        <w:trPr/>
        <w:tc>
          <w:tcPr>
            <w:noWrap/>
          </w:tcPr>
          <w:p>
            <w:pPr>
              <w:spacing w:after="200"/>
            </w:pPr>
            <w:hyperlink r:id="rId123" w:history="1">
              <w:r>
                <w:rPr>
                  <w:color w:val="1e198e"/>
                  <w:b w:val="1"/>
                  <w:bCs w:val="1"/>
                  <w:u w:val="single"/>
                </w:rPr>
                <w:t xml:space="preserve">IMPROVING LITERACY SKILLS AND DIFFERENTIATING LEARNING SPEED AMONG 1 ST AND 2 ND YEAR PRIMARY SCHOOL CHILDREN THROUGH A COMPUTER-ASSISTED LEARNING TOOL INTEGRATING SPEECH SYNTHESIS</w:t>
              </w:r>
            </w:hyperlink>
          </w:p>
          <w:p>
            <w:pPr/>
            <w:hyperlink r:id="rId59" w:history="1">
              <w:r>
                <w:rPr>
                  <w:color w:val="#410a8c"/>
                  <w:u w:val="single"/>
                </w:rPr>
                <w:t xml:space="preserve">Claude Beucher-Marsal</w:t>
              </w:r>
            </w:hyperlink>
            <w:r>
              <w:rPr/>
              <w:t xml:space="preserve">,</w:t>
            </w:r>
            <w:hyperlink r:id="rId60" w:history="1">
              <w:r>
                <w:rPr>
                  <w:color w:val="#410a8c"/>
                  <w:u w:val="single"/>
                </w:rPr>
                <w:t xml:space="preserve">Florence Charles</w:t>
              </w:r>
            </w:hyperlink>
            <w:r>
              <w:rPr/>
              <w:t xml:space="preserve">,</w:t>
            </w: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i w:val="1"/>
                <w:iCs w:val="1"/>
              </w:rPr>
              <w:t xml:space="preserve">The Learner</w:t>
            </w:r>
            <w:r>
              <w:rPr/>
              <w:t xml:space="preserve">, 2014, New York, United States</w:t>
            </w:r>
          </w:p>
          <w:p>
            <w:pPr/>
            <w:r>
              <w:rPr/>
              <w:t xml:space="preserve">Poster de conférence</w:t>
            </w:r>
          </w:p>
          <w:p>
            <w:pPr/>
            <w:hyperlink r:id="rId123" w:history="1">
              <w:r>
                <w:rPr>
                  <w:color w:val="#410a8c"/>
                  <w:u w:val="single"/>
                </w:rPr>
                <w:t xml:space="preserve">hal-04088723v1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Comprendre et transformer la forme scolaire</w:t>
              </w:r>
            </w:hyperlink>
          </w:p>
          <w:p>
            <w:pPr/>
            <w:hyperlink r:id="rId15" w:history="1">
              <w:r>
                <w:rPr>
                  <w:color w:val="#410a8c"/>
                  <w:u w:val="single"/>
                </w:rPr>
                <w:t xml:space="preserve">Carole Le Henaff</w:t>
              </w:r>
            </w:hyperlink>
            <w:r>
              <w:rPr/>
              <w:t xml:space="preserve">,</w:t>
            </w:r>
            <w:hyperlink r:id="rId42" w:history="1">
              <w:r>
                <w:rPr>
                  <w:color w:val="#410a8c"/>
                  <w:u w:val="single"/>
                </w:rPr>
                <w:t xml:space="preserve">Maël Le Paven</w:t>
              </w:r>
            </w:hyperlink>
            <w:r>
              <w:rPr/>
              <w:t xml:space="preserve">,</w:t>
            </w:r>
            <w:hyperlink r:id="rId125" w:history="1">
              <w:r>
                <w:rPr>
                  <w:color w:val="#410a8c"/>
                  <w:u w:val="single"/>
                </w:rPr>
                <w:t xml:space="preserve">Frédérique-Marie Prot</w:t>
              </w:r>
            </w:hyperlink>
            <w:r>
              <w:rPr/>
              <w:t xml:space="preserve">,</w:t>
            </w:r>
            <w:hyperlink r:id="rId126" w:history="1">
              <w:r>
                <w:rPr>
                  <w:color w:val="#410a8c"/>
                  <w:u w:val="single"/>
                </w:rPr>
                <w:t xml:space="preserve">Henri Louis Go</w:t>
              </w:r>
            </w:hyperlink>
          </w:p>
          <w:p>
            <w:pPr/>
            <w:hyperlink r:id="rId127" w:history="1">
              <w:r>
                <w:rPr>
                  <w:color w:val="#410a8c"/>
                  <w:u w:val="single"/>
                </w:rPr>
                <w:t xml:space="preserve">Presses Universitaires de Rennes</w:t>
              </w:r>
            </w:hyperlink>
            <w:r>
              <w:rPr/>
              <w:t xml:space="preserve">, 2025, Paideia</w:t>
            </w:r>
          </w:p>
          <w:p>
            <w:pPr/>
            <w:r>
              <w:rPr/>
              <w:t xml:space="preserve">Ouvrages</w:t>
            </w:r>
          </w:p>
          <w:p>
            <w:pPr/>
            <w:hyperlink r:id="rId124" w:history="1">
              <w:r>
                <w:rPr>
                  <w:color w:val="#410a8c"/>
                  <w:u w:val="single"/>
                </w:rPr>
                <w:t xml:space="preserve">hal-05146671v1</w:t>
              </w:r>
            </w:hyperlink>
          </w:p>
        </w:tc>
      </w:tr>
      <w:tr>
        <w:trPr/>
        <w:tc>
          <w:tcPr>
            <w:noWrap/>
          </w:tcPr>
          <w:p>
            <w:pPr>
              <w:spacing w:after="200"/>
            </w:pPr>
            <w:hyperlink r:id="rId128" w:history="1">
              <w:r>
                <w:rPr>
                  <w:color w:val="1e198e"/>
                  <w:b w:val="1"/>
                  <w:bCs w:val="1"/>
                  <w:u w:val="single"/>
                </w:rPr>
                <w:t xml:space="preserve">Pratiques, langage, culture. Une approche didactique.</w:t>
              </w:r>
            </w:hyperlink>
          </w:p>
          <w:p>
            <w:pPr/>
            <w:hyperlink r:id="rId15" w:history="1">
              <w:r>
                <w:rPr>
                  <w:color w:val="#410a8c"/>
                  <w:u w:val="single"/>
                </w:rPr>
                <w:t xml:space="preserve">Carole Le Henaff</w:t>
              </w:r>
            </w:hyperlink>
          </w:p>
          <w:p>
            <w:pPr/>
            <w:r>
              <w:rPr/>
              <w:t xml:space="preserve">Presses Universitaires de Rennes. </w:t>
            </w:r>
            <w:hyperlink r:id="rId129" w:history="1">
              <w:r>
                <w:rPr>
                  <w:color w:val="#410a8c"/>
                  <w:u w:val="single"/>
                </w:rPr>
                <w:t xml:space="preserve">Presses Universitaires de Rennes</w:t>
              </w:r>
            </w:hyperlink>
            <w:r>
              <w:rPr/>
              <w:t xml:space="preserve">, 2024, Paideia, 9782753594784</w:t>
            </w:r>
          </w:p>
          <w:p>
            <w:pPr/>
            <w:r>
              <w:rPr/>
              <w:t xml:space="preserve">Ouvrages</w:t>
            </w:r>
          </w:p>
          <w:p>
            <w:pPr/>
            <w:hyperlink r:id="rId128" w:history="1">
              <w:r>
                <w:rPr>
                  <w:color w:val="#410a8c"/>
                  <w:u w:val="single"/>
                </w:rPr>
                <w:t xml:space="preserve">hal-04005404v1</w:t>
              </w:r>
            </w:hyperlink>
          </w:p>
        </w:tc>
      </w:tr>
      <w:tr>
        <w:trPr/>
        <w:tc>
          <w:tcPr>
            <w:noWrap/>
          </w:tcPr>
          <w:p>
            <w:pPr>
              <w:spacing w:after="200"/>
            </w:pPr>
            <w:hyperlink r:id="rId130" w:history="1">
              <w:r>
                <w:rPr>
                  <w:color w:val="1e198e"/>
                  <w:b w:val="1"/>
                  <w:bCs w:val="1"/>
                  <w:u w:val="single"/>
                </w:rPr>
                <w:t xml:space="preserve">Enseigner ça s'apprend</w:t>
              </w:r>
            </w:hyperlink>
          </w:p>
          <w:p>
            <w:pPr/>
            <w:hyperlink r:id="rId131" w:history="1">
              <w:r>
                <w:rPr>
                  <w:color w:val="#410a8c"/>
                  <w:u w:val="single"/>
                </w:rPr>
                <w:t xml:space="preserve">Collectif Cdpe Didactique Pour Enseigner</w:t>
              </w:r>
            </w:hyperlink>
            <w:r>
              <w:rPr/>
              <w:t xml:space="preserve">,</w:t>
            </w:r>
            <w:hyperlink r:id="rId48" w:history="1">
              <w:r>
                <w:rPr>
                  <w:color w:val="#410a8c"/>
                  <w:u w:val="single"/>
                </w:rPr>
                <w:t xml:space="preserve">Brigitte Gruson</w:t>
              </w:r>
            </w:hyperlink>
            <w:r>
              <w:rPr/>
              <w:t xml:space="preserve">,</w:t>
            </w:r>
            <w:hyperlink r:id="rId132" w:history="1">
              <w:r>
                <w:rPr>
                  <w:color w:val="#410a8c"/>
                  <w:u w:val="single"/>
                </w:rPr>
                <w:t xml:space="preserve">Bérengère Kolly</w:t>
              </w:r>
            </w:hyperlink>
            <w:r>
              <w:rPr/>
              <w:t xml:space="preserve">,</w:t>
            </w:r>
            <w:hyperlink r:id="rId15" w:history="1">
              <w:r>
                <w:rPr>
                  <w:color w:val="#410a8c"/>
                  <w:u w:val="single"/>
                </w:rPr>
                <w:t xml:space="preserve">Carole Le Henaff</w:t>
              </w:r>
            </w:hyperlink>
            <w:r>
              <w:rPr/>
              <w:t xml:space="preserve">,</w:t>
            </w:r>
            <w:hyperlink r:id="rId39" w:history="1">
              <w:r>
                <w:rPr>
                  <w:color w:val="#410a8c"/>
                  <w:u w:val="single"/>
                </w:rPr>
                <w:t xml:space="preserve">Caroline Perraud</w:t>
              </w:r>
            </w:hyperlink>
            <w:r>
              <w:rPr/>
              <w:t xml:space="preserve">et al.</w:t>
            </w:r>
          </w:p>
          <w:p>
            <w:pPr/>
            <w:r>
              <w:rPr/>
              <w:t xml:space="preserve">Collectif Didactique pour Enseigner (CDpE). </w:t>
            </w:r>
            <w:hyperlink r:id="rId133" w:history="1">
              <w:r>
                <w:rPr>
                  <w:color w:val="#410a8c"/>
                  <w:u w:val="single"/>
                </w:rPr>
                <w:t xml:space="preserve">Retz</w:t>
              </w:r>
            </w:hyperlink>
            <w:r>
              <w:rPr/>
              <w:t xml:space="preserve">, 2020, Mythes et réalités, André Tricot, 978-2725637785</w:t>
            </w:r>
          </w:p>
          <w:p>
            <w:pPr/>
            <w:r>
              <w:rPr/>
              <w:t xml:space="preserve">Ouvrages</w:t>
            </w:r>
          </w:p>
          <w:p>
            <w:pPr/>
            <w:hyperlink r:id="rId130" w:history="1">
              <w:r>
                <w:rPr>
                  <w:color w:val="#410a8c"/>
                  <w:u w:val="single"/>
                </w:rPr>
                <w:t xml:space="preserve">hal-02532044v1</w:t>
              </w:r>
            </w:hyperlink>
          </w:p>
        </w:tc>
      </w:tr>
      <w:tr>
        <w:trPr/>
        <w:tc>
          <w:tcPr>
            <w:noWrap/>
          </w:tcPr>
          <w:p>
            <w:pPr>
              <w:spacing w:after="200"/>
            </w:pPr>
            <w:hyperlink r:id="rId134" w:history="1">
              <w:r>
                <w:rPr>
                  <w:color w:val="1e198e"/>
                  <w:b w:val="1"/>
                  <w:bCs w:val="1"/>
                  <w:u w:val="single"/>
                </w:rPr>
                <w:t xml:space="preserve">Didactique pour enseigner</w:t>
              </w:r>
            </w:hyperlink>
          </w:p>
          <w:p>
            <w:pPr/>
            <w:hyperlink r:id="rId135" w:history="1">
              <w:r>
                <w:rPr>
                  <w:color w:val="#410a8c"/>
                  <w:u w:val="single"/>
                </w:rPr>
                <w:t xml:space="preserve">Catherine Goujon</w:t>
              </w:r>
            </w:hyperlink>
            <w:r>
              <w:rPr/>
              <w:t xml:space="preserve">,</w:t>
            </w:r>
            <w:hyperlink r:id="rId136" w:history="1">
              <w:r>
                <w:rPr>
                  <w:color w:val="#410a8c"/>
                  <w:u w:val="single"/>
                </w:rPr>
                <w:t xml:space="preserve">Francine Athias</w:t>
              </w:r>
            </w:hyperlink>
            <w:r>
              <w:rPr/>
              <w:t xml:space="preserve">,</w:t>
            </w:r>
            <w:hyperlink r:id="rId89" w:history="1">
              <w:r>
                <w:rPr>
                  <w:color w:val="#410a8c"/>
                  <w:u w:val="single"/>
                </w:rPr>
                <w:t xml:space="preserve">Didier Cariou</w:t>
              </w:r>
            </w:hyperlink>
            <w:r>
              <w:rPr/>
              <w:t xml:space="preserve">,</w:t>
            </w:r>
            <w:hyperlink r:id="rId137" w:history="1">
              <w:r>
                <w:rPr>
                  <w:color w:val="#410a8c"/>
                  <w:u w:val="single"/>
                </w:rPr>
                <w:t xml:space="preserve">Martine Kervran</w:t>
              </w:r>
            </w:hyperlink>
            <w:r>
              <w:rPr/>
              <w:t xml:space="preserve">,</w:t>
            </w:r>
            <w:hyperlink r:id="rId11" w:history="1">
              <w:r>
                <w:rPr>
                  <w:color w:val="#410a8c"/>
                  <w:u w:val="single"/>
                </w:rPr>
                <w:t xml:space="preserve">Gérard Sensevy</w:t>
              </w:r>
            </w:hyperlink>
            <w:r>
              <w:rPr/>
              <w:t xml:space="preserve">et al.</w:t>
            </w:r>
          </w:p>
          <w:p>
            <w:pPr/>
            <w:r>
              <w:rPr/>
              <w:t xml:space="preserve">Collectif didactique pour enseigner (CDpE). </w:t>
            </w:r>
            <w:hyperlink r:id="rId138" w:history="1">
              <w:r>
                <w:rPr>
                  <w:color w:val="#410a8c"/>
                  <w:u w:val="single"/>
                </w:rPr>
                <w:t xml:space="preserve">Presses universitaires de Rennes</w:t>
              </w:r>
            </w:hyperlink>
            <w:r>
              <w:rPr/>
              <w:t xml:space="preserve">, pp.618, 2019, Paideia, 9782753577527</w:t>
            </w:r>
          </w:p>
          <w:p>
            <w:pPr/>
            <w:r>
              <w:rPr/>
              <w:t xml:space="preserve">Ouvrages</w:t>
            </w:r>
          </w:p>
          <w:p>
            <w:pPr/>
            <w:hyperlink r:id="rId134" w:history="1">
              <w:r>
                <w:rPr>
                  <w:color w:val="#410a8c"/>
                  <w:u w:val="single"/>
                </w:rPr>
                <w:t xml:space="preserve">hal-02532043v1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 coopération : quelle contribution de la TACD ?</w:t>
              </w:r>
            </w:hyperlink>
          </w:p>
          <w:p>
            <w:pPr/>
            <w:hyperlink r:id="rId89" w:history="1">
              <w:r>
                <w:rPr>
                  <w:color w:val="#410a8c"/>
                  <w:u w:val="single"/>
                </w:rPr>
                <w:t xml:space="preserve">Didier Cariou</w:t>
              </w:r>
            </w:hyperlink>
            <w:r>
              <w:rPr/>
              <w:t xml:space="preserve">,</w:t>
            </w:r>
            <w:hyperlink r:id="rId15" w:history="1">
              <w:r>
                <w:rPr>
                  <w:color w:val="#410a8c"/>
                  <w:u w:val="single"/>
                </w:rPr>
                <w:t xml:space="preserve">Carole Le Henaff</w:t>
              </w:r>
            </w:hyperlink>
            <w:r>
              <w:rPr/>
              <w:t xml:space="preserve">,</w:t>
            </w:r>
            <w:hyperlink r:id="rId42" w:history="1">
              <w:r>
                <w:rPr>
                  <w:color w:val="#410a8c"/>
                  <w:u w:val="single"/>
                </w:rPr>
                <w:t xml:space="preserve">Maël Le Paven</w:t>
              </w:r>
            </w:hyperlink>
            <w:r>
              <w:rPr/>
              <w:t xml:space="preserve">,</w:t>
            </w:r>
            <w:hyperlink r:id="rId11" w:history="1">
              <w:r>
                <w:rPr>
                  <w:color w:val="#410a8c"/>
                  <w:u w:val="single"/>
                </w:rPr>
                <w:t xml:space="preserve">Gérard Sensevy</w:t>
              </w:r>
            </w:hyperlink>
          </w:p>
          <w:p>
            <w:pPr/>
            <w:r>
              <w:rPr/>
              <w:t xml:space="preserve">In Carole Le Hénaff, Maël Le Paven, Frédérique-Marie Prot &amp; Henri-Louis Go (dir.). </w:t>
            </w:r>
            <w:r>
              <w:rPr>
                <w:i w:val="1"/>
                <w:iCs w:val="1"/>
              </w:rPr>
              <w:t xml:space="preserve">Comprendre et transformer la forme scolaire. Contributions de la théorie de l’action conjointe en didactique</w:t>
            </w:r>
            <w:r>
              <w:rPr/>
              <w:t xml:space="preserve">, </w:t>
            </w:r>
            <w:hyperlink r:id="rId127" w:history="1">
              <w:r>
                <w:rPr>
                  <w:color w:val="#410a8c"/>
                  <w:u w:val="single"/>
                </w:rPr>
                <w:t xml:space="preserve">Presses Universitaires de Rennes</w:t>
              </w:r>
            </w:hyperlink>
            <w:r>
              <w:rPr/>
              <w:t xml:space="preserve">, 2025, Paideia</w:t>
            </w:r>
          </w:p>
          <w:p>
            <w:pPr/>
            <w:r>
              <w:rPr/>
              <w:t xml:space="preserve">Chapitre d'ouvrage</w:t>
            </w:r>
          </w:p>
          <w:p>
            <w:pPr/>
            <w:hyperlink r:id="rId139" w:history="1">
              <w:r>
                <w:rPr>
                  <w:color w:val="#410a8c"/>
                  <w:u w:val="single"/>
                </w:rPr>
                <w:t xml:space="preserve">hal-05146674v1</w:t>
              </w:r>
            </w:hyperlink>
          </w:p>
        </w:tc>
      </w:tr>
      <w:tr>
        <w:trPr/>
        <w:tc>
          <w:tcPr>
            <w:noWrap/>
          </w:tcPr>
          <w:p>
            <w:pPr>
              <w:spacing w:after="200"/>
            </w:pPr>
            <w:hyperlink r:id="rId140" w:history="1">
              <w:r>
                <w:rPr>
                  <w:color w:val="1e198e"/>
                  <w:b w:val="1"/>
                  <w:bCs w:val="1"/>
                  <w:u w:val="single"/>
                </w:rPr>
                <w:t xml:space="preserve">Une expérience interdisciplinaire</w:t>
              </w:r>
            </w:hyperlink>
          </w:p>
          <w:p>
            <w:pPr/>
            <w:hyperlink r:id="rId141" w:history="1">
              <w:r>
                <w:rPr>
                  <w:color w:val="#410a8c"/>
                  <w:u w:val="single"/>
                </w:rPr>
                <w:t xml:space="preserve">Hugues Pentecouteau</w:t>
              </w:r>
            </w:hyperlink>
            <w:r>
              <w:rPr/>
              <w:t xml:space="preserve">,</w:t>
            </w:r>
            <w:hyperlink r:id="rId142" w:history="1">
              <w:r>
                <w:rPr>
                  <w:color w:val="#410a8c"/>
                  <w:u w:val="single"/>
                </w:rPr>
                <w:t xml:space="preserve">Alexandra Filhon</w:t>
              </w:r>
            </w:hyperlink>
            <w:r>
              <w:rPr/>
              <w:t xml:space="preserve">,</w:t>
            </w:r>
            <w:hyperlink r:id="rId15" w:history="1">
              <w:r>
                <w:rPr>
                  <w:color w:val="#410a8c"/>
                  <w:u w:val="single"/>
                </w:rPr>
                <w:t xml:space="preserve">Carole Le Henaff</w:t>
              </w:r>
            </w:hyperlink>
          </w:p>
          <w:p>
            <w:pPr/>
            <w:r>
              <w:rPr>
                <w:i w:val="1"/>
                <w:iCs w:val="1"/>
              </w:rPr>
              <w:t xml:space="preserve">Diversité linguistique, éducation et transmission en Bretagne</w:t>
            </w:r>
            <w:r>
              <w:rPr/>
              <w:t xml:space="preserve">, 2025, 2753598851</w:t>
            </w:r>
          </w:p>
          <w:p>
            <w:pPr/>
            <w:r>
              <w:rPr/>
              <w:t xml:space="preserve">Chapitre d'ouvrage</w:t>
            </w:r>
          </w:p>
          <w:p>
            <w:pPr/>
            <w:hyperlink r:id="rId140" w:history="1">
              <w:r>
                <w:rPr>
                  <w:color w:val="#410a8c"/>
                  <w:u w:val="single"/>
                </w:rPr>
                <w:t xml:space="preserve">halshs-05155981v1</w:t>
              </w:r>
            </w:hyperlink>
          </w:p>
        </w:tc>
      </w:tr>
      <w:tr>
        <w:trPr/>
        <w:tc>
          <w:tcPr>
            <w:noWrap/>
          </w:tcPr>
          <w:p>
            <w:pPr>
              <w:spacing w:after="200"/>
            </w:pPr>
            <w:hyperlink r:id="rId143" w:history="1">
              <w:r>
                <w:rPr>
                  <w:color w:val="1e198e"/>
                  <w:b w:val="1"/>
                  <w:bCs w:val="1"/>
                  <w:u w:val="single"/>
                </w:rPr>
                <w:t xml:space="preserve">Les langues qui nous lient</w:t>
              </w:r>
            </w:hyperlink>
          </w:p>
          <w:p>
            <w:pPr/>
            <w:hyperlink r:id="rId141" w:history="1">
              <w:r>
                <w:rPr>
                  <w:color w:val="#410a8c"/>
                  <w:u w:val="single"/>
                </w:rPr>
                <w:t xml:space="preserve">Hugues Pentecouteau</w:t>
              </w:r>
            </w:hyperlink>
            <w:r>
              <w:rPr/>
              <w:t xml:space="preserve">,</w:t>
            </w:r>
            <w:hyperlink r:id="rId142" w:history="1">
              <w:r>
                <w:rPr>
                  <w:color w:val="#410a8c"/>
                  <w:u w:val="single"/>
                </w:rPr>
                <w:t xml:space="preserve">Alexandra Filhon</w:t>
              </w:r>
            </w:hyperlink>
            <w:r>
              <w:rPr/>
              <w:t xml:space="preserve">,</w:t>
            </w:r>
            <w:hyperlink r:id="rId15" w:history="1">
              <w:r>
                <w:rPr>
                  <w:color w:val="#410a8c"/>
                  <w:u w:val="single"/>
                </w:rPr>
                <w:t xml:space="preserve">Carole Le Henaff</w:t>
              </w:r>
            </w:hyperlink>
          </w:p>
          <w:p>
            <w:pPr/>
            <w:r>
              <w:rPr/>
              <w:t xml:space="preserve">PUR. </w:t>
            </w:r>
            <w:r>
              <w:rPr>
                <w:i w:val="1"/>
                <w:iCs w:val="1"/>
              </w:rPr>
              <w:t xml:space="preserve">Diversité linguistique, éducation et transmission en Bretagne</w:t>
            </w:r>
            <w:r>
              <w:rPr/>
              <w:t xml:space="preserve">, PUR, 2025, Des sociétés, 2753598851</w:t>
            </w:r>
          </w:p>
          <w:p>
            <w:pPr/>
            <w:r>
              <w:rPr/>
              <w:t xml:space="preserve">Chapitre d'ouvrage</w:t>
            </w:r>
          </w:p>
          <w:p>
            <w:pPr/>
            <w:hyperlink r:id="rId143" w:history="1">
              <w:r>
                <w:rPr>
                  <w:color w:val="#410a8c"/>
                  <w:u w:val="single"/>
                </w:rPr>
                <w:t xml:space="preserve">hal-05155959v1</w:t>
              </w:r>
            </w:hyperlink>
          </w:p>
        </w:tc>
      </w:tr>
      <w:tr>
        <w:trPr/>
        <w:tc>
          <w:tcPr>
            <w:noWrap/>
          </w:tcPr>
          <w:p>
            <w:pPr>
              <w:spacing w:after="200"/>
            </w:pPr>
            <w:hyperlink r:id="rId144" w:history="1">
              <w:r>
                <w:rPr>
                  <w:color w:val="1e198e"/>
                  <w:b w:val="1"/>
                  <w:bCs w:val="1"/>
                  <w:u w:val="single"/>
                </w:rPr>
                <w:t xml:space="preserve">Les ingénieries coopératives. Éléments de méthode et d'épistémologie</w:t>
              </w:r>
            </w:hyperlink>
          </w:p>
          <w:p>
            <w:pPr/>
            <w:hyperlink r:id="rId119" w:history="1">
              <w:r>
                <w:rPr>
                  <w:color w:val="#410a8c"/>
                  <w:u w:val="single"/>
                </w:rPr>
                <w:t xml:space="preserve">Jean-Noël Blocher</w:t>
              </w:r>
            </w:hyperlink>
            <w:r>
              <w:rPr/>
              <w:t xml:space="preserve">,</w:t>
            </w:r>
            <w:hyperlink r:id="rId135" w:history="1">
              <w:r>
                <w:rPr>
                  <w:color w:val="#410a8c"/>
                  <w:u w:val="single"/>
                </w:rPr>
                <w:t xml:space="preserve">Catherine Goujon</w:t>
              </w:r>
            </w:hyperlink>
            <w:r>
              <w:rPr/>
              <w:t xml:space="preserve">,</w:t>
            </w:r>
            <w:hyperlink r:id="rId15" w:history="1">
              <w:r>
                <w:rPr>
                  <w:color w:val="#410a8c"/>
                  <w:u w:val="single"/>
                </w:rPr>
                <w:t xml:space="preserve">Carole Le Henaff</w:t>
              </w:r>
            </w:hyperlink>
            <w:r>
              <w:rPr/>
              <w:t xml:space="preserve">,</w:t>
            </w:r>
            <w:hyperlink r:id="rId84" w:history="1">
              <w:r>
                <w:rPr>
                  <w:color w:val="#410a8c"/>
                  <w:u w:val="single"/>
                </w:rPr>
                <w:t xml:space="preserve">Virginie Messina</w:t>
              </w:r>
            </w:hyperlink>
            <w:r>
              <w:rPr/>
              <w:t xml:space="preserve">,</w:t>
            </w:r>
            <w:hyperlink r:id="rId145" w:history="1">
              <w:r>
                <w:rPr>
                  <w:color w:val="#410a8c"/>
                  <w:u w:val="single"/>
                </w:rPr>
                <w:t xml:space="preserve">Fabrice Louis</w:t>
              </w:r>
            </w:hyperlink>
          </w:p>
          <w:p>
            <w:pPr/>
            <w:r>
              <w:rPr/>
              <w:t xml:space="preserve">Collectif didactique pour enseigner. </w:t>
            </w:r>
            <w:r>
              <w:rPr>
                <w:i w:val="1"/>
                <w:iCs w:val="1"/>
              </w:rPr>
              <w:t xml:space="preserve">Un art de faire ensemble. Les ingénieries coopératives.</w:t>
            </w:r>
            <w:r>
              <w:rPr/>
              <w:t xml:space="preserve">, Presses universitaires de Rennes, pp.93-105, 2024</w:t>
            </w:r>
          </w:p>
          <w:p>
            <w:pPr/>
            <w:r>
              <w:rPr/>
              <w:t xml:space="preserve">Chapitre d'ouvrage</w:t>
            </w:r>
          </w:p>
          <w:p>
            <w:pPr/>
            <w:hyperlink r:id="rId144" w:history="1">
              <w:r>
                <w:rPr>
                  <w:color w:val="#410a8c"/>
                  <w:u w:val="single"/>
                </w:rPr>
                <w:t xml:space="preserve">hal-05454879v1</w:t>
              </w:r>
            </w:hyperlink>
          </w:p>
        </w:tc>
      </w:tr>
      <w:tr>
        <w:trPr/>
        <w:tc>
          <w:tcPr>
            <w:noWrap/>
          </w:tcPr>
          <w:p>
            <w:pPr>
              <w:spacing w:after="200"/>
            </w:pPr>
            <w:hyperlink r:id="rId146" w:history="1">
              <w:r>
                <w:rPr>
                  <w:color w:val="1e198e"/>
                  <w:b w:val="1"/>
                  <w:bCs w:val="1"/>
                  <w:u w:val="single"/>
                </w:rPr>
                <w:t xml:space="preserve">Pourquoi coopérer ?</w:t>
              </w:r>
            </w:hyperlink>
          </w:p>
          <w:p>
            <w:pPr/>
            <w:hyperlink r:id="rId89" w:history="1">
              <w:r>
                <w:rPr>
                  <w:color w:val="#410a8c"/>
                  <w:u w:val="single"/>
                </w:rPr>
                <w:t xml:space="preserve">Didier Cariou</w:t>
              </w:r>
            </w:hyperlink>
            <w:r>
              <w:rPr/>
              <w:t xml:space="preserve">,</w:t>
            </w:r>
            <w:hyperlink r:id="rId126" w:history="1">
              <w:r>
                <w:rPr>
                  <w:color w:val="#410a8c"/>
                  <w:u w:val="single"/>
                </w:rPr>
                <w:t xml:space="preserve">Henri Louis Go</w:t>
              </w:r>
            </w:hyperlink>
            <w:r>
              <w:rPr/>
              <w:t xml:space="preserve">,</w:t>
            </w:r>
            <w:hyperlink r:id="rId147" w:history="1">
              <w:r>
                <w:rPr>
                  <w:color w:val="#410a8c"/>
                  <w:u w:val="single"/>
                </w:rPr>
                <w:t xml:space="preserve">Nicolas Koessler</w:t>
              </w:r>
            </w:hyperlink>
            <w:r>
              <w:rPr/>
              <w:t xml:space="preserve">,</w:t>
            </w:r>
            <w:hyperlink r:id="rId15" w:history="1">
              <w:r>
                <w:rPr>
                  <w:color w:val="#410a8c"/>
                  <w:u w:val="single"/>
                </w:rPr>
                <w:t xml:space="preserve">Carole Le Henaff</w:t>
              </w:r>
            </w:hyperlink>
            <w:r>
              <w:rPr/>
              <w:t xml:space="preserve">,</w:t>
            </w:r>
            <w:hyperlink r:id="rId42" w:history="1">
              <w:r>
                <w:rPr>
                  <w:color w:val="#410a8c"/>
                  <w:u w:val="single"/>
                </w:rPr>
                <w:t xml:space="preserve">Maël Le Paven</w:t>
              </w:r>
            </w:hyperlink>
            <w:r>
              <w:rPr/>
              <w:t xml:space="preserve">et al.</w:t>
            </w:r>
          </w:p>
          <w:p>
            <w:pPr/>
            <w:r>
              <w:rPr/>
              <w:t xml:space="preserve">Collectif Didactique pour Enseigner. </w:t>
            </w:r>
            <w:r>
              <w:rPr>
                <w:i w:val="1"/>
                <w:iCs w:val="1"/>
              </w:rPr>
              <w:t xml:space="preserve">Un art de faire ensemble. Les ingénieries coopératives</w:t>
            </w:r>
            <w:r>
              <w:rPr/>
              <w:t xml:space="preserve">, Presses Universitaires de Rennes, pp.37-58, 2024, 978-2-7535-9639-9</w:t>
            </w:r>
          </w:p>
          <w:p>
            <w:pPr/>
            <w:r>
              <w:rPr/>
              <w:t xml:space="preserve">Chapitre d'ouvrage</w:t>
            </w:r>
          </w:p>
          <w:p>
            <w:pPr/>
            <w:hyperlink r:id="rId146" w:history="1">
              <w:r>
                <w:rPr>
                  <w:color w:val="#410a8c"/>
                  <w:u w:val="single"/>
                </w:rPr>
                <w:t xml:space="preserve">hal-04620940v1</w:t>
              </w:r>
            </w:hyperlink>
          </w:p>
        </w:tc>
      </w:tr>
      <w:tr>
        <w:trPr/>
        <w:tc>
          <w:tcPr>
            <w:noWrap/>
          </w:tcPr>
          <w:p>
            <w:pPr>
              <w:spacing w:after="200"/>
            </w:pPr>
            <w:hyperlink r:id="rId148" w:history="1">
              <w:r>
                <w:rPr>
                  <w:color w:val="1e198e"/>
                  <w:b w:val="1"/>
                  <w:bCs w:val="1"/>
                  <w:u w:val="single"/>
                </w:rPr>
                <w:t xml:space="preserve">Ce que deux collectifs en langues nous apprennent sur le fonctionnement des ingénieries.</w:t>
              </w:r>
            </w:hyperlink>
          </w:p>
          <w:p>
            <w:pPr/>
            <w:hyperlink r:id="rId149" w:history="1">
              <w:r>
                <w:rPr>
                  <w:color w:val="#410a8c"/>
                  <w:u w:val="single"/>
                </w:rPr>
                <w:t xml:space="preserve">Sylvie Venara-Garçon</w:t>
              </w:r>
            </w:hyperlink>
            <w:r>
              <w:rPr/>
              <w:t xml:space="preserve">,</w:t>
            </w:r>
            <w:hyperlink r:id="rId21" w:history="1">
              <w:r>
                <w:rPr>
                  <w:color w:val="#410a8c"/>
                  <w:u w:val="single"/>
                </w:rPr>
                <w:t xml:space="preserve">Livia Goletto</w:t>
              </w:r>
            </w:hyperlink>
            <w:r>
              <w:rPr/>
              <w:t xml:space="preserve">,</w:t>
            </w:r>
            <w:hyperlink r:id="rId135" w:history="1">
              <w:r>
                <w:rPr>
                  <w:color w:val="#410a8c"/>
                  <w:u w:val="single"/>
                </w:rPr>
                <w:t xml:space="preserve">Catherine Goujon</w:t>
              </w:r>
            </w:hyperlink>
            <w:r>
              <w:rPr/>
              <w:t xml:space="preserve">,</w:t>
            </w:r>
            <w:hyperlink r:id="rId48" w:history="1">
              <w:r>
                <w:rPr>
                  <w:color w:val="#410a8c"/>
                  <w:u w:val="single"/>
                </w:rPr>
                <w:t xml:space="preserve">Brigitte Gruson</w:t>
              </w:r>
            </w:hyperlink>
            <w:r>
              <w:rPr/>
              <w:t xml:space="preserve">,</w:t>
            </w:r>
            <w:hyperlink r:id="rId64" w:history="1">
              <w:r>
                <w:rPr>
                  <w:color w:val="#410a8c"/>
                  <w:u w:val="single"/>
                </w:rPr>
                <w:t xml:space="preserve">Guylene Motais Louvel</w:t>
              </w:r>
            </w:hyperlink>
            <w:r>
              <w:rPr/>
              <w:t xml:space="preserve">et al.</w:t>
            </w:r>
          </w:p>
          <w:p>
            <w:pPr/>
            <w:r>
              <w:rPr>
                <w:i w:val="1"/>
                <w:iCs w:val="1"/>
              </w:rPr>
              <w:t xml:space="preserve">Un art de faire ensemble. Les ingénieries coopératives</w:t>
            </w:r>
            <w:r>
              <w:rPr/>
              <w:t xml:space="preserve">, Presses Universitaires de Rennes, 2024, Paideia</w:t>
            </w:r>
          </w:p>
          <w:p>
            <w:pPr/>
            <w:r>
              <w:rPr/>
              <w:t xml:space="preserve">Chapitre d'ouvrage</w:t>
            </w:r>
          </w:p>
          <w:p>
            <w:pPr/>
            <w:hyperlink r:id="rId148" w:history="1">
              <w:r>
                <w:rPr>
                  <w:color w:val="#410a8c"/>
                  <w:u w:val="single"/>
                </w:rPr>
                <w:t xml:space="preserve">hal-05287076v1</w:t>
              </w:r>
            </w:hyperlink>
          </w:p>
        </w:tc>
      </w:tr>
      <w:tr>
        <w:trPr/>
        <w:tc>
          <w:tcPr>
            <w:noWrap/>
          </w:tcPr>
          <w:p>
            <w:pPr>
              <w:spacing w:after="200"/>
            </w:pPr>
            <w:hyperlink r:id="rId150" w:history="1">
              <w:r>
                <w:rPr>
                  <w:color w:val="1e198e"/>
                  <w:b w:val="1"/>
                  <w:bCs w:val="1"/>
                  <w:u w:val="single"/>
                </w:rPr>
                <w:t xml:space="preserve">Synthèse de la partie « Savoirs et ressources pour la classe, l’enseignement et l’apprentissage »</w:t>
              </w:r>
            </w:hyperlink>
          </w:p>
          <w:p>
            <w:pP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t xml:space="preserve">Presses Universitaires de Rennes. </w:t>
            </w:r>
            <w:r>
              <w:rPr>
                <w:i w:val="1"/>
                <w:iCs w:val="1"/>
              </w:rPr>
              <w:t xml:space="preserve">Le réseau des lieux d’éducation associés à l’Institut français de l’Éducation (IFÉ, ENS de Lyon). Un instrument pour la recherche</w:t>
            </w:r>
            <w:r>
              <w:rPr/>
              <w:t xml:space="preserve">, , pp.137-146, 2022, Paideia</w:t>
            </w:r>
          </w:p>
          <w:p>
            <w:pPr/>
            <w:r>
              <w:rPr/>
              <w:t xml:space="preserve">Chapitre d'ouvrage</w:t>
            </w:r>
          </w:p>
          <w:p>
            <w:pPr/>
            <w:hyperlink r:id="rId150" w:history="1">
              <w:r>
                <w:rPr>
                  <w:color w:val="#410a8c"/>
                  <w:u w:val="single"/>
                </w:rPr>
                <w:t xml:space="preserve">hal-04088168v1</w:t>
              </w:r>
            </w:hyperlink>
          </w:p>
        </w:tc>
      </w:tr>
      <w:tr>
        <w:trPr/>
        <w:tc>
          <w:tcPr>
            <w:noWrap/>
          </w:tcPr>
          <w:p>
            <w:pPr>
              <w:spacing w:after="200"/>
            </w:pPr>
            <w:hyperlink r:id="rId151" w:history="1">
              <w:r>
                <w:rPr>
                  <w:color w:val="1e198e"/>
                  <w:b w:val="1"/>
                  <w:bCs w:val="1"/>
                  <w:u w:val="single"/>
                </w:rPr>
                <w:t xml:space="preserve">Evaluer, c'est mesurer les progrès des élèves</w:t>
              </w:r>
            </w:hyperlink>
          </w:p>
          <w:p>
            <w:pPr/>
            <w:hyperlink r:id="rId24" w:history="1">
              <w:r>
                <w:rPr>
                  <w:color w:val="#410a8c"/>
                  <w:u w:val="single"/>
                </w:rPr>
                <w:t xml:space="preserve">Sophie Joffredo-Lebrun</w:t>
              </w:r>
            </w:hyperlink>
            <w:r>
              <w:rPr/>
              <w:t xml:space="preserve">,</w:t>
            </w:r>
            <w:hyperlink r:id="rId38" w:history="1">
              <w:r>
                <w:rPr>
                  <w:color w:val="#410a8c"/>
                  <w:u w:val="single"/>
                </w:rPr>
                <w:t xml:space="preserve">Murielle Gerin</w:t>
              </w:r>
            </w:hyperlink>
            <w:r>
              <w:rPr/>
              <w:t xml:space="preserve">,</w:t>
            </w:r>
            <w:hyperlink r:id="rId12" w:history="1">
              <w:r>
                <w:rPr>
                  <w:color w:val="#410a8c"/>
                  <w:u w:val="single"/>
                </w:rPr>
                <w:t xml:space="preserve">Carole Le Hénaff</w:t>
              </w:r>
            </w:hyperlink>
            <w:r>
              <w:rPr/>
              <w:t xml:space="preserve">,</w:t>
            </w:r>
            <w:hyperlink r:id="rId152" w:history="1">
              <w:r>
                <w:rPr>
                  <w:color w:val="#410a8c"/>
                  <w:u w:val="single"/>
                </w:rPr>
                <w:t xml:space="preserve">Dominique Forest</w:t>
              </w:r>
            </w:hyperlink>
            <w:r>
              <w:rPr/>
              <w:t xml:space="preserve">,</w:t>
            </w:r>
            <w:hyperlink r:id="rId153" w:history="1">
              <w:r>
                <w:rPr>
                  <w:color w:val="#410a8c"/>
                  <w:u w:val="single"/>
                </w:rPr>
                <w:t xml:space="preserve">Guylène Motais-Louvel</w:t>
              </w:r>
            </w:hyperlink>
          </w:p>
          <w:p>
            <w:pPr/>
            <w:r>
              <w:rPr>
                <w:i w:val="1"/>
                <w:iCs w:val="1"/>
              </w:rPr>
              <w:t xml:space="preserve">Enseigner, ça s'apprend</w:t>
            </w:r>
            <w:r>
              <w:rPr/>
              <w:t xml:space="preserve">, pp.15-31, 2020</w:t>
            </w:r>
          </w:p>
          <w:p>
            <w:pPr/>
            <w:r>
              <w:rPr/>
              <w:t xml:space="preserve">Chapitre d'ouvrage</w:t>
            </w:r>
          </w:p>
          <w:p>
            <w:pPr/>
            <w:hyperlink r:id="rId151" w:history="1">
              <w:r>
                <w:rPr>
                  <w:color w:val="#410a8c"/>
                  <w:u w:val="single"/>
                </w:rPr>
                <w:t xml:space="preserve">hal-03611409v1</w:t>
              </w:r>
            </w:hyperlink>
          </w:p>
        </w:tc>
      </w:tr>
      <w:tr>
        <w:trPr/>
        <w:tc>
          <w:tcPr>
            <w:noWrap/>
          </w:tcPr>
          <w:p>
            <w:pPr>
              <w:spacing w:after="200"/>
            </w:pPr>
            <w:hyperlink r:id="rId154" w:history="1">
              <w:r>
                <w:rPr>
                  <w:color w:val="1e198e"/>
                  <w:b w:val="1"/>
                  <w:bCs w:val="1"/>
                  <w:u w:val="single"/>
                </w:rPr>
                <w:t xml:space="preserve">Sur la notion de jargon. Quelques réflexions sur le langage et les langues</w:t>
              </w:r>
            </w:hyperlink>
          </w:p>
          <w:p>
            <w:pPr/>
            <w:hyperlink r:id="rId11" w:history="1">
              <w:r>
                <w:rPr>
                  <w:color w:val="#410a8c"/>
                  <w:u w:val="single"/>
                </w:rPr>
                <w:t xml:space="preserve">Gérard Sensevy</w:t>
              </w:r>
            </w:hyperlink>
            <w:r>
              <w:rPr/>
              <w:t xml:space="preserve">,</w:t>
            </w:r>
            <w:hyperlink r:id="rId48" w:history="1">
              <w:r>
                <w:rPr>
                  <w:color w:val="#410a8c"/>
                  <w:u w:val="single"/>
                </w:rPr>
                <w:t xml:space="preserve">Brigitte Gruson</w:t>
              </w:r>
            </w:hyperlink>
            <w:r>
              <w:rPr/>
              <w:t xml:space="preserve">,</w:t>
            </w:r>
            <w:hyperlink r:id="rId15" w:history="1">
              <w:r>
                <w:rPr>
                  <w:color w:val="#410a8c"/>
                  <w:u w:val="single"/>
                </w:rPr>
                <w:t xml:space="preserve">Carole Le Henaff</w:t>
              </w:r>
            </w:hyperlink>
          </w:p>
          <w:p>
            <w:pPr/>
            <w:r>
              <w:rPr>
                <w:i w:val="1"/>
                <w:iCs w:val="1"/>
              </w:rPr>
              <w:t xml:space="preserve">Épistémologie à usage didactique. Langue de spécialité.</w:t>
            </w:r>
            <w:r>
              <w:rPr/>
              <w:t xml:space="preserve">, 2019</w:t>
            </w:r>
          </w:p>
          <w:p>
            <w:pPr/>
            <w:r>
              <w:rPr/>
              <w:t xml:space="preserve">Chapitre d'ouvrage</w:t>
            </w:r>
          </w:p>
          <w:p>
            <w:pPr/>
            <w:hyperlink r:id="rId154" w:history="1">
              <w:r>
                <w:rPr>
                  <w:color w:val="#410a8c"/>
                  <w:u w:val="single"/>
                </w:rPr>
                <w:t xml:space="preserve">hal-02371988v1</w:t>
              </w:r>
            </w:hyperlink>
          </w:p>
        </w:tc>
      </w:tr>
      <w:tr>
        <w:trPr/>
        <w:tc>
          <w:tcPr>
            <w:noWrap/>
          </w:tcPr>
          <w:p>
            <w:pPr>
              <w:spacing w:after="200"/>
            </w:pPr>
            <w:hyperlink r:id="rId155" w:history="1">
              <w:r>
                <w:rPr>
                  <w:color w:val="1e198e"/>
                  <w:b w:val="1"/>
                  <w:bCs w:val="1"/>
                  <w:u w:val="single"/>
                </w:rPr>
                <w:t xml:space="preserve">Documentation Work, Design Capacity, and Teachers’ Expertise in Designing Instruction</w:t>
              </w:r>
            </w:hyperlink>
          </w:p>
          <w:p>
            <w:pPr/>
            <w:hyperlink r:id="rId156" w:history="1">
              <w:r>
                <w:rPr>
                  <w:color w:val="#410a8c"/>
                  <w:u w:val="single"/>
                </w:rPr>
                <w:t xml:space="preserve">Sebastian Rezat</w:t>
              </w:r>
            </w:hyperlink>
            <w:r>
              <w:rPr/>
              <w:t xml:space="preserve">,</w:t>
            </w:r>
            <w:hyperlink r:id="rId12" w:history="1">
              <w:r>
                <w:rPr>
                  <w:color w:val="#410a8c"/>
                  <w:u w:val="single"/>
                </w:rPr>
                <w:t xml:space="preserve">Carole Le Hénaff</w:t>
              </w:r>
            </w:hyperlink>
            <w:r>
              <w:rPr/>
              <w:t xml:space="preserve">,</w:t>
            </w:r>
            <w:hyperlink r:id="rId157" w:history="1">
              <w:r>
                <w:rPr>
                  <w:color w:val="#410a8c"/>
                  <w:u w:val="single"/>
                </w:rPr>
                <w:t xml:space="preserve">Jana Visnovska</w:t>
              </w:r>
            </w:hyperlink>
            <w:r>
              <w:rPr/>
              <w:t xml:space="preserve">,</w:t>
            </w:r>
            <w:hyperlink r:id="rId158" w:history="1">
              <w:r>
                <w:rPr>
                  <w:color w:val="#410a8c"/>
                  <w:u w:val="single"/>
                </w:rPr>
                <w:t xml:space="preserve">Ok-Kyeong Kim</w:t>
              </w:r>
            </w:hyperlink>
            <w:r>
              <w:rPr/>
              <w:t xml:space="preserve">,</w:t>
            </w:r>
            <w:hyperlink r:id="rId159" w:history="1">
              <w:r>
                <w:rPr>
                  <w:color w:val="#410a8c"/>
                  <w:u w:val="single"/>
                </w:rPr>
                <w:t xml:space="preserve">Laurence Leroyer</w:t>
              </w:r>
            </w:hyperlink>
            <w:r>
              <w:rPr/>
              <w:t xml:space="preserve">et al.</w:t>
            </w:r>
          </w:p>
          <w:p>
            <w:pPr/>
            <w:r>
              <w:rPr>
                <w:i w:val="1"/>
                <w:iCs w:val="1"/>
              </w:rPr>
              <w:t xml:space="preserve">The ‘Resource’ Approach to Mathematics Education</w:t>
            </w:r>
            <w:r>
              <w:rPr/>
              <w:t xml:space="preserve">, Springer International Publishing, pp.323-388, 2019, Advances in Mathematics Education, 978-3-030-20392-4. </w:t>
            </w:r>
            <w:hyperlink r:id="rId160" w:history="1">
              <w:r>
                <w:rPr>
                  <w:color w:val="#410a8c"/>
                  <w:u w:val="single"/>
                </w:rPr>
                <w:t xml:space="preserve">⟨10.1007/978-3-030-20393-1_11⟩</w:t>
              </w:r>
            </w:hyperlink>
          </w:p>
          <w:p>
            <w:pPr/>
            <w:r>
              <w:rPr/>
              <w:t xml:space="preserve">Chapitre d'ouvrage</w:t>
            </w:r>
          </w:p>
          <w:p>
            <w:pPr/>
            <w:hyperlink r:id="rId155" w:history="1">
              <w:r>
                <w:rPr>
                  <w:color w:val="#410a8c"/>
                  <w:u w:val="single"/>
                </w:rPr>
                <w:t xml:space="preserve">hal-04088182v1</w:t>
              </w:r>
            </w:hyperlink>
          </w:p>
        </w:tc>
      </w:tr>
      <w:tr>
        <w:trPr/>
        <w:tc>
          <w:tcPr>
            <w:noWrap/>
          </w:tcPr>
          <w:p>
            <w:pPr>
              <w:spacing w:after="200"/>
            </w:pPr>
            <w:hyperlink r:id="rId161" w:history="1">
              <w:r>
                <w:rPr>
                  <w:color w:val="1e198e"/>
                  <w:b w:val="1"/>
                  <w:bCs w:val="1"/>
                  <w:u w:val="single"/>
                </w:rPr>
                <w:t xml:space="preserve">Comprendre une vidéo en anglais au lycée</w:t>
              </w:r>
            </w:hyperlink>
          </w:p>
          <w:p>
            <w:pPr/>
            <w:hyperlink r:id="rId15" w:history="1">
              <w:r>
                <w:rPr>
                  <w:color w:val="#410a8c"/>
                  <w:u w:val="single"/>
                </w:rPr>
                <w:t xml:space="preserve">Carole Le Henaff</w:t>
              </w:r>
            </w:hyperlink>
          </w:p>
          <w:p>
            <w:pPr/>
            <w:r>
              <w:rPr/>
              <w:t xml:space="preserve">Presses Universitaires de Rennes. </w:t>
            </w:r>
            <w:r>
              <w:rPr>
                <w:i w:val="1"/>
                <w:iCs w:val="1"/>
              </w:rPr>
              <w:t xml:space="preserve">Didactique Pour Enseigner</w:t>
            </w:r>
            <w:r>
              <w:rPr/>
              <w:t xml:space="preserve">, </w:t>
            </w:r>
            <w:hyperlink r:id="rId162" w:history="1">
              <w:r>
                <w:rPr>
                  <w:color w:val="#410a8c"/>
                  <w:u w:val="single"/>
                </w:rPr>
                <w:t xml:space="preserve">Presses Universitaires de Rennes</w:t>
              </w:r>
            </w:hyperlink>
            <w:r>
              <w:rPr/>
              <w:t xml:space="preserve">, 2019, Paideia</w:t>
            </w:r>
          </w:p>
          <w:p>
            <w:pPr/>
            <w:r>
              <w:rPr/>
              <w:t xml:space="preserve">Chapitre d'ouvrage</w:t>
            </w:r>
          </w:p>
          <w:p>
            <w:pPr/>
            <w:hyperlink r:id="rId161" w:history="1">
              <w:r>
                <w:rPr>
                  <w:color w:val="#410a8c"/>
                  <w:u w:val="single"/>
                </w:rPr>
                <w:t xml:space="preserve">hal-04088186v1</w:t>
              </w:r>
            </w:hyperlink>
          </w:p>
        </w:tc>
      </w:tr>
      <w:tr>
        <w:trPr/>
        <w:tc>
          <w:tcPr>
            <w:noWrap/>
          </w:tcPr>
          <w:p>
            <w:pPr>
              <w:spacing w:after="200"/>
            </w:pPr>
            <w:hyperlink r:id="rId163" w:history="1">
              <w:r>
                <w:rPr>
                  <w:color w:val="1e198e"/>
                  <w:b w:val="1"/>
                  <w:bCs w:val="1"/>
                  <w:u w:val="single"/>
                </w:rPr>
                <w:t xml:space="preserve">Évaluer c’est mesurer le progrès des élèves</w:t>
              </w:r>
            </w:hyperlink>
          </w:p>
          <w:p>
            <w:pPr/>
            <w:hyperlink r:id="rId152" w:history="1">
              <w:r>
                <w:rPr>
                  <w:color w:val="#410a8c"/>
                  <w:u w:val="single"/>
                </w:rPr>
                <w:t xml:space="preserve">Dominique Forest</w:t>
              </w:r>
            </w:hyperlink>
            <w:r>
              <w:rPr/>
              <w:t xml:space="preserve">,</w:t>
            </w:r>
            <w:hyperlink r:id="rId38" w:history="1">
              <w:r>
                <w:rPr>
                  <w:color w:val="#410a8c"/>
                  <w:u w:val="single"/>
                </w:rPr>
                <w:t xml:space="preserve">Murielle Gerin</w:t>
              </w:r>
            </w:hyperlink>
            <w:r>
              <w:rPr/>
              <w:t xml:space="preserve">,</w:t>
            </w:r>
            <w:hyperlink r:id="rId24" w:history="1">
              <w:r>
                <w:rPr>
                  <w:color w:val="#410a8c"/>
                  <w:u w:val="single"/>
                </w:rPr>
                <w:t xml:space="preserve">Sophie Joffredo-Lebrun</w:t>
              </w:r>
            </w:hyperlink>
            <w:r>
              <w:rPr/>
              <w:t xml:space="preserve">,</w:t>
            </w:r>
            <w:hyperlink r:id="rId15" w:history="1">
              <w:r>
                <w:rPr>
                  <w:color w:val="#410a8c"/>
                  <w:u w:val="single"/>
                </w:rPr>
                <w:t xml:space="preserve">Carole Le Henaff</w:t>
              </w:r>
            </w:hyperlink>
            <w:r>
              <w:rPr/>
              <w:t xml:space="preserve">,</w:t>
            </w:r>
            <w:hyperlink r:id="rId64" w:history="1">
              <w:r>
                <w:rPr>
                  <w:color w:val="#410a8c"/>
                  <w:u w:val="single"/>
                </w:rPr>
                <w:t xml:space="preserve">Guylene Motais Louvel</w:t>
              </w:r>
            </w:hyperlink>
          </w:p>
          <w:p>
            <w:pPr/>
            <w:r>
              <w:rPr/>
              <w:t xml:space="preserve">Collectif DPE. </w:t>
            </w:r>
            <w:r>
              <w:rPr>
                <w:i w:val="1"/>
                <w:iCs w:val="1"/>
              </w:rPr>
              <w:t xml:space="preserve">Mythes et réalités. Enseigner ça s'apprend</w:t>
            </w:r>
            <w:r>
              <w:rPr/>
              <w:t xml:space="preserve">, Retz, pp.15-32, 2019</w:t>
            </w:r>
          </w:p>
          <w:p>
            <w:pPr/>
            <w:r>
              <w:rPr/>
              <w:t xml:space="preserve">Chapitre d'ouvrage</w:t>
            </w:r>
          </w:p>
          <w:p>
            <w:pPr/>
            <w:hyperlink r:id="rId163" w:history="1">
              <w:r>
                <w:rPr>
                  <w:color w:val="#410a8c"/>
                  <w:u w:val="single"/>
                </w:rPr>
                <w:t xml:space="preserve">hal-02171584v1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LéA et réseau des LéA : quelles traces pour quels développements après 8 ans d'expérience ? Bilan 2018-2019 du réseau des LéA</w:t>
              </w:r>
            </w:hyperlink>
          </w:p>
          <w:p>
            <w:pPr/>
            <w:hyperlink r:id="rId165" w:history="1">
              <w:r>
                <w:rPr>
                  <w:color w:val="#410a8c"/>
                  <w:u w:val="single"/>
                </w:rPr>
                <w:t xml:space="preserve">Réjane Monod-Ansaldi</w:t>
              </w:r>
            </w:hyperlink>
            <w:r>
              <w:rPr/>
              <w:t xml:space="preserve">,</w:t>
            </w:r>
            <w:hyperlink r:id="rId166" w:history="1">
              <w:r>
                <w:rPr>
                  <w:color w:val="#410a8c"/>
                  <w:u w:val="single"/>
                </w:rPr>
                <w:t xml:space="preserve">Samia Aknouche</w:t>
              </w:r>
            </w:hyperlink>
            <w:r>
              <w:rPr/>
              <w:t xml:space="preserve">,</w:t>
            </w:r>
            <w:hyperlink r:id="rId167" w:history="1">
              <w:r>
                <w:rPr>
                  <w:color w:val="#410a8c"/>
                  <w:u w:val="single"/>
                </w:rPr>
                <w:t xml:space="preserve">Jean-Charles Chabanne</w:t>
              </w:r>
            </w:hyperlink>
            <w:r>
              <w:rPr/>
              <w:t xml:space="preserve">,</w:t>
            </w:r>
            <w:hyperlink r:id="rId168" w:history="1">
              <w:r>
                <w:rPr>
                  <w:color w:val="#410a8c"/>
                  <w:u w:val="single"/>
                </w:rPr>
                <w:t xml:space="preserve">Luc Trouche</w:t>
              </w:r>
            </w:hyperlink>
            <w:r>
              <w:rPr/>
              <w:t xml:space="preserve">,</w:t>
            </w:r>
            <w:hyperlink r:id="rId15" w:history="1">
              <w:r>
                <w:rPr>
                  <w:color w:val="#410a8c"/>
                  <w:u w:val="single"/>
                </w:rPr>
                <w:t xml:space="preserve">Carole Le Henaff</w:t>
              </w:r>
            </w:hyperlink>
          </w:p>
          <w:p>
            <w:pPr/>
            <w:r>
              <w:rPr/>
              <w:t xml:space="preserve">[Rapport de recherche] Institut français de l'Education; ENS Lyon. 2020</w:t>
            </w:r>
          </w:p>
          <w:p>
            <w:pPr/>
            <w:r>
              <w:rPr/>
              <w:t xml:space="preserve">Rapport</w:t>
            </w:r>
            <w:r>
              <w:rPr/>
              <w:t xml:space="preserve"> (rapport de recherche)</w:t>
            </w:r>
          </w:p>
          <w:p>
            <w:pPr/>
            <w:hyperlink r:id="rId164" w:history="1">
              <w:r>
                <w:rPr>
                  <w:color w:val="#410a8c"/>
                  <w:u w:val="single"/>
                </w:rPr>
                <w:t xml:space="preserve">hal-03040093v1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L'anglais à l'école élémentaire : analyse didactique de l'articulation entre la langue et la culture</w:t>
              </w:r>
            </w:hyperlink>
          </w:p>
          <w:p>
            <w:pPr/>
            <w:hyperlink r:id="rId15" w:history="1">
              <w:r>
                <w:rPr>
                  <w:color w:val="#410a8c"/>
                  <w:u w:val="single"/>
                </w:rPr>
                <w:t xml:space="preserve">Carole Le Henaff</w:t>
              </w:r>
            </w:hyperlink>
          </w:p>
          <w:p>
            <w:pPr/>
            <w:r>
              <w:rPr/>
              <w:t xml:space="preserve">Education. Université Rennes 2, 2013. Français. </w:t>
            </w:r>
            <w:hyperlink r:id="rId170" w:history="1">
              <w:r>
                <w:rPr>
                  <w:color w:val="#410a8c"/>
                  <w:u w:val="single"/>
                </w:rPr>
                <w:t xml:space="preserve">⟨NNT : 2013REN20030⟩</w:t>
              </w:r>
            </w:hyperlink>
          </w:p>
          <w:p>
            <w:pPr/>
            <w:r>
              <w:rPr/>
              <w:t xml:space="preserve">Thèse</w:t>
            </w:r>
          </w:p>
          <w:p>
            <w:pPr/>
            <w:hyperlink r:id="rId169" w:history="1">
              <w:r>
                <w:rPr>
                  <w:color w:val="#410a8c"/>
                  <w:u w:val="single"/>
                </w:rPr>
                <w:t xml:space="preserve">tel-00871763v1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La langue et la culture en éducation. De la notion de jargon aux ingénieries coopératives en Théorie de l'Action Conjointe en Didactique.</w:t>
              </w:r>
            </w:hyperlink>
          </w:p>
          <w:p>
            <w:pPr/>
            <w:hyperlink r:id="rId15" w:history="1">
              <w:r>
                <w:rPr>
                  <w:color w:val="#410a8c"/>
                  <w:u w:val="single"/>
                </w:rPr>
                <w:t xml:space="preserve">Carole Le Henaff</w:t>
              </w:r>
            </w:hyperlink>
          </w:p>
          <w:p>
            <w:pPr/>
            <w:r>
              <w:rPr/>
              <w:t xml:space="preserve">Sciences de l'Homme et Société. Université de Bretagne Occidentale (UBO), 2021</w:t>
            </w:r>
          </w:p>
          <w:p>
            <w:pPr/>
            <w:r>
              <w:rPr/>
              <w:t xml:space="preserve">HDR</w:t>
            </w:r>
          </w:p>
          <w:p>
            <w:pPr/>
            <w:hyperlink r:id="rId171" w:history="1">
              <w:r>
                <w:rPr>
                  <w:color w:val="#410a8c"/>
                  <w:u w:val="single"/>
                </w:rPr>
                <w:t xml:space="preserve">tel-04572001v1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8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lehenaff" TargetMode="External"/><Relationship Id="rId9" Type="http://schemas.openxmlformats.org/officeDocument/2006/relationships/hyperlink" Target="https://orcid.org/0000-0002-0351-6315" TargetMode="External"/><Relationship Id="rId10" Type="http://schemas.openxmlformats.org/officeDocument/2006/relationships/hyperlink" Target="https://hal.science/hal-04993234v1" TargetMode="External"/><Relationship Id="rId11" Type="http://schemas.openxmlformats.org/officeDocument/2006/relationships/hyperlink" Target="https://hal.science/search/index/?q=*&amp;authFullName_s=G&#233;rard Sensevy" TargetMode="External"/><Relationship Id="rId12" Type="http://schemas.openxmlformats.org/officeDocument/2006/relationships/hyperlink" Target="https://hal.science/search/index/?q=*&amp;authFullName_s=Carole Le H&#233;naff" TargetMode="External"/><Relationship Id="rId13" Type="http://schemas.openxmlformats.org/officeDocument/2006/relationships/hyperlink" Target="https://dx.doi.org/10.1080/00220272.2025.2476953" TargetMode="External"/><Relationship Id="rId14" Type="http://schemas.openxmlformats.org/officeDocument/2006/relationships/hyperlink" Target="https://hal.science/hal-05325976v1" TargetMode="External"/><Relationship Id="rId15" Type="http://schemas.openxmlformats.org/officeDocument/2006/relationships/hyperlink" Target="https://hal.science/search/index/?q=*&amp;authFullName_s=Carole Le Henaff" TargetMode="External"/><Relationship Id="rId16" Type="http://schemas.openxmlformats.org/officeDocument/2006/relationships/hyperlink" Target="https://dx.doi.org/10.57086/lpa.1093" TargetMode="External"/><Relationship Id="rId17" Type="http://schemas.openxmlformats.org/officeDocument/2006/relationships/hyperlink" Target="https://hal.science/hal-04281182v1" TargetMode="External"/><Relationship Id="rId18" Type="http://schemas.openxmlformats.org/officeDocument/2006/relationships/hyperlink" Target="https://hal.science/search/index/?q=*&amp;authFullName_s=Julie Alno" TargetMode="External"/><Relationship Id="rId19" Type="http://schemas.openxmlformats.org/officeDocument/2006/relationships/hyperlink" Target="https://hal.science/search/index/?q=*&amp;authFullName_s=Val&#233;rie Bussy" TargetMode="External"/><Relationship Id="rId20" Type="http://schemas.openxmlformats.org/officeDocument/2006/relationships/hyperlink" Target="https://hal.science/search/index/?q=*&amp;authFullName_s=C&#233;line Brard" TargetMode="External"/><Relationship Id="rId21" Type="http://schemas.openxmlformats.org/officeDocument/2006/relationships/hyperlink" Target="https://hal.science/search/index/?q=*&amp;authFullName_s=Livia Goletto" TargetMode="External"/><Relationship Id="rId22" Type="http://schemas.openxmlformats.org/officeDocument/2006/relationships/hyperlink" Target="https://hal.science/hal-04317571v1" TargetMode="External"/><Relationship Id="rId23" Type="http://schemas.openxmlformats.org/officeDocument/2006/relationships/hyperlink" Target="https://hal.science/search/index/?q=*&amp;authFullName_s=Ghislaine Gueudet" TargetMode="External"/><Relationship Id="rId24" Type="http://schemas.openxmlformats.org/officeDocument/2006/relationships/hyperlink" Target="https://hal.science/search/index/?q=*&amp;authFullName_s=Sophie Joffredo-Lebrun" TargetMode="External"/><Relationship Id="rId25" Type="http://schemas.openxmlformats.org/officeDocument/2006/relationships/hyperlink" Target="https://hal.science/search/index/?q=*&amp;authFullName_s=Antoine Le Bouil" TargetMode="External"/><Relationship Id="rId26" Type="http://schemas.openxmlformats.org/officeDocument/2006/relationships/hyperlink" Target="https://hal.science/search/index/?q=*&amp;authFullName_s=Gwena&#235;lle Riou-Azou" TargetMode="External"/><Relationship Id="rId27" Type="http://schemas.openxmlformats.org/officeDocument/2006/relationships/hyperlink" Target="https://dx.doi.org/10.4000/ree.12457" TargetMode="External"/><Relationship Id="rId28" Type="http://schemas.openxmlformats.org/officeDocument/2006/relationships/hyperlink" Target="https://hal.science/hal-04830152v1" TargetMode="External"/><Relationship Id="rId29" Type="http://schemas.openxmlformats.org/officeDocument/2006/relationships/hyperlink" Target="https://hal.science/search/index/?q=*&amp;authFullName_s=S&#233;verine Bouvet" TargetMode="External"/><Relationship Id="rId30" Type="http://schemas.openxmlformats.org/officeDocument/2006/relationships/hyperlink" Target="https://hal.science/search/index/?q=*&amp;authFullName_s=Tony Fournier" TargetMode="External"/><Relationship Id="rId31" Type="http://schemas.openxmlformats.org/officeDocument/2006/relationships/hyperlink" Target="https://hal.science/search/index/?q=*&amp;authFullName_s=Morgan Droual" TargetMode="External"/><Relationship Id="rId32" Type="http://schemas.openxmlformats.org/officeDocument/2006/relationships/hyperlink" Target="https://dx.doi.org/10.4151/07189729-vol.63-iss.3-art.1595" TargetMode="External"/><Relationship Id="rId33" Type="http://schemas.openxmlformats.org/officeDocument/2006/relationships/hyperlink" Target="https://hal.science/hal-03713908v1" TargetMode="External"/><Relationship Id="rId34" Type="http://schemas.openxmlformats.org/officeDocument/2006/relationships/hyperlink" Target="https://hal.science/hal-03845000v1" TargetMode="External"/><Relationship Id="rId35" Type="http://schemas.openxmlformats.org/officeDocument/2006/relationships/hyperlink" Target="https://dx.doi.org/10.4000/lidil.10910" TargetMode="External"/><Relationship Id="rId36" Type="http://schemas.openxmlformats.org/officeDocument/2006/relationships/hyperlink" Target="https://hal.science/hal-03882656v1" TargetMode="External"/><Relationship Id="rId37" Type="http://schemas.openxmlformats.org/officeDocument/2006/relationships/hyperlink" Target="https://hal.science/search/index/?q=*&amp;authFullName_s=Sylvie Gar&#231;on" TargetMode="External"/><Relationship Id="rId38" Type="http://schemas.openxmlformats.org/officeDocument/2006/relationships/hyperlink" Target="https://hal.science/search/index/?q=*&amp;authFullName_s=Murielle Gerin" TargetMode="External"/><Relationship Id="rId39" Type="http://schemas.openxmlformats.org/officeDocument/2006/relationships/hyperlink" Target="https://hal.science/search/index/?q=*&amp;authFullName_s=Caroline Perraud" TargetMode="External"/><Relationship Id="rId40" Type="http://schemas.openxmlformats.org/officeDocument/2006/relationships/hyperlink" Target="https://dx.doi.org/10.4000/trema.7928" TargetMode="External"/><Relationship Id="rId41" Type="http://schemas.openxmlformats.org/officeDocument/2006/relationships/hyperlink" Target="https://hal.science/hal-03882653v1" TargetMode="External"/><Relationship Id="rId42" Type="http://schemas.openxmlformats.org/officeDocument/2006/relationships/hyperlink" Target="https://hal.science/search/index/?q=*&amp;authFullName_s=Ma&#235;l Le Paven" TargetMode="External"/><Relationship Id="rId43" Type="http://schemas.openxmlformats.org/officeDocument/2006/relationships/hyperlink" Target="https://dx.doi.org/10.4000/rfp.11939" TargetMode="External"/><Relationship Id="rId44" Type="http://schemas.openxmlformats.org/officeDocument/2006/relationships/hyperlink" Target="https://hal.univ-brest.fr/hal-04842562v1" TargetMode="External"/><Relationship Id="rId45" Type="http://schemas.openxmlformats.org/officeDocument/2006/relationships/hyperlink" Target="https://dx.doi.org/10.4000/rfp.12086" TargetMode="External"/><Relationship Id="rId46" Type="http://schemas.openxmlformats.org/officeDocument/2006/relationships/hyperlink" Target="https://hal.science/hal-03581316v1" TargetMode="External"/><Relationship Id="rId47" Type="http://schemas.openxmlformats.org/officeDocument/2006/relationships/hyperlink" Target="https://hal.science/hal-03713895v1" TargetMode="External"/><Relationship Id="rId48" Type="http://schemas.openxmlformats.org/officeDocument/2006/relationships/hyperlink" Target="https://hal.science/search/index/?q=*&amp;authFullName_s=Brigitte Gruson" TargetMode="External"/><Relationship Id="rId49" Type="http://schemas.openxmlformats.org/officeDocument/2006/relationships/hyperlink" Target="https://hal.univ-brest.fr/hal-04088964v1" TargetMode="External"/><Relationship Id="rId50" Type="http://schemas.openxmlformats.org/officeDocument/2006/relationships/hyperlink" Target="https://hal.science/search/index/?q=*&amp;authFullName_s=Marie-Pierre Lebaud" TargetMode="External"/><Relationship Id="rId51" Type="http://schemas.openxmlformats.org/officeDocument/2006/relationships/hyperlink" Target="https://dx.doi.org/10.24452/sjer.40.2.5072" TargetMode="External"/><Relationship Id="rId52" Type="http://schemas.openxmlformats.org/officeDocument/2006/relationships/hyperlink" Target="https://hal.univ-brest.fr/hal-04089002v1" TargetMode="External"/><Relationship Id="rId53" Type="http://schemas.openxmlformats.org/officeDocument/2006/relationships/hyperlink" Target="https://hal.science/search/index/?q=*&amp;authFullName_s=Alain Jameau" TargetMode="External"/><Relationship Id="rId54" Type="http://schemas.openxmlformats.org/officeDocument/2006/relationships/hyperlink" Target="https://hal.science/hal-03713891v1" TargetMode="External"/><Relationship Id="rId55" Type="http://schemas.openxmlformats.org/officeDocument/2006/relationships/hyperlink" Target="https://dx.doi.org/10.4000/ree.1966" TargetMode="External"/><Relationship Id="rId56" Type="http://schemas.openxmlformats.org/officeDocument/2006/relationships/hyperlink" Target="https://hal.univ-brest.fr/hal-04090829v1" TargetMode="External"/><Relationship Id="rId57" Type="http://schemas.openxmlformats.org/officeDocument/2006/relationships/hyperlink" Target="https://dx.doi.org/10.4000/educationdidactique.2460" TargetMode="External"/><Relationship Id="rId58" Type="http://schemas.openxmlformats.org/officeDocument/2006/relationships/hyperlink" Target="https://hal.science/hal-03713881v1" TargetMode="External"/><Relationship Id="rId59" Type="http://schemas.openxmlformats.org/officeDocument/2006/relationships/hyperlink" Target="https://hal.science/search/index/?q=*&amp;authFullName_s=Claude Beucher-Marsal" TargetMode="External"/><Relationship Id="rId60" Type="http://schemas.openxmlformats.org/officeDocument/2006/relationships/hyperlink" Target="https://hal.science/search/index/?q=*&amp;authFullName_s=Florence Charles" TargetMode="External"/><Relationship Id="rId61" Type="http://schemas.openxmlformats.org/officeDocument/2006/relationships/hyperlink" Target="https://hal.science/hal-03713883v1" TargetMode="External"/><Relationship Id="rId62" Type="http://schemas.openxmlformats.org/officeDocument/2006/relationships/hyperlink" Target="https://hal.science/hal-03713910v1" TargetMode="External"/><Relationship Id="rId63" Type="http://schemas.openxmlformats.org/officeDocument/2006/relationships/hyperlink" Target="https://hal.science/hal-05318939v1" TargetMode="External"/><Relationship Id="rId64" Type="http://schemas.openxmlformats.org/officeDocument/2006/relationships/hyperlink" Target="https://hal.science/search/index/?q=*&amp;authFullName_s=Guylene Motais Louvel" TargetMode="External"/><Relationship Id="rId65" Type="http://schemas.openxmlformats.org/officeDocument/2006/relationships/hyperlink" Target="https://hal.science/hal-05253316v1" TargetMode="External"/><Relationship Id="rId66" Type="http://schemas.openxmlformats.org/officeDocument/2006/relationships/hyperlink" Target="https://hal.science/hal-05287085v1" TargetMode="External"/><Relationship Id="rId67" Type="http://schemas.openxmlformats.org/officeDocument/2006/relationships/hyperlink" Target="https://hal.univ-brest.fr/hal-05089662v1" TargetMode="External"/><Relationship Id="rId68" Type="http://schemas.openxmlformats.org/officeDocument/2006/relationships/hyperlink" Target="https://hal.science/hal-05072241v1" TargetMode="External"/><Relationship Id="rId69" Type="http://schemas.openxmlformats.org/officeDocument/2006/relationships/hyperlink" Target="https://hal.science/search/index/?q=*&amp;authFullName_s=Vasilisa Livinchik" TargetMode="External"/><Relationship Id="rId70" Type="http://schemas.openxmlformats.org/officeDocument/2006/relationships/hyperlink" Target="https://hal.science/search/index/?q=*&amp;authFullName_s=Stephanie Tollu" TargetMode="External"/><Relationship Id="rId71" Type="http://schemas.openxmlformats.org/officeDocument/2006/relationships/hyperlink" Target="https://hal.science/search/index/?q=*&amp;authFullName_s=Anais Piel" TargetMode="External"/><Relationship Id="rId72" Type="http://schemas.openxmlformats.org/officeDocument/2006/relationships/hyperlink" Target="https://hal.science/search/index/?q=*&amp;authFullName_s=Lucie Bouvier" TargetMode="External"/><Relationship Id="rId73" Type="http://schemas.openxmlformats.org/officeDocument/2006/relationships/hyperlink" Target="https://hal.science/hal-05149295v1" TargetMode="External"/><Relationship Id="rId74" Type="http://schemas.openxmlformats.org/officeDocument/2006/relationships/hyperlink" Target="https://hal.science/hal-05287077v1" TargetMode="External"/><Relationship Id="rId75" Type="http://schemas.openxmlformats.org/officeDocument/2006/relationships/hyperlink" Target="https://hal.science/hal-04947052v1" TargetMode="External"/><Relationship Id="rId76" Type="http://schemas.openxmlformats.org/officeDocument/2006/relationships/hyperlink" Target="https://hal.science/hal-04947054v1" TargetMode="External"/><Relationship Id="rId77" Type="http://schemas.openxmlformats.org/officeDocument/2006/relationships/hyperlink" Target="https://hal.science/search/index/?q=*&amp;authFullName_s=Emmanuel Brehant" TargetMode="External"/><Relationship Id="rId78" Type="http://schemas.openxmlformats.org/officeDocument/2006/relationships/hyperlink" Target="https://hal.science/hal-04455354v1" TargetMode="External"/><Relationship Id="rId79" Type="http://schemas.openxmlformats.org/officeDocument/2006/relationships/hyperlink" Target="https://hal.science/hal-05287080v1" TargetMode="External"/><Relationship Id="rId80" Type="http://schemas.openxmlformats.org/officeDocument/2006/relationships/hyperlink" Target="https://hal.science/search/index/?q=*&amp;authFullName_s=Lydie Le Lann" TargetMode="External"/><Relationship Id="rId81" Type="http://schemas.openxmlformats.org/officeDocument/2006/relationships/hyperlink" Target="https://hal.science/hal-05149299v1" TargetMode="External"/><Relationship Id="rId82" Type="http://schemas.openxmlformats.org/officeDocument/2006/relationships/hyperlink" Target="https://hal.science/hal-04947051v1" TargetMode="External"/><Relationship Id="rId83" Type="http://schemas.openxmlformats.org/officeDocument/2006/relationships/hyperlink" Target="https://hal.univ-brest.fr/hal-04088904v1" TargetMode="External"/><Relationship Id="rId84" Type="http://schemas.openxmlformats.org/officeDocument/2006/relationships/hyperlink" Target="https://hal.science/search/index/?q=*&amp;authFullName_s=Virginie Messina" TargetMode="External"/><Relationship Id="rId85" Type="http://schemas.openxmlformats.org/officeDocument/2006/relationships/hyperlink" Target="https://hal.science/hal-04281189v1" TargetMode="External"/><Relationship Id="rId86" Type="http://schemas.openxmlformats.org/officeDocument/2006/relationships/hyperlink" Target="https://hal.science/hal-05219470v1" TargetMode="External"/><Relationship Id="rId87" Type="http://schemas.openxmlformats.org/officeDocument/2006/relationships/hyperlink" Target="https://hal.science/hal-04947049v1" TargetMode="External"/><Relationship Id="rId88" Type="http://schemas.openxmlformats.org/officeDocument/2006/relationships/hyperlink" Target="https://hal.science/hal-03344330v1" TargetMode="External"/><Relationship Id="rId89" Type="http://schemas.openxmlformats.org/officeDocument/2006/relationships/hyperlink" Target="https://hal.science/search/index/?q=*&amp;authFullName_s=Didier Cariou" TargetMode="External"/><Relationship Id="rId90" Type="http://schemas.openxmlformats.org/officeDocument/2006/relationships/hyperlink" Target="https://hal.univ-brest.fr/hal-04088169v1" TargetMode="External"/><Relationship Id="rId91" Type="http://schemas.openxmlformats.org/officeDocument/2006/relationships/hyperlink" Target="https://hal.univ-brest.fr/hal-04088175v1" TargetMode="External"/><Relationship Id="rId92" Type="http://schemas.openxmlformats.org/officeDocument/2006/relationships/hyperlink" Target="https://hal.science/search/index/?q=*&amp;authFullName_s=Tracy Bloor" TargetMode="External"/><Relationship Id="rId93" Type="http://schemas.openxmlformats.org/officeDocument/2006/relationships/hyperlink" Target="https://hal.science/hal-04621314v1" TargetMode="External"/><Relationship Id="rId94" Type="http://schemas.openxmlformats.org/officeDocument/2006/relationships/hyperlink" Target="https://hal.univ-brest.fr/hal-04088896v1" TargetMode="External"/><Relationship Id="rId95" Type="http://schemas.openxmlformats.org/officeDocument/2006/relationships/hyperlink" Target="https://hal.univ-brest.fr/hal-04088880v1" TargetMode="External"/><Relationship Id="rId96" Type="http://schemas.openxmlformats.org/officeDocument/2006/relationships/hyperlink" Target="https://hal.science/search/index/?q=*&amp;authFullName_s=Nolwenn Qu&#233;r&#233;" TargetMode="External"/><Relationship Id="rId97" Type="http://schemas.openxmlformats.org/officeDocument/2006/relationships/hyperlink" Target="https://hal.science/hal-05220965v1" TargetMode="External"/><Relationship Id="rId98" Type="http://schemas.openxmlformats.org/officeDocument/2006/relationships/hyperlink" Target="https://hal.science/search/index/?q=*&amp;authFullName_s=Sabrina Srey" TargetMode="External"/><Relationship Id="rId99" Type="http://schemas.openxmlformats.org/officeDocument/2006/relationships/hyperlink" Target="https://hal.science/search/index/?q=*&amp;authFullName_s=Val&#233;rie Legault" TargetMode="External"/><Relationship Id="rId100" Type="http://schemas.openxmlformats.org/officeDocument/2006/relationships/hyperlink" Target="https://hal.univ-brest.fr/hal-04088868v1" TargetMode="External"/><Relationship Id="rId101" Type="http://schemas.openxmlformats.org/officeDocument/2006/relationships/hyperlink" Target="https://hal.univ-brest.fr/hal-04088173v1" TargetMode="External"/><Relationship Id="rId102" Type="http://schemas.openxmlformats.org/officeDocument/2006/relationships/hyperlink" Target="https://hal.science/hal-02422162v1" TargetMode="External"/><Relationship Id="rId103" Type="http://schemas.openxmlformats.org/officeDocument/2006/relationships/hyperlink" Target="https://hal.science/search/index/?q=*&amp;authFullName_s=R&#233;gine Ballonad-Berthois" TargetMode="External"/><Relationship Id="rId104" Type="http://schemas.openxmlformats.org/officeDocument/2006/relationships/hyperlink" Target="https://hal.univ-brest.fr/hal-04088172v1" TargetMode="External"/><Relationship Id="rId105" Type="http://schemas.openxmlformats.org/officeDocument/2006/relationships/hyperlink" Target="https://hal.univ-brest.fr/hal-04088863v1" TargetMode="External"/><Relationship Id="rId106" Type="http://schemas.openxmlformats.org/officeDocument/2006/relationships/hyperlink" Target="https://hal.univ-brest.fr/hal-04088170v1" TargetMode="External"/><Relationship Id="rId107" Type="http://schemas.openxmlformats.org/officeDocument/2006/relationships/hyperlink" Target="https://hal.science/hal-02422180v1" TargetMode="External"/><Relationship Id="rId108" Type="http://schemas.openxmlformats.org/officeDocument/2006/relationships/hyperlink" Target="https://hal.univ-brest.fr/hal-02535725v1" TargetMode="External"/><Relationship Id="rId109" Type="http://schemas.openxmlformats.org/officeDocument/2006/relationships/hyperlink" Target="https://hal.science/search/index/?q=*&amp;authFullName_s=Jean-Marie Boilevin" TargetMode="External"/><Relationship Id="rId110" Type="http://schemas.openxmlformats.org/officeDocument/2006/relationships/hyperlink" Target="https://hal.science/search/index/?q=*&amp;authFullName_s=Lola Th&#233;penier" TargetMode="External"/><Relationship Id="rId111" Type="http://schemas.openxmlformats.org/officeDocument/2006/relationships/hyperlink" Target="https://hal.univ-brest.fr/hal-02538678v1" TargetMode="External"/><Relationship Id="rId112" Type="http://schemas.openxmlformats.org/officeDocument/2006/relationships/hyperlink" Target="https://hal.science/search/index/?q=*&amp;authFullName_s=Claire Clochet" TargetMode="External"/><Relationship Id="rId113" Type="http://schemas.openxmlformats.org/officeDocument/2006/relationships/hyperlink" Target="https://hal.science/search/index/?q=*&amp;authFullName_s=Jocelyne Corbin-M&#233;nard" TargetMode="External"/><Relationship Id="rId114" Type="http://schemas.openxmlformats.org/officeDocument/2006/relationships/hyperlink" Target="https://hal.science/search/index/?q=*&amp;authFullName_s=V&#233;ronique G&#233;rard" TargetMode="External"/><Relationship Id="rId115" Type="http://schemas.openxmlformats.org/officeDocument/2006/relationships/hyperlink" Target="https://hal.univ-brest.fr/hal-04088712v1" TargetMode="External"/><Relationship Id="rId116" Type="http://schemas.openxmlformats.org/officeDocument/2006/relationships/hyperlink" Target="https://hal.science/hal-01143561v1" TargetMode="External"/><Relationship Id="rId117" Type="http://schemas.openxmlformats.org/officeDocument/2006/relationships/hyperlink" Target="https://hal.science/search/index/?q=*&amp;authFullName_s=Jacques Kerneis" TargetMode="External"/><Relationship Id="rId118" Type="http://schemas.openxmlformats.org/officeDocument/2006/relationships/hyperlink" Target="https://hal.science/search/index/?q=*&amp;authFullName_s=Punwalai Kewara" TargetMode="External"/><Relationship Id="rId119" Type="http://schemas.openxmlformats.org/officeDocument/2006/relationships/hyperlink" Target="https://hal.science/search/index/?q=*&amp;authFullName_s=Jean-No&#235;l Blocher" TargetMode="External"/><Relationship Id="rId120" Type="http://schemas.openxmlformats.org/officeDocument/2006/relationships/hyperlink" Target="https://hal.univ-brest.fr/hal-02536862v1" TargetMode="External"/><Relationship Id="rId121" Type="http://schemas.openxmlformats.org/officeDocument/2006/relationships/hyperlink" Target="https://hal.univ-brest.fr/hal-02536866v1" TargetMode="External"/><Relationship Id="rId122" Type="http://schemas.openxmlformats.org/officeDocument/2006/relationships/hyperlink" Target="https://hal.science/search/index/?q=*&amp;authFullName_s=C Clochet" TargetMode="External"/><Relationship Id="rId123" Type="http://schemas.openxmlformats.org/officeDocument/2006/relationships/hyperlink" Target="https://hal.univ-brest.fr/hal-04088723v1" TargetMode="External"/><Relationship Id="rId124" Type="http://schemas.openxmlformats.org/officeDocument/2006/relationships/hyperlink" Target="https://hal.univ-brest.fr/hal-05146671v1" TargetMode="External"/><Relationship Id="rId125" Type="http://schemas.openxmlformats.org/officeDocument/2006/relationships/hyperlink" Target="https://hal.science/search/index/?q=*&amp;authFullName_s=Fr&#233;d&#233;rique-Marie Prot" TargetMode="External"/><Relationship Id="rId126" Type="http://schemas.openxmlformats.org/officeDocument/2006/relationships/hyperlink" Target="https://hal.science/search/index/?q=*&amp;authFullName_s=Henri Louis Go" TargetMode="External"/><Relationship Id="rId127" Type="http://schemas.openxmlformats.org/officeDocument/2006/relationships/hyperlink" Target="https://www.pur-editions.fr/" TargetMode="External"/><Relationship Id="rId128" Type="http://schemas.openxmlformats.org/officeDocument/2006/relationships/hyperlink" Target="https://hal.science/hal-04005404v1" TargetMode="External"/><Relationship Id="rId129" Type="http://schemas.openxmlformats.org/officeDocument/2006/relationships/hyperlink" Target="https://pur-editions.fr/product/10087/pratiques-langage-culture" TargetMode="External"/><Relationship Id="rId130" Type="http://schemas.openxmlformats.org/officeDocument/2006/relationships/hyperlink" Target="https://hal.science/hal-02532044v1" TargetMode="External"/><Relationship Id="rId131" Type="http://schemas.openxmlformats.org/officeDocument/2006/relationships/hyperlink" Target="https://hal.science/search/index/?q=*&amp;authFullName_s=Collectif Cdpe Didactique Pour Enseigner" TargetMode="External"/><Relationship Id="rId132" Type="http://schemas.openxmlformats.org/officeDocument/2006/relationships/hyperlink" Target="https://hal.science/search/index/?q=*&amp;authFullName_s=B&#233;reng&#232;re Kolly" TargetMode="External"/><Relationship Id="rId133" Type="http://schemas.openxmlformats.org/officeDocument/2006/relationships/hyperlink" Target="http://tacd.espe-bretagne.fr/" TargetMode="External"/><Relationship Id="rId134" Type="http://schemas.openxmlformats.org/officeDocument/2006/relationships/hyperlink" Target="https://hal.science/hal-02532043v1" TargetMode="External"/><Relationship Id="rId135" Type="http://schemas.openxmlformats.org/officeDocument/2006/relationships/hyperlink" Target="https://hal.science/search/index/?q=*&amp;authFullName_s=Catherine Goujon" TargetMode="External"/><Relationship Id="rId136" Type="http://schemas.openxmlformats.org/officeDocument/2006/relationships/hyperlink" Target="https://hal.science/search/index/?q=*&amp;authFullName_s=Francine Athias" TargetMode="External"/><Relationship Id="rId137" Type="http://schemas.openxmlformats.org/officeDocument/2006/relationships/hyperlink" Target="https://hal.science/search/index/?q=*&amp;authFullName_s=Martine Kervran" TargetMode="External"/><Relationship Id="rId138" Type="http://schemas.openxmlformats.org/officeDocument/2006/relationships/hyperlink" Target="https://pur-editions.fr/product/5636/didactique-pour-enseigner" TargetMode="External"/><Relationship Id="rId139" Type="http://schemas.openxmlformats.org/officeDocument/2006/relationships/hyperlink" Target="https://hal.univ-brest.fr/hal-05146674v1" TargetMode="External"/><Relationship Id="rId140" Type="http://schemas.openxmlformats.org/officeDocument/2006/relationships/hyperlink" Target="https://shs.hal.science/halshs-05155981v1" TargetMode="External"/><Relationship Id="rId141" Type="http://schemas.openxmlformats.org/officeDocument/2006/relationships/hyperlink" Target="https://hal.science/search/index/?q=*&amp;authFullName_s=Hugues Pentecouteau" TargetMode="External"/><Relationship Id="rId142" Type="http://schemas.openxmlformats.org/officeDocument/2006/relationships/hyperlink" Target="https://hal.science/search/index/?q=*&amp;authFullName_s=Alexandra Filhon" TargetMode="External"/><Relationship Id="rId143" Type="http://schemas.openxmlformats.org/officeDocument/2006/relationships/hyperlink" Target="https://hal.science/hal-05155959v1" TargetMode="External"/><Relationship Id="rId144" Type="http://schemas.openxmlformats.org/officeDocument/2006/relationships/hyperlink" Target="https://hal.science/hal-05454879v1" TargetMode="External"/><Relationship Id="rId145" Type="http://schemas.openxmlformats.org/officeDocument/2006/relationships/hyperlink" Target="https://hal.science/search/index/?q=*&amp;authFullName_s=Fabrice Louis" TargetMode="External"/><Relationship Id="rId146" Type="http://schemas.openxmlformats.org/officeDocument/2006/relationships/hyperlink" Target="https://hal.science/hal-04620940v1" TargetMode="External"/><Relationship Id="rId147" Type="http://schemas.openxmlformats.org/officeDocument/2006/relationships/hyperlink" Target="https://hal.science/search/index/?q=*&amp;authFullName_s=Nicolas Koessler" TargetMode="External"/><Relationship Id="rId148" Type="http://schemas.openxmlformats.org/officeDocument/2006/relationships/hyperlink" Target="https://hal.science/hal-05287076v1" TargetMode="External"/><Relationship Id="rId149" Type="http://schemas.openxmlformats.org/officeDocument/2006/relationships/hyperlink" Target="https://hal.science/search/index/?q=*&amp;authFullName_s=Sylvie Venara-Gar&#231;on" TargetMode="External"/><Relationship Id="rId150" Type="http://schemas.openxmlformats.org/officeDocument/2006/relationships/hyperlink" Target="https://hal.univ-brest.fr/hal-04088168v1" TargetMode="External"/><Relationship Id="rId151" Type="http://schemas.openxmlformats.org/officeDocument/2006/relationships/hyperlink" Target="https://uco.hal.science/hal-03611409v1" TargetMode="External"/><Relationship Id="rId152" Type="http://schemas.openxmlformats.org/officeDocument/2006/relationships/hyperlink" Target="https://hal.science/search/index/?q=*&amp;authFullName_s=Dominique Forest" TargetMode="External"/><Relationship Id="rId153" Type="http://schemas.openxmlformats.org/officeDocument/2006/relationships/hyperlink" Target="https://hal.science/search/index/?q=*&amp;authFullName_s=Guyl&#232;ne Motais-Louvel" TargetMode="External"/><Relationship Id="rId154" Type="http://schemas.openxmlformats.org/officeDocument/2006/relationships/hyperlink" Target="https://hal.science/hal-02371988v1" TargetMode="External"/><Relationship Id="rId155" Type="http://schemas.openxmlformats.org/officeDocument/2006/relationships/hyperlink" Target="https://hal.univ-brest.fr/hal-04088182v1" TargetMode="External"/><Relationship Id="rId156" Type="http://schemas.openxmlformats.org/officeDocument/2006/relationships/hyperlink" Target="https://hal.science/search/index/?q=*&amp;authFullName_s=Sebastian Rezat" TargetMode="External"/><Relationship Id="rId157" Type="http://schemas.openxmlformats.org/officeDocument/2006/relationships/hyperlink" Target="https://hal.science/search/index/?q=*&amp;authFullName_s=Jana Visnovska" TargetMode="External"/><Relationship Id="rId158" Type="http://schemas.openxmlformats.org/officeDocument/2006/relationships/hyperlink" Target="https://hal.science/search/index/?q=*&amp;authFullName_s=Ok-Kyeong Kim" TargetMode="External"/><Relationship Id="rId159" Type="http://schemas.openxmlformats.org/officeDocument/2006/relationships/hyperlink" Target="https://hal.science/search/index/?q=*&amp;authFullName_s=Laurence Leroyer" TargetMode="External"/><Relationship Id="rId160" Type="http://schemas.openxmlformats.org/officeDocument/2006/relationships/hyperlink" Target="https://dx.doi.org/10.1007/978-3-030-20393-1_11" TargetMode="External"/><Relationship Id="rId161" Type="http://schemas.openxmlformats.org/officeDocument/2006/relationships/hyperlink" Target="https://hal.univ-brest.fr/hal-04088186v1" TargetMode="External"/><Relationship Id="rId162" Type="http://schemas.openxmlformats.org/officeDocument/2006/relationships/hyperlink" Target="https://pur-editions.fr/" TargetMode="External"/><Relationship Id="rId163" Type="http://schemas.openxmlformats.org/officeDocument/2006/relationships/hyperlink" Target="https://hal.science/hal-02171584v1" TargetMode="External"/><Relationship Id="rId164" Type="http://schemas.openxmlformats.org/officeDocument/2006/relationships/hyperlink" Target="https://hal.science/hal-03040093v1" TargetMode="External"/><Relationship Id="rId165" Type="http://schemas.openxmlformats.org/officeDocument/2006/relationships/hyperlink" Target="https://hal.science/search/index/?q=*&amp;authFullName_s=R&#233;jane Monod-Ansaldi" TargetMode="External"/><Relationship Id="rId166" Type="http://schemas.openxmlformats.org/officeDocument/2006/relationships/hyperlink" Target="https://hal.science/search/index/?q=*&amp;authFullName_s=Samia Aknouche" TargetMode="External"/><Relationship Id="rId167" Type="http://schemas.openxmlformats.org/officeDocument/2006/relationships/hyperlink" Target="https://hal.science/search/index/?q=*&amp;authFullName_s=Jean-Charles Chabanne" TargetMode="External"/><Relationship Id="rId168" Type="http://schemas.openxmlformats.org/officeDocument/2006/relationships/hyperlink" Target="https://hal.science/search/index/?q=*&amp;authFullName_s=Luc Trouche" TargetMode="External"/><Relationship Id="rId169" Type="http://schemas.openxmlformats.org/officeDocument/2006/relationships/hyperlink" Target="https://theses.hal.science/tel-00871763v1" TargetMode="External"/><Relationship Id="rId170" Type="http://schemas.openxmlformats.org/officeDocument/2006/relationships/hyperlink" Target="https://www.theses.fr/2013REN20030" TargetMode="External"/><Relationship Id="rId171" Type="http://schemas.openxmlformats.org/officeDocument/2006/relationships/hyperlink" Target="https://hal.science/tel-04572001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LE HENAFF</dc:title>
  <dc:description>CV</dc:description>
  <dc:subject/>
  <cp:keywords/>
  <cp:category/>
  <cp:lastModifiedBy/>
  <dcterms:created xsi:type="dcterms:W3CDTF">2026-03-15T18:54:54+01:00</dcterms:created>
  <dcterms:modified xsi:type="dcterms:W3CDTF">2026-03-15T18:54:54+01:00</dcterms:modified>
</cp:coreProperties>
</file>

<file path=docProps/custom.xml><?xml version="1.0" encoding="utf-8"?>
<Properties xmlns="http://schemas.openxmlformats.org/officeDocument/2006/custom-properties" xmlns:vt="http://schemas.openxmlformats.org/officeDocument/2006/docPropsVTypes"/>
</file>