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Risk Manager dans les entreprises françaises non financières : ses rôles sur la période de son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n°134, p61-82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risk managers dans l’organisation. Analyse sur la période d’émergence de la fonction risk manager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la fonction risk manager en France : que font les risk managers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fonction risk manager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n°55, p14-35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du supérieur : entre dynamique des emplois et modes de recrutement et conséquences de la hausse du niveau d'éducation des jeunes : le cas des formations &amp;quot;banque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2004, 67,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de recrutement, de formation et de gestion des carrières : vingt ans d'évolution des modes de gestion de la profession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2003, 648,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Management. Organisation et Positionnement de la Fonction Risk Manager. Méthodes de gestion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Gereso,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Risk manager. Organisation, méthodes et positionnement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Gereso Edition, 250 p., 2019, Collection Agir face aux risques, 978-2-37890-110-3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Risk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El Omari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Taieb Hamadi</w:t>
              </w:r>
            </w:hyperlink>
          </w:p>
          <w:p>
            <w:pPr/>
            <w:r>
              <w:rPr/>
              <w:t xml:space="preserve">Marco Maffei. Emerald Publishing. </w:t>
            </w:r>
            <w:r>
              <w:rPr>
                <w:i w:val="1"/>
                <w:iCs w:val="1"/>
              </w:rPr>
              <w:t xml:space="preserve">Enterprise Risk Management in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DEFINIR LA FONCTION DE RISK-MANAGER ? PROPOSITION D'UN PROJET D'ETUDE TERRAIN DES PRATIQUES MANAGERIALES EN MATIERE DE RISQUES OPERATIONNELS (A L'ENVIRONNEMENT, AUX PERSONNES, AUX BIENS...)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Inconnue,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les entreprises françaises : état des lieux et émergence d'une approche cognitive et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Inconnue,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halshs-00581113v1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545v1" TargetMode="External"/><Relationship Id="rId8" Type="http://schemas.openxmlformats.org/officeDocument/2006/relationships/hyperlink" Target="https://hal.science/search/index/?q=*&amp;authFullName_s=Caroline Aubry" TargetMode="External"/><Relationship Id="rId9" Type="http://schemas.openxmlformats.org/officeDocument/2006/relationships/hyperlink" Target="https://hal.science/hal-04712517v1" TargetMode="External"/><Relationship Id="rId10" Type="http://schemas.openxmlformats.org/officeDocument/2006/relationships/hyperlink" Target="https://hal.science/hal-04712499v1" TargetMode="External"/><Relationship Id="rId11" Type="http://schemas.openxmlformats.org/officeDocument/2006/relationships/hyperlink" Target="https://hal.science/hal-04712297v1" TargetMode="External"/><Relationship Id="rId12" Type="http://schemas.openxmlformats.org/officeDocument/2006/relationships/hyperlink" Target="https://shs.hal.science/halshs-00006132v1" TargetMode="External"/><Relationship Id="rId13" Type="http://schemas.openxmlformats.org/officeDocument/2006/relationships/hyperlink" Target="https://hal.science/search/index/?q=*&amp;authFullName_s=Fran&#231;oise Dauty" TargetMode="External"/><Relationship Id="rId14" Type="http://schemas.openxmlformats.org/officeDocument/2006/relationships/hyperlink" Target="https://shs.hal.science/halshs-00008656v1" TargetMode="External"/><Relationship Id="rId15" Type="http://schemas.openxmlformats.org/officeDocument/2006/relationships/hyperlink" Target="https://hal.science/hal-04712225v1" TargetMode="External"/><Relationship Id="rId16" Type="http://schemas.openxmlformats.org/officeDocument/2006/relationships/hyperlink" Target="https://hal.science/search/index/?q=*&amp;authFullName_s=Nicolas Dufour" TargetMode="External"/><Relationship Id="rId17" Type="http://schemas.openxmlformats.org/officeDocument/2006/relationships/hyperlink" Target="https://ut3-toulouseinp.hal.science/hal-04297442v1" TargetMode="External"/><Relationship Id="rId18" Type="http://schemas.openxmlformats.org/officeDocument/2006/relationships/hyperlink" Target="https://hal.science/hal-04712265v1" TargetMode="External"/><Relationship Id="rId19" Type="http://schemas.openxmlformats.org/officeDocument/2006/relationships/hyperlink" Target="https://hal.science/search/index/?q=*&amp;authFullName_s=Sami El Omari" TargetMode="External"/><Relationship Id="rId20" Type="http://schemas.openxmlformats.org/officeDocument/2006/relationships/hyperlink" Target="https://hal.science/search/index/?q=*&amp;authFullName_s=Mohamed Taieb Hamadi" TargetMode="External"/><Relationship Id="rId21" Type="http://schemas.openxmlformats.org/officeDocument/2006/relationships/hyperlink" Target="https://shs.hal.science/halshs-00534802v1" TargetMode="External"/><Relationship Id="rId22" Type="http://schemas.openxmlformats.org/officeDocument/2006/relationships/hyperlink" Target="https://hal.science/search/index/?q=*&amp;authFullName_s=Marie-Annick Montalan" TargetMode="External"/><Relationship Id="rId23" Type="http://schemas.openxmlformats.org/officeDocument/2006/relationships/hyperlink" Target="https://shs.hal.science/halshs-0058111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AUBRY</dc:title>
  <dc:description>CV</dc:description>
  <dc:subject/>
  <cp:keywords/>
  <cp:category/>
  <cp:lastModifiedBy/>
  <dcterms:created xsi:type="dcterms:W3CDTF">2026-04-15T12:36:09+02:00</dcterms:created>
  <dcterms:modified xsi:type="dcterms:W3CDTF">2026-04-15T12:36:09+02:00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