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2604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Caroline ERTZ </w:t>
      </w:r>
      <w:r>
        <w:rPr>
          <w:color w:val="641e6e"/>
        </w:rPr>
        <w:t xml:space="preserve">Éditrice et référente Science ouverte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caroline-ertz</w:t>
        </w:r>
      </w:hyperlink>
    </w:p>
    <w:p>
      <w:pPr>
        <w:numPr>
          <w:ilvl w:val="0"/>
          <w:numId w:val="1"/>
        </w:numPr>
      </w:pPr>
      <w:r>
        <w:rPr/>
        <w:t xml:space="preserve"> ORCID : </w:t>
      </w:r>
      <w:hyperlink r:id="rId9" w:history="1">
        <w:r>
          <w:rPr>
            <w:color w:val="#410a8c"/>
            <w:u w:val="single"/>
          </w:rPr>
          <w:t xml:space="preserve">0009-0000-7557-8374</w:t>
        </w:r>
      </w:hyperlink>
    </w:p>
    <w:p>
      <w:pPr>
        <w:spacing w:before="600"/>
      </w:pPr>
    </w:p>
    <w:p>
      <w:pPr>
        <w:pStyle w:val="Heading2"/>
      </w:pPr>
      <w:r>
        <w:rPr>
          <w:color w:val="1e198e"/>
          <w:b w:val="1"/>
          <w:bCs w:val="1"/>
        </w:rPr>
        <w:t xml:space="preserve">Présentation</w:t>
      </w:r>
    </w:p>
    <w:p>
      <w:pPr>
        <w:spacing w:after="100"/>
      </w:pPr>
    </w:p>
    <w:p>
      <w:pPr/>
      <w:r>
        <w:rPr/>
        <w:t xml:space="preserve">Forte d'un double parcours académique en Sciences historiques et en Sciences de l'information et de la communication (SIC), je prépare une thèse de doctorat sur les intelligences artificielles vues comme outils de recherche et de communication en SHS, sous la direction du Professeur Lise Verlaet (ED 58, Laboratoire LHUMAIN, Université Paul Valéry Montpellier).Professionnelle de l'information scientifique et technique et membre du réseau Médici, mon expertise couvre le management des services d'information et les technologies permettant de traiter et de diffuser l'information scientifique via des projets d’édition, notamment dans un contexte de publication libre et ouvert (CEIPI, Unistra).Chargée de cours à l'IUT Robert Schuman (Université de Strasbourg) depuis 2020, mon enseignement propose de réviser les fondamentaux du marketing pour aboutir à l'élaboration d'une stratégie de développement numérique adaptée aux organisations où les étudiants réalisent leurs stages en information-documentation et communication.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Humanités numériques : enjeux actuels dans les SHS et dans les SIC en particulier</w:t>
              </w:r>
            </w:hyperlink>
          </w:p>
          <w:p>
            <w:pPr/>
            <w:hyperlink r:id="rId11" w:history="1">
              <w:r>
                <w:rPr>
                  <w:color w:val="#410a8c"/>
                  <w:u w:val="single"/>
                </w:rPr>
                <w:t xml:space="preserve">Caroline Ertz</w:t>
              </w:r>
            </w:hyperlink>
          </w:p>
          <w:p>
            <w:pPr/>
            <w:r>
              <w:rPr/>
              <w:t xml:space="preserve">2024</w:t>
            </w:r>
          </w:p>
          <w:p>
            <w:pPr/>
            <w:r>
              <w:rPr/>
              <w:t xml:space="preserve">Pré-publication, Document de travail</w:t>
            </w:r>
          </w:p>
          <w:p>
            <w:pPr/>
            <w:hyperlink r:id="rId10" w:history="1">
              <w:r>
                <w:rPr>
                  <w:color w:val="#410a8c"/>
                  <w:u w:val="single"/>
                </w:rPr>
                <w:t xml:space="preserve">hal-04997810v1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Grandeurs et décadences de la publication scientifique. Mémoire pour une réforme de l'évaluation de la recherche</w:t>
              </w:r>
            </w:hyperlink>
          </w:p>
          <w:p>
            <w:pPr/>
            <w:hyperlink r:id="rId11" w:history="1">
              <w:r>
                <w:rPr>
                  <w:color w:val="#410a8c"/>
                  <w:u w:val="single"/>
                </w:rPr>
                <w:t xml:space="preserve">Caroline Ertz</w:t>
              </w:r>
            </w:hyperlink>
          </w:p>
          <w:p>
            <w:pPr/>
            <w:r>
              <w:rPr/>
              <w:t xml:space="preserve">Université Paul Valery - Montpellier 3. 2024</w:t>
            </w:r>
          </w:p>
          <w:p>
            <w:pPr/>
            <w:r>
              <w:rPr/>
              <w:t xml:space="preserve">Rapport</w:t>
            </w:r>
            <w:r>
              <w:rPr/>
              <w:t xml:space="preserve"> (rapport de recherche)</w:t>
            </w:r>
          </w:p>
          <w:p>
            <w:pPr/>
            <w:hyperlink r:id="rId12" w:history="1">
              <w:r>
                <w:rPr>
                  <w:color w:val="#410a8c"/>
                  <w:u w:val="single"/>
                </w:rPr>
                <w:t xml:space="preserve">hal-04997825v1</w:t>
              </w:r>
            </w:hyperlink>
          </w:p>
        </w:tc>
      </w:tr>
    </w:tbl>
    <w:sectPr>
      <w:footerReference w:type="default" r:id="rId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AAD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oline-ertz" TargetMode="External"/><Relationship Id="rId9" Type="http://schemas.openxmlformats.org/officeDocument/2006/relationships/hyperlink" Target="https://orcid.org/0009-0000-7557-8374" TargetMode="External"/><Relationship Id="rId10" Type="http://schemas.openxmlformats.org/officeDocument/2006/relationships/hyperlink" Target="https://hal.science/hal-04997810v1" TargetMode="External"/><Relationship Id="rId11" Type="http://schemas.openxmlformats.org/officeDocument/2006/relationships/hyperlink" Target="https://hal.science/search/index/?q=*&amp;authFullName_s=Caroline Ertz" TargetMode="External"/><Relationship Id="rId12" Type="http://schemas.openxmlformats.org/officeDocument/2006/relationships/hyperlink" Target="https://hal.science/hal-04997825v1"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ERTZ</dc:title>
  <dc:description>CV</dc:description>
  <dc:subject/>
  <cp:keywords/>
  <cp:category/>
  <cp:lastModifiedBy/>
  <dcterms:created xsi:type="dcterms:W3CDTF">2026-03-15T05:44:25+01:00</dcterms:created>
  <dcterms:modified xsi:type="dcterms:W3CDTF">2026-03-15T05:44:25+01:00</dcterms:modified>
</cp:coreProperties>
</file>

<file path=docProps/custom.xml><?xml version="1.0" encoding="utf-8"?>
<Properties xmlns="http://schemas.openxmlformats.org/officeDocument/2006/custom-properties" xmlns:vt="http://schemas.openxmlformats.org/officeDocument/2006/docPropsVTypes"/>
</file>