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GRANGER </w:t>
      </w:r>
      <w:r>
        <w:rPr>
          <w:color w:val="641e6e"/>
        </w:rPr>
        <w:t xml:space="preserve">Docteure en Etudes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259007994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Cary Wolfe, Art and Posthumanism, Essays, Encounters,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2023, Gardening (against) the Anthropocene, 14 (1), pp.226-228.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⟨10.37536/ECOZONA.2023.14.1.4892⟩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anamorphoses sylvestres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 peut la littérature pour vivant ?</w:t>
            </w:r>
            <w:r>
              <w:rPr/>
              <w:t xml:space="preserve">, Colette Camelin; Bénédicte Meillon; Alain Romestaing; Association des amis de Pontigny-Cérisy, Jun 2023, Cérisy,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echoes of an ancient forest through dance, photography, writing, and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EASLCE Conference: Transcreations. Creaturely Encounters as Cultural Artefacts</w:t>
            </w:r>
            <w:r>
              <w:rPr/>
              <w:t xml:space="preserve">, European Association for the Study of Literature, Culture, and the Environment (EASLCE),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9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ranger" TargetMode="External"/><Relationship Id="rId8" Type="http://schemas.openxmlformats.org/officeDocument/2006/relationships/hyperlink" Target="https://www.idref.fr/259007994" TargetMode="External"/><Relationship Id="rId9" Type="http://schemas.openxmlformats.org/officeDocument/2006/relationships/hyperlink" Target="https://normandie-univ.hal.science/hal-05338587v1" TargetMode="External"/><Relationship Id="rId10" Type="http://schemas.openxmlformats.org/officeDocument/2006/relationships/hyperlink" Target="https://hal.science/search/index/?q=*&amp;authFullName_s=Caroline Granger" TargetMode="External"/><Relationship Id="rId11" Type="http://schemas.openxmlformats.org/officeDocument/2006/relationships/hyperlink" Target="https://dx.doi.org/10.37536/ECOZONA.2023.14.1.4892" TargetMode="External"/><Relationship Id="rId12" Type="http://schemas.openxmlformats.org/officeDocument/2006/relationships/hyperlink" Target="https://hal.science/hal-04297600v1" TargetMode="External"/><Relationship Id="rId13" Type="http://schemas.openxmlformats.org/officeDocument/2006/relationships/hyperlink" Target="https://hal.science/search/index/?q=*&amp;authFullName_s=B&#233;n&#233;dicte Meillon" TargetMode="External"/><Relationship Id="rId14" Type="http://schemas.openxmlformats.org/officeDocument/2006/relationships/hyperlink" Target="https://hal.science/hal-04297666v1" TargetMode="External"/><Relationship Id="rId15" Type="http://schemas.openxmlformats.org/officeDocument/2006/relationships/hyperlink" Target="https://hal.science/search/index/?q=*&amp;authFullName_s=No&#233;mie Moutel" TargetMode="External"/><Relationship Id="rId16" Type="http://schemas.openxmlformats.org/officeDocument/2006/relationships/hyperlink" Target="https://hal.science/hal-04301375v1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GRANGER</dc:title>
  <dc:description>CV</dc:description>
  <dc:subject/>
  <cp:keywords/>
  <cp:category/>
  <cp:lastModifiedBy/>
  <dcterms:created xsi:type="dcterms:W3CDTF">2026-04-01T21:12:43+02:00</dcterms:created>
  <dcterms:modified xsi:type="dcterms:W3CDTF">2026-04-01T21:12:43+02:00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