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Marti </w:t>
      </w:r>
      <w:r>
        <w:rPr>
          <w:color w:val="641e6e"/>
        </w:rPr>
        <w:t xml:space="preserve">Professeure des universités en sciences de l'information et de la communication.Responsable du département Marque.Chercheuse au GRIPIC.Animatrice de l'axe Médiations marchandes.Responsable pour le GRIPIC du séminaire GRIPIC-LabSIC &amp;quot;Communication, cultures et marchés&amp;quot; (création en 2021).Membre fondateur et membre du comité exécutif de l'Initiative Alimentation de Sorbonne UniversitéMembre fondateur d'AGAP https://agap.hypotheses.orgPublications au nom de Caroline Marti et antérieurement Caroline de Montety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L’étiquette de vin, un objet sémiotique et communicationnel complexe au cœur des échanges marchands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"À la table des savoirs : Regards croisés sur l’alimentation". Colloque international de lancement de l’Initiative Alimentation.</w:t>
            </w:r>
            <w:r>
              <w:rPr/>
              <w:t xml:space="preserve">, Sorbonne Université,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Énonciations de la confusion : entre sémiotique et communication.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sémio est-il le nom? L’apport des SIC à la sémiotique</w:t>
            </w:r>
            <w:r>
              <w:rPr/>
              <w:t xml:space="preserve">, Université de Liège, Sep 2023, Liege/Belgium,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et les médiations culturelles de marques. La tentation muséale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 inaugurale du Colloque international des chercheurs en publicité et propagande du Brésil. « Consumo, Existência, Resistência »</w:t>
            </w:r>
            <w:r>
              <w:rPr/>
              <w:t xml:space="preserve">, USP, Université de Sao Paulo; ECA, Escola de Comunicaçoes e Artes, May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consommateurs en ligne : mutations et enjeux consuméristes autour du restaurant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Numérisation généralisée de la société. Acteurs, pratiques, discours, enjeux »</w:t>
            </w:r>
            <w:r>
              <w:rPr/>
              <w:t xml:space="preserve">, UQAM, Cricis, Montréal,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et légendes de la ménagère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Stigmatiser : normes sociales et pratiques médiatiques</w:t>
            </w:r>
            <w:r>
              <w:rPr/>
              <w:t xml:space="preserve">, Université de Paris 2 Pantheon Assas,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&amp;quot;best seller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gloire littéraire</w:t>
            </w:r>
            <w:r>
              <w:rPr/>
              <w:t xml:space="preserve">, Labex OBVIL, Paris-Sorbonne,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numériques et imaginaire marketing. Promesses et ambivalences d’un rêve relationnel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Universitéa de Bucarest, Faculté de Journalisme et d’études de Communication</w:t>
            </w:r>
            <w:r>
              <w:rPr/>
              <w:t xml:space="preserve">, Mar 2017,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comme marques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internationales du journalisme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muséales, de la gestion sémiotique à la médiation symbolique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muselles</w:t>
            </w:r>
            <w:r>
              <w:rPr/>
              <w:t xml:space="preserve">, Université Toulouse Capitole,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et les défis de la recherche en publicité, relations publiques et communication organisationnelle dans le monde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ECA</w:t>
            </w:r>
            <w:r>
              <w:rPr/>
              <w:t xml:space="preserve">, USP, Université de Sao Paulo; ECA Escola de Comunicações e Artes, Oct 2016,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littéraire, enjeu médiatique et publicitaire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insignes, objets infâmes de la littérature</w:t>
            </w:r>
            <w:r>
              <w:rPr/>
              <w:t xml:space="preserve">, Sorbonne Maison de la recherche,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 &amp;quot;De quoi je me M.E.L. &amp;quot;: valeur médiatique et pouvoir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des décideurs en régime médiatique</w:t>
            </w:r>
            <w:r>
              <w:rPr/>
              <w:t xml:space="preserve">, Celsa, Sep 2015,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résistances à la &amp;quot;mise en marque&amp;quot; de l'écrivain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comme Marque</w:t>
            </w:r>
            <w:r>
              <w:rPr/>
              <w:t xml:space="preserve">, CELSA. Paris-Sorbonne, Sep 2013,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d'extension des marques-médias et embrayages culturels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Marti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stratégie de marque dans le secteur audiovisuel</w:t>
            </w:r>
            <w:r>
              <w:rPr/>
              <w:t xml:space="preserve">, Université de Toulouse 2-Le Mirail,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scène d’énonciation des marques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de l’Espace/Espaces de la Sémiotique</w:t>
            </w:r>
            <w:r>
              <w:rPr/>
              <w:t xml:space="preserve">, Sep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clients dans les reconfigurations de la relation de service. Focus sur la conversation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sémiotique de la relation de service</w:t>
            </w:r>
            <w:r>
              <w:rPr/>
              <w:t xml:space="preserve">, Université de Limoges, Sep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d’un carré 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17e Congrès de la SFSIC</w:t>
            </w:r>
            <w:r>
              <w:rPr/>
              <w:t xml:space="preserve">, 2010, Dijon, France. pp.244-252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du carré sémiotique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la SFSIC</w:t>
            </w:r>
            <w:r>
              <w:rPr/>
              <w:t xml:space="preserve">, Université de Bourgogne, Jun 2010, Auxerre, France. pp.244-252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Bibles de marque et chartes graphiques dans la tradition des livres d’emblèmes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Rhétorique du visible. Stratégies de l’image entre signification et communication</w:t>
            </w:r>
            <w:r>
              <w:rPr/>
              <w:t xml:space="preserve">, Apr 2010,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médiatiques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Technologies de l’Information et de la Communication</w:t>
            </w:r>
            <w:r>
              <w:rPr/>
              <w:t xml:space="preserve">, 2009, Rabat, Maroc. pp.398-408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Haribo chez les muses : la tentation patrimoniale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contemporaines des musées : un espace public à revisiter ?</w:t>
            </w:r>
            <w:r>
              <w:rPr/>
              <w:t xml:space="preserve">, Université de Toulouse,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média-marques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développement au carrefour des mondes</w:t>
            </w:r>
            <w:r>
              <w:rPr/>
              <w:t xml:space="preserve">, EUTIC, Oct 2008, Lisbonne, Portugal. pp.398-408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médiatique «marqué » : l’intensification de la présence des marques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Technologies de l’Information et de la Communication. Médias et diffusion de l’information : vers une société ouverte</w:t>
            </w:r>
            <w:r>
              <w:rPr/>
              <w:t xml:space="preserve">, 2007, Bordeaux, France. pp.319-327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ou ne pas dire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la sémiotique dans le discours marketing : approche d’un corpus de manuels</w:t>
            </w:r>
            <w:r>
              <w:rPr/>
              <w:t xml:space="preserve">, 2007,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bricolage du sens : le magazine de marque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 hypermoderne</w:t>
            </w:r>
            <w:r>
              <w:rPr/>
              <w:t xml:space="preserve">, ESCP EAP; laboratoire du changement social (Université Paris 7 Denis Diderot), Sep 2003, Paris, France.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Patrimoine. Stratégies de légitimation et muséalisation.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</w:p>
          <w:p>
            <w:pPr/>
            <w:r>
              <w:rPr/>
              <w:t xml:space="preserve">MKF. , 2025, Coll Imaginaire(s), 978-2-493-45827-8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Mediations of Brands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Iste Wiley, pp.224, 2020, coll. « Communication Approaches to commercial mediation set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culturelles des marques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Iste, pp.224, 2019, coll. « Approches communicationnelles des médiations marchandes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pub ? Tours et contours de la dépublicitarisation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Marti de Montety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</w:p>
          <w:p>
            <w:pPr/>
            <w:r>
              <w:rPr/>
              <w:t xml:space="preserve">Le Bord de l'Eau, pp.200, 2014, Espaces marchands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publicité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Édition Le Bord de l'eau, pp.200, 2014, coll. « Mondes marchands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hal-03749729v1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en ligne les collaborations. Ré-énonciations, et médiatisations numériques des collections.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Supplément 2024A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#foodporn : nourrir le dispositif par les images. Captations culinaires et variations infra-publicitaires sur Instagram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concepts Pub*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2022, Vol. 18 (2), pp.5-10.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⟨10.3917/comma.182.0005⟩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numériques en milieu marchand. Promesses et ambivalences d’un rêve relationnel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romanian journal of journalism and communication</w:t>
            </w:r>
            <w:r>
              <w:rPr/>
              <w:t xml:space="preserve">, 2021, 1,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concepts Pub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2021, 18 (2),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Kits de marques et médiation des savoirs : prétentions communicationnelles et reconfigurations médiatiques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2021,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L’avis au prisme de la participation. Du témoignage infra-publicitaire à la contribution méta-servicielle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2021, 52, pp.127-153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surconsommation telle que les médias la saisissent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 or not Advertising:Representations and Expressions of Advertising Digital Literacy on Social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Computing and Social Media \\ Communication and Social Communities</w:t>
            </w:r>
            <w:r>
              <w:rPr/>
              <w:t xml:space="preserve">, 2019, Computer Science series, 11579, pp.417-437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2017, coll. « Production collaborative et évolutive du CREM »,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relationnels d'une fidélisation de papier : les magazines de marque, entre pratiques et représentations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2015, 27,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marques, embrayeurs culturels : quand les livres « brandés » font recette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coll. « Les Industries culturelles : de nouveaux questionnements »,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marques, acteurs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2013, coll. « Revue Internationale des Sciences Commerciales »,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marques, acteurs culturels. Dépublicitarisation et valeur sociale ajoutée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et Communication / Market management</w:t>
            </w:r>
            <w:r>
              <w:rPr/>
              <w:t xml:space="preserve">, 2013,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dépublicitarisation et hyperpublicitarisation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2013, 36,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vos Caddies, Citoyens 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2012, 98,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à la conversation, le succès d’un succédané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169,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conversation : succès d’un succédané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 la figure de Bouddha comme promesses d’un nirvana commercial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170,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crise… Poétique d’un être médiatique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2009 (162), pp.49.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⟨10.4074/S0336150009004037⟩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crise… Poétique d’un être 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162, pp.49-113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société de consommation » dans le pétrin. La machine à pain emblématique de la consommation contemporaine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2009, 20, pp.97-106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cris... Poétique d'un être 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162,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à l’épreuve. Du reflet à l’imagerie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des représentations du papier dans l’imaginaire marketing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2007, 153,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magazines de marque : entre &amp;quot;gestion sémiotique&amp;quot; et cuisine du sens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2005, 143,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communication “ fournisseur d’accès-internautes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2001, 16 (3),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publicité, activité sociale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 la publicité. Approche théorique, contenus, canaux et métiers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pp.65-77, 2024, Les dessous de, 9782340-089396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valser les tendances ; transformations, médiatisations et extrapolations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des tendances - Quand l'éphémère fait avancer le monde</w:t>
            </w:r>
            <w:r>
              <w:rPr/>
              <w:t xml:space="preserve">, Editions Ellipses, pp.19-26,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alimentaires et médiations marchandes, approches communicationnelles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de présentation du réseau de recherche AGAP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L’appétit sémiotique à la table publicitaire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Éditions Universitaires de Dijon. </w:t>
            </w:r>
            <w:r>
              <w:rPr>
                <w:i w:val="1"/>
                <w:iCs w:val="1"/>
              </w:rPr>
              <w:t xml:space="preserve">Le sensible, passion sémiotique en communication, Dialogues avec Jean-Jacques Boutaud</w:t>
            </w:r>
            <w:r>
              <w:rPr/>
              <w:t xml:space="preserve">, 2022, Collection 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sociales de marques : prises et emprises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des marques. Une lecture des marques comme signes des mythes contemporains</w:t>
            </w:r>
            <w:r>
              <w:rPr/>
              <w:t xml:space="preserve">, Editions Ellipses, pp.97-108,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résistances à la « mise en marque » de l’écrivain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Presses Universitaires de la Sorbonne. </w:t>
            </w:r>
            <w:r>
              <w:rPr>
                <w:i w:val="1"/>
                <w:iCs w:val="1"/>
              </w:rPr>
              <w:t xml:space="preserve">L’écrivain comme marque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tensions du « native adverstising. Un dispositif éditorial numérisé au prisme de la dépublicitarisation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université Mohamed V, Rabat. </w:t>
            </w:r>
            <w:r>
              <w:rPr>
                <w:i w:val="1"/>
                <w:iCs w:val="1"/>
              </w:rPr>
              <w:t xml:space="preserve">Le discours publicitaire : fonction et fantasme symbolique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littéraire, enjeu médiatique et publicitaire. Collusion et collision autour de la Coupole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Objets insignes, objets infâmes de la littérature</w:t>
            </w:r>
            <w:r>
              <w:rPr/>
              <w:t xml:space="preserve">, pp.125-133,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consommateur : fiction, emprises et échappées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du marketing et de la communication. Cartographie des imaginaires</w:t>
            </w:r>
            <w:r>
              <w:rPr/>
              <w:t xml:space="preserve">, Editions Ellipses, pp.15-20,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muséales : une gestion sémiotique au service de la médiation symbolique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Muséales. Un espace public revisité</w:t>
            </w:r>
            <w:r>
              <w:rPr/>
              <w:t xml:space="preserve">, Institut universitaire Varenne, pp.193-203, 2018, coll. Colloques &amp; Essais, 978-2-37032-161-9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Production collaborative et évolutive du CREM. </w:t>
            </w:r>
            <w:r>
              <w:rPr>
                <w:i w:val="1"/>
                <w:iCs w:val="1"/>
              </w:rPr>
              <w:t xml:space="preserve">Publictionnaire, Dictionnaire encyclopédique et critique des publics</w:t>
            </w:r>
            <w:r>
              <w:rPr/>
              <w:t xml:space="preserve">, pp.3,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Production collaborative et évolutive du CREM. </w:t>
            </w:r>
            <w:r>
              <w:rPr>
                <w:i w:val="1"/>
                <w:iCs w:val="1"/>
              </w:rPr>
              <w:t xml:space="preserve">Publictionnaire, Dictionnaire encyclopédique et critique des publics</w:t>
            </w:r>
            <w:r>
              <w:rPr/>
              <w:t xml:space="preserve">, pp.3,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métamorphoses marques-médias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Marti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mode d'emploi</w:t>
            </w:r>
            <w:r>
              <w:rPr/>
              <w:t xml:space="preserve">, Bord de l'eau, pp.255-292, 2015, coll. « Mondes marchands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métamorphoses marques-médias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mode d'emploi</w:t>
            </w:r>
            <w:r>
              <w:rPr/>
              <w:t xml:space="preserve">, Bord de l'eau, pp.255-292, 2015, coll. « Mondes marchands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d'extension des médias-marques et embrayages culturels : le cas M6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stratégie de marque dans l'audiovisuel</w:t>
            </w:r>
            <w:r>
              <w:rPr/>
              <w:t xml:space="preserve">, Armand Colin, pp.248, 2013, coll. « Recherches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Haribo chez les Muses : la tentation patrimoniale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stratégie de marque dans l'audiovisuel</w:t>
            </w:r>
            <w:r>
              <w:rPr/>
              <w:t xml:space="preserve">, L'Harmattan, pp.199-210, 2012, coll. « Gestion culture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consommateur aux consommateurs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nouveaux consommateurs, nouveaux marketing</w:t>
            </w:r>
            <w:r>
              <w:rPr/>
              <w:t xml:space="preserve">, Dunod, pp.45-64, 2011, coll. « Marketing Communication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Hyperpublicitarisation et dépublicitarisation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La Publicité d'aujourd'hui. Discours, formes et pratiques</w:t>
            </w:r>
            <w:r>
              <w:rPr/>
              <w:t xml:space="preserve">, pp.63-78,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de la publicitarisation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18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de la surconsommation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de la publicitarisation : enjeux économiques et symboliques des relations actuelles entre marques et 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crise. Poétique d’un être médiatique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pp.162,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hal-03768216v1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Refonte de l’encyclopédie et des lexiques spécialisés de l’édition, des médias, du marketing et de la publicité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Valerie Jeanne Perrier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hal-03752953v1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1518v1" TargetMode="External"/><Relationship Id="rId9" Type="http://schemas.openxmlformats.org/officeDocument/2006/relationships/hyperlink" Target="https://hal.science/search/index/?q=*&amp;authFullName_s=Celia Banos" TargetMode="External"/><Relationship Id="rId10" Type="http://schemas.openxmlformats.org/officeDocument/2006/relationships/hyperlink" Target="https://hal.science/search/index/?q=*&amp;authFullName_s=Caroline Marti" TargetMode="External"/><Relationship Id="rId11" Type="http://schemas.openxmlformats.org/officeDocument/2006/relationships/hyperlink" Target="https://hal.science/search/index/?q=*&amp;authFullName_s=Marie-lise Buisson" TargetMode="External"/><Relationship Id="rId12" Type="http://schemas.openxmlformats.org/officeDocument/2006/relationships/hyperlink" Target="https://hal.science/hal-04653486v1" TargetMode="External"/><Relationship Id="rId13" Type="http://schemas.openxmlformats.org/officeDocument/2006/relationships/hyperlink" Target="https://hal.science/search/index/?q=*&amp;authFullName_s=Val&#233;rie Patrin-Lecl&#232;re" TargetMode="External"/><Relationship Id="rId14" Type="http://schemas.openxmlformats.org/officeDocument/2006/relationships/hyperlink" Target="https://hal.science/hal-03768242v1" TargetMode="External"/><Relationship Id="rId15" Type="http://schemas.openxmlformats.org/officeDocument/2006/relationships/hyperlink" Target="https://hal.science/hal-03768243v1" TargetMode="External"/><Relationship Id="rId16" Type="http://schemas.openxmlformats.org/officeDocument/2006/relationships/hyperlink" Target="https://hal.science/hal-03754341v1" TargetMode="External"/><Relationship Id="rId17" Type="http://schemas.openxmlformats.org/officeDocument/2006/relationships/hyperlink" Target="https://hal.science/hal-03754340v1" TargetMode="External"/><Relationship Id="rId18" Type="http://schemas.openxmlformats.org/officeDocument/2006/relationships/hyperlink" Target="https://hal.science/hal-03768244v1" TargetMode="External"/><Relationship Id="rId19" Type="http://schemas.openxmlformats.org/officeDocument/2006/relationships/hyperlink" Target="https://hal.science/hal-03754351v1" TargetMode="External"/><Relationship Id="rId20" Type="http://schemas.openxmlformats.org/officeDocument/2006/relationships/hyperlink" Target="https://hal.science/hal-03754350v1" TargetMode="External"/><Relationship Id="rId21" Type="http://schemas.openxmlformats.org/officeDocument/2006/relationships/hyperlink" Target="https://hal.science/hal-03754343v1" TargetMode="External"/><Relationship Id="rId22" Type="http://schemas.openxmlformats.org/officeDocument/2006/relationships/hyperlink" Target="https://hal.science/hal-03754353v1" TargetMode="External"/><Relationship Id="rId23" Type="http://schemas.openxmlformats.org/officeDocument/2006/relationships/hyperlink" Target="https://hal.science/hal-03754352v1" TargetMode="External"/><Relationship Id="rId24" Type="http://schemas.openxmlformats.org/officeDocument/2006/relationships/hyperlink" Target="https://hal.science/hal-03754355v1" TargetMode="External"/><Relationship Id="rId25" Type="http://schemas.openxmlformats.org/officeDocument/2006/relationships/hyperlink" Target="https://hal.science/hal-03754358v1" TargetMode="External"/><Relationship Id="rId26" Type="http://schemas.openxmlformats.org/officeDocument/2006/relationships/hyperlink" Target="https://hal.science/search/index/?q=*&amp;authFullName_s=Caroline Marti de Montety" TargetMode="External"/><Relationship Id="rId27" Type="http://schemas.openxmlformats.org/officeDocument/2006/relationships/hyperlink" Target="https://hal.science/hal-03754361v1" TargetMode="External"/><Relationship Id="rId28" Type="http://schemas.openxmlformats.org/officeDocument/2006/relationships/hyperlink" Target="https://hal.science/hal-03754360v1" TargetMode="External"/><Relationship Id="rId29" Type="http://schemas.openxmlformats.org/officeDocument/2006/relationships/hyperlink" Target="https://hal.science/hal-03749770v1" TargetMode="External"/><Relationship Id="rId30" Type="http://schemas.openxmlformats.org/officeDocument/2006/relationships/hyperlink" Target="https://hal.science/search/index/?q=*&amp;authFullName_s=Karine Berthelot-Guiet" TargetMode="External"/><Relationship Id="rId31" Type="http://schemas.openxmlformats.org/officeDocument/2006/relationships/hyperlink" Target="https://hal.science/hal-03768246v1" TargetMode="External"/><Relationship Id="rId32" Type="http://schemas.openxmlformats.org/officeDocument/2006/relationships/hyperlink" Target="https://hal.science/search/index/?q=*&amp;authFullName_s=Caroline de Montety" TargetMode="External"/><Relationship Id="rId33" Type="http://schemas.openxmlformats.org/officeDocument/2006/relationships/hyperlink" Target="https://hal.science/hal-03754363v1" TargetMode="External"/><Relationship Id="rId34" Type="http://schemas.openxmlformats.org/officeDocument/2006/relationships/hyperlink" Target="https://hal.science/hal-03749790v1" TargetMode="External"/><Relationship Id="rId35" Type="http://schemas.openxmlformats.org/officeDocument/2006/relationships/hyperlink" Target="https://hal.science/hal-03754365v1" TargetMode="External"/><Relationship Id="rId36" Type="http://schemas.openxmlformats.org/officeDocument/2006/relationships/hyperlink" Target="https://hal.science/hal-03768247v1" TargetMode="External"/><Relationship Id="rId37" Type="http://schemas.openxmlformats.org/officeDocument/2006/relationships/hyperlink" Target="https://hal.science/hal-03754338v1" TargetMode="External"/><Relationship Id="rId38" Type="http://schemas.openxmlformats.org/officeDocument/2006/relationships/hyperlink" Target="https://hal.science/hal-03754335v1" TargetMode="External"/><Relationship Id="rId39" Type="http://schemas.openxmlformats.org/officeDocument/2006/relationships/hyperlink" Target="https://hal.science/hal-03768249v1" TargetMode="External"/><Relationship Id="rId40" Type="http://schemas.openxmlformats.org/officeDocument/2006/relationships/hyperlink" Target="https://hal.science/hal-05523087v1" TargetMode="External"/><Relationship Id="rId41" Type="http://schemas.openxmlformats.org/officeDocument/2006/relationships/hyperlink" Target="https://hal.science/search/index/?q=*&amp;authFullName_s=Camille Rondot" TargetMode="External"/><Relationship Id="rId42" Type="http://schemas.openxmlformats.org/officeDocument/2006/relationships/hyperlink" Target="https://hal.science/hal-03754283v1" TargetMode="External"/><Relationship Id="rId43" Type="http://schemas.openxmlformats.org/officeDocument/2006/relationships/hyperlink" Target="https://hal.science/hal-03754286v1" TargetMode="External"/><Relationship Id="rId44" Type="http://schemas.openxmlformats.org/officeDocument/2006/relationships/hyperlink" Target="https://hal.science/hal-03768163v1" TargetMode="External"/><Relationship Id="rId45" Type="http://schemas.openxmlformats.org/officeDocument/2006/relationships/hyperlink" Target="https://hal.science/hal-03749729v1" TargetMode="External"/><Relationship Id="rId46" Type="http://schemas.openxmlformats.org/officeDocument/2006/relationships/hyperlink" Target="https://hal.science/hal-04653478v1" TargetMode="External"/><Relationship Id="rId47" Type="http://schemas.openxmlformats.org/officeDocument/2006/relationships/hyperlink" Target="https://hal.science/hal-03768219v1" TargetMode="External"/><Relationship Id="rId48" Type="http://schemas.openxmlformats.org/officeDocument/2006/relationships/hyperlink" Target="https://hal.science/hal-03588425v1" TargetMode="External"/><Relationship Id="rId49" Type="http://schemas.openxmlformats.org/officeDocument/2006/relationships/hyperlink" Target="https://hal.science/search/index/?q=*&amp;authFullName_s=Fr&#233;d&#233;ric Aubrun" TargetMode="External"/><Relationship Id="rId50" Type="http://schemas.openxmlformats.org/officeDocument/2006/relationships/hyperlink" Target="https://dx.doi.org/10.3917/comma.182.0005" TargetMode="External"/><Relationship Id="rId51" Type="http://schemas.openxmlformats.org/officeDocument/2006/relationships/hyperlink" Target="https://hal.science/hal-03768228v1" TargetMode="External"/><Relationship Id="rId52" Type="http://schemas.openxmlformats.org/officeDocument/2006/relationships/hyperlink" Target="https://hal.science/hal-03768220v1" TargetMode="External"/><Relationship Id="rId53" Type="http://schemas.openxmlformats.org/officeDocument/2006/relationships/hyperlink" Target="https://hal.science/hal-03768225v1" TargetMode="External"/><Relationship Id="rId54" Type="http://schemas.openxmlformats.org/officeDocument/2006/relationships/hyperlink" Target="https://hal.science/hal-03768223v1" TargetMode="External"/><Relationship Id="rId55" Type="http://schemas.openxmlformats.org/officeDocument/2006/relationships/hyperlink" Target="https://hal.science/hal-03768222v1" TargetMode="External"/><Relationship Id="rId56" Type="http://schemas.openxmlformats.org/officeDocument/2006/relationships/hyperlink" Target="https://hal.science/hal-03768192v1" TargetMode="External"/><Relationship Id="rId57" Type="http://schemas.openxmlformats.org/officeDocument/2006/relationships/hyperlink" Target="https://hal.science/hal-03754304v1" TargetMode="External"/><Relationship Id="rId58" Type="http://schemas.openxmlformats.org/officeDocument/2006/relationships/hyperlink" Target="https://hal.science/hal-03754313v1" TargetMode="External"/><Relationship Id="rId59" Type="http://schemas.openxmlformats.org/officeDocument/2006/relationships/hyperlink" Target="https://hal.science/hal-03754316v1" TargetMode="External"/><Relationship Id="rId60" Type="http://schemas.openxmlformats.org/officeDocument/2006/relationships/hyperlink" Target="https://hal.science/hal-03754318v1" TargetMode="External"/><Relationship Id="rId61" Type="http://schemas.openxmlformats.org/officeDocument/2006/relationships/hyperlink" Target="https://hal.science/hal-03768233v1" TargetMode="External"/><Relationship Id="rId62" Type="http://schemas.openxmlformats.org/officeDocument/2006/relationships/hyperlink" Target="https://hal.science/hal-03749763v1" TargetMode="External"/><Relationship Id="rId63" Type="http://schemas.openxmlformats.org/officeDocument/2006/relationships/hyperlink" Target="https://hal.science/hal-03754322v1" TargetMode="External"/><Relationship Id="rId64" Type="http://schemas.openxmlformats.org/officeDocument/2006/relationships/hyperlink" Target="https://hal.science/hal-03754324v1" TargetMode="External"/><Relationship Id="rId65" Type="http://schemas.openxmlformats.org/officeDocument/2006/relationships/hyperlink" Target="https://hal.science/hal-03768235v1" TargetMode="External"/><Relationship Id="rId66" Type="http://schemas.openxmlformats.org/officeDocument/2006/relationships/hyperlink" Target="https://hal.science/hal-03754323v1" TargetMode="External"/><Relationship Id="rId67" Type="http://schemas.openxmlformats.org/officeDocument/2006/relationships/hyperlink" Target="https://hal.science/hal-03760655v1" TargetMode="External"/><Relationship Id="rId68" Type="http://schemas.openxmlformats.org/officeDocument/2006/relationships/hyperlink" Target="https://hal.science/search/index/?q=*&amp;authFullName_s=Emmanu&#235;l Souchier" TargetMode="External"/><Relationship Id="rId69" Type="http://schemas.openxmlformats.org/officeDocument/2006/relationships/hyperlink" Target="https://dx.doi.org/10.4074/S0336150009004037" TargetMode="External"/><Relationship Id="rId70" Type="http://schemas.openxmlformats.org/officeDocument/2006/relationships/hyperlink" Target="https://hal.science/hal-03754293v1" TargetMode="External"/><Relationship Id="rId71" Type="http://schemas.openxmlformats.org/officeDocument/2006/relationships/hyperlink" Target="https://hal.science/hal-03768238v1" TargetMode="External"/><Relationship Id="rId72" Type="http://schemas.openxmlformats.org/officeDocument/2006/relationships/hyperlink" Target="https://hal.science/hal-03754327v1" TargetMode="External"/><Relationship Id="rId73" Type="http://schemas.openxmlformats.org/officeDocument/2006/relationships/hyperlink" Target="https://hal.science/hal-03754328v1" TargetMode="External"/><Relationship Id="rId74" Type="http://schemas.openxmlformats.org/officeDocument/2006/relationships/hyperlink" Target="https://hal.science/hal-03754329v1" TargetMode="External"/><Relationship Id="rId75" Type="http://schemas.openxmlformats.org/officeDocument/2006/relationships/hyperlink" Target="https://hal.science/hal-03754331v1" TargetMode="External"/><Relationship Id="rId76" Type="http://schemas.openxmlformats.org/officeDocument/2006/relationships/hyperlink" Target="https://hal.science/hal-03768241v1" TargetMode="External"/><Relationship Id="rId77" Type="http://schemas.openxmlformats.org/officeDocument/2006/relationships/hyperlink" Target="https://hal.science/hal-04653481v1" TargetMode="External"/><Relationship Id="rId78" Type="http://schemas.openxmlformats.org/officeDocument/2006/relationships/hyperlink" Target="https://www.editions-ellipses.fr" TargetMode="External"/><Relationship Id="rId79" Type="http://schemas.openxmlformats.org/officeDocument/2006/relationships/hyperlink" Target="https://hal.science/hal-03768201v1" TargetMode="External"/><Relationship Id="rId80" Type="http://schemas.openxmlformats.org/officeDocument/2006/relationships/hyperlink" Target="https://hal.science/hal-03768177v1" TargetMode="External"/><Relationship Id="rId81" Type="http://schemas.openxmlformats.org/officeDocument/2006/relationships/hyperlink" Target="https://hal.science/search/index/?q=*&amp;authFullName_s=Simona de Iulio" TargetMode="External"/><Relationship Id="rId82" Type="http://schemas.openxmlformats.org/officeDocument/2006/relationships/hyperlink" Target="https://hal.science/search/index/?q=*&amp;authFullName_s=Anne Collet Parizot" TargetMode="External"/><Relationship Id="rId83" Type="http://schemas.openxmlformats.org/officeDocument/2006/relationships/hyperlink" Target="https://hal.science/hal-03768184v1" TargetMode="External"/><Relationship Id="rId84" Type="http://schemas.openxmlformats.org/officeDocument/2006/relationships/hyperlink" Target="https://hal.science/hal-03768204v1" TargetMode="External"/><Relationship Id="rId85" Type="http://schemas.openxmlformats.org/officeDocument/2006/relationships/hyperlink" Target="https://hal.science/hal-03768190v1" TargetMode="External"/><Relationship Id="rId86" Type="http://schemas.openxmlformats.org/officeDocument/2006/relationships/hyperlink" Target="https://hal.science/hal-03768191v1" TargetMode="External"/><Relationship Id="rId87" Type="http://schemas.openxmlformats.org/officeDocument/2006/relationships/hyperlink" Target="https://hal.science/hal-03768193v1" TargetMode="External"/><Relationship Id="rId88" Type="http://schemas.openxmlformats.org/officeDocument/2006/relationships/hyperlink" Target="https://hal.science/hal-03768206v1" TargetMode="External"/><Relationship Id="rId89" Type="http://schemas.openxmlformats.org/officeDocument/2006/relationships/hyperlink" Target="https://hal.science/hal-03768196v1" TargetMode="External"/><Relationship Id="rId90" Type="http://schemas.openxmlformats.org/officeDocument/2006/relationships/hyperlink" Target="https://hal.science/hal-03754307v1" TargetMode="External"/><Relationship Id="rId91" Type="http://schemas.openxmlformats.org/officeDocument/2006/relationships/hyperlink" Target="https://hal.science/hal-03754306v1" TargetMode="External"/><Relationship Id="rId92" Type="http://schemas.openxmlformats.org/officeDocument/2006/relationships/hyperlink" Target="https://hal.science/hal-03768197v1" TargetMode="External"/><Relationship Id="rId93" Type="http://schemas.openxmlformats.org/officeDocument/2006/relationships/hyperlink" Target="https://hal.science/hal-03754297v1" TargetMode="External"/><Relationship Id="rId94" Type="http://schemas.openxmlformats.org/officeDocument/2006/relationships/hyperlink" Target="https://hal.science/hal-03754298v1" TargetMode="External"/><Relationship Id="rId95" Type="http://schemas.openxmlformats.org/officeDocument/2006/relationships/hyperlink" Target="https://hal.science/hal-03754301v1" TargetMode="External"/><Relationship Id="rId96" Type="http://schemas.openxmlformats.org/officeDocument/2006/relationships/hyperlink" Target="https://hal.science/hal-03754302v1" TargetMode="External"/><Relationship Id="rId97" Type="http://schemas.openxmlformats.org/officeDocument/2006/relationships/hyperlink" Target="https://hal.science/hal-03749767v1" TargetMode="External"/><Relationship Id="rId98" Type="http://schemas.openxmlformats.org/officeDocument/2006/relationships/hyperlink" Target="https://hal.science/hal-04100859v1" TargetMode="External"/><Relationship Id="rId99" Type="http://schemas.openxmlformats.org/officeDocument/2006/relationships/hyperlink" Target="https://hal.science/hal-03768214v1" TargetMode="External"/><Relationship Id="rId100" Type="http://schemas.openxmlformats.org/officeDocument/2006/relationships/hyperlink" Target="https://hal.science/hal-03768212v1" TargetMode="External"/><Relationship Id="rId101" Type="http://schemas.openxmlformats.org/officeDocument/2006/relationships/hyperlink" Target="https://hal.science/hal-03768216v1" TargetMode="External"/><Relationship Id="rId102" Type="http://schemas.openxmlformats.org/officeDocument/2006/relationships/hyperlink" Target="https://hal.science/hal-03752953v1" TargetMode="External"/><Relationship Id="rId103" Type="http://schemas.openxmlformats.org/officeDocument/2006/relationships/hyperlink" Target="https://hal.science/search/index/?q=*&amp;authFullName_s=Valerie Jeanne Perrier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Marti</dc:title>
  <dc:description>CV</dc:description>
  <dc:subject/>
  <cp:keywords/>
  <cp:category/>
  <cp:lastModifiedBy/>
  <dcterms:created xsi:type="dcterms:W3CDTF">2026-04-01T17:32:04+02:00</dcterms:created>
  <dcterms:modified xsi:type="dcterms:W3CDTF">2026-04-01T17:32:04+02:00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