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Peynaud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caroline-peynaud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0000-0003-0480-3276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spécialité, corpus et genres : réflexions méthodologiques, caractérisation et transposition didactique (Introduction)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Álvarez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2025,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Culture in the Study of Specialized Discourses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Nadezda Stojkovic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Teaching English For Specific and Academic Purposes</w:t>
            </w:r>
            <w:r>
              <w:rPr/>
              <w:t xml:space="preserve">, 2025, 13 (1), pp.i-v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professionnel comme objet de recherche en anglais de spécialité : l’exemple du Newseum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2023, 84, pp.95-112.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⟨10.4000/asp.8589⟩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discursives et styles individuels dans la presse des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2023, 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⟨10.4000/esa.5115⟩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Spécialiser la LEA ? De l’intérêt de l’étude des discours, milieux et cultures spécialisés pour concevoir les enseignements en Langues étrangères appliquées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2022, 81, pp.29-43.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⟨10.4000/asp.7749⟩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climat dans la presse anglophone : la construction d'un interdiscours métaphorique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ELAD-SILDA</w:t>
            </w:r>
            <w:r>
              <w:rPr/>
              <w:t xml:space="preserve">, 2020, Metaphors we manipulate with,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hal-03016161v1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Anaphores en the et paradigmes désignationnels dans la presse anglophone : le cas du discours sur le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2019, La gestion de l'anaphore en discours : complexités et enjeux, 72,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⟨10.4000/praxematique.5533⟩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hal-02278120v1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Disseminating climate change knowledge. Representation of the International Panel on Climate Change in three types of specialized discourse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Biros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</w:t>
            </w:r>
            <w:r>
              <w:rPr/>
              <w:t xml:space="preserve">, 2019,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DISSEMINATING CLIMATE CHANGE KNOWLEDGE Representation of the International Panel on Climate Change in three types of specialized discourse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Biros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Linguaggio</w:t>
            </w:r>
            <w:r>
              <w:rPr/>
              <w:t xml:space="preserve">, 2019,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⟨10.1285/i22390359v29p179⟩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hal-02317771v1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climat dans le discours de la presse anglophone : le traitement de la question climatique de 2010 à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2018, 74, pp.77 - 93.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⟨10.4000/asp.5365⟩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hal-01928318v1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Stories Journalists Tell: A Study of Narrative Modes in the US Press Relating to the 2016 Rio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2018, Récits fictionnels et non fictionnels liés à des communautés professionnelles et à des groupes spécialisés, 31,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⟨10.4000/ilcea.4682⟩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L’anaphore en THE, mode d’accommodation dans la presse généraliste et d’intérêt spécialisé des États-Unis.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2017, 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⟨10.4000/anglophonia.1106⟩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hal-01874187v1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Fukushima and its treatment in the press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Industrial Ecology, An International Journal</w:t>
            </w:r>
            <w:r>
              <w:rPr/>
              <w:t xml:space="preserve">, 2016, 10 (2/3), pp.209 - 228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journalisme : de la terminologie à la culture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2015, 68, pp.25 - 44.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⟨10.4000/asp.4690⟩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hal-01874176v1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explication dans la presse généraliste aux États-Unis : de la médiation du discours expert à la création d’un intertexte médiatique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(Anglais de Spécialité)</w:t>
            </w:r>
            <w:r>
              <w:rPr/>
              <w:t xml:space="preserve">, 2014, Médiation du discours expert : approches linguistiques, 65, pp.21-43.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⟨10.4000/asp.4186⟩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rapportée et positionnement discursif dans la presse américaine : analyse de l'utilisation des citations dans des commentaires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(Anglais de Spécialité)</w:t>
            </w:r>
            <w:r>
              <w:rPr/>
              <w:t xml:space="preserve">, 2011, 59, pp.43-54.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⟨10.4000/asp.3047⟩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rapportée et positionnement discursif dans la presse américaine : analyse de l'utilisation des citations dans des commentaires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2011, 59, pp.43 - 64.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⟨10.4000/asp.3047⟩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hal-01874174v1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Professional and Disciplinary Cultures for Research and Teaching of English for Specific Purposes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Conference</w:t>
            </w:r>
            <w:r>
              <w:rPr/>
              <w:t xml:space="preserve">, UNIL, Aug 2024,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hal-04854463v1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Culture in the Study of Specialized Discourses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Nadezda Stojkovic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Teaching English For Specific and Academic Purposes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spécialité, corpus et genres : réflexions méthodologiques, caractérisation et transposition didactique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Álvarez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57,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⟨10.4000/137vv⟩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spécial : Anglais de spécialité et LEA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87,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⟨10.4000/13poi⟩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hal-05406816v1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l’incertitude dans la couverture médiatique du COVID-19 aux États-Unis : les exemples de MAY et COULD.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/>
              <w:t xml:space="preserve">Artois Presse Université. </w:t>
            </w:r>
            <w:r>
              <w:rPr>
                <w:i w:val="1"/>
                <w:iCs w:val="1"/>
              </w:rPr>
              <w:t xml:space="preserve">Les discours de crise sanitaire (Covid-19). Approches linguistiques.</w:t>
            </w:r>
            <w:r>
              <w:rPr/>
              <w:t xml:space="preserve">, 2024, 978-2-84832-595-8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hal-04909883v1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spécialisation des genres journalistiques : le cas du New York 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genres en anglais de spécialité : définitions, méthodologies d'analyse et retombées pédagogiques</w:t>
            </w:r>
            <w:r>
              <w:rPr/>
              <w:t xml:space="preserve">, Peter Lang, pp.63-88, 2023, Aspects linguistiques et culturels des discours spécialisés,, 9783034342513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COVID-19 in the French and US press: Quotes, sources and journalistic ethos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des discours médiatiques : approche contrastive et interculturelle.</w:t>
            </w:r>
            <w:r>
              <w:rPr/>
              <w:t xml:space="preserve">, Peter Lang, 2022, 9783631869123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reporters that brought down Nixon » : l’affaire du Watergate comme récit constitutif de l’identité professionnelle des journalistes aux États-Unis.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/>
              <w:t xml:space="preserve">C. Resche (ed.). </w:t>
            </w:r>
            <w:r>
              <w:rPr>
                <w:i w:val="1"/>
                <w:iCs w:val="1"/>
              </w:rPr>
              <w:t xml:space="preserve">La mise en récit dans les discours spécialisés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hal-01874225v1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de la presse écrite états-unienne de qualité comme domaine spécialisé : milieu, culture et discours du New York Times et du Washington Post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Peynaud</w:t>
              </w:r>
            </w:hyperlink>
          </w:p>
          <w:p>
            <w:pPr/>
            <w:r>
              <w:rPr/>
              <w:t xml:space="preserve">Sciences de l'Homme et Société. Université Paris Sorbonne, 2013.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tel-01131457v1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146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peynaud" TargetMode="External"/><Relationship Id="rId9" Type="http://schemas.openxmlformats.org/officeDocument/2006/relationships/hyperlink" Target="https://orcid.org/0000-0003-0480-3276" TargetMode="External"/><Relationship Id="rId10" Type="http://schemas.openxmlformats.org/officeDocument/2006/relationships/hyperlink" Target="https://hal.science/hal-05431570v1" TargetMode="External"/><Relationship Id="rId11" Type="http://schemas.openxmlformats.org/officeDocument/2006/relationships/hyperlink" Target="https://hal.science/search/index/?q=*&amp;authFullName_s=Sara &#193;lvarez Mart&#237;nez" TargetMode="External"/><Relationship Id="rId12" Type="http://schemas.openxmlformats.org/officeDocument/2006/relationships/hyperlink" Target="https://hal.science/search/index/?q=*&amp;authFullName_s=Caroline Peynaud" TargetMode="External"/><Relationship Id="rId13" Type="http://schemas.openxmlformats.org/officeDocument/2006/relationships/hyperlink" Target="https://hal.science/search/index/?q=*&amp;authFullName_s=Evgueniya Lyu" TargetMode="External"/><Relationship Id="rId14" Type="http://schemas.openxmlformats.org/officeDocument/2006/relationships/hyperlink" Target="https://hal.science/hal-05432400v1" TargetMode="External"/><Relationship Id="rId15" Type="http://schemas.openxmlformats.org/officeDocument/2006/relationships/hyperlink" Target="https://hal.science/search/index/?q=*&amp;authFullName_s=Nadezda Stojkovic" TargetMode="External"/><Relationship Id="rId16" Type="http://schemas.openxmlformats.org/officeDocument/2006/relationships/hyperlink" Target="https://hal.univ-grenoble-alpes.fr/hal-04345124v1" TargetMode="External"/><Relationship Id="rId17" Type="http://schemas.openxmlformats.org/officeDocument/2006/relationships/hyperlink" Target="https://dx.doi.org/10.4000/asp.8589" TargetMode="External"/><Relationship Id="rId18" Type="http://schemas.openxmlformats.org/officeDocument/2006/relationships/hyperlink" Target="https://hal.science/hal-04119396v1" TargetMode="External"/><Relationship Id="rId19" Type="http://schemas.openxmlformats.org/officeDocument/2006/relationships/hyperlink" Target="https://dx.doi.org/10.4000/esa.5115" TargetMode="External"/><Relationship Id="rId20" Type="http://schemas.openxmlformats.org/officeDocument/2006/relationships/hyperlink" Target="https://hal.science/hal-03961118v1" TargetMode="External"/><Relationship Id="rId21" Type="http://schemas.openxmlformats.org/officeDocument/2006/relationships/hyperlink" Target="https://hal.science/search/index/?q=*&amp;authFullName_s=Mathilde Gaillard" TargetMode="External"/><Relationship Id="rId22" Type="http://schemas.openxmlformats.org/officeDocument/2006/relationships/hyperlink" Target="https://dx.doi.org/10.4000/asp.7749" TargetMode="External"/><Relationship Id="rId23" Type="http://schemas.openxmlformats.org/officeDocument/2006/relationships/hyperlink" Target="https://hal.science/hal-03016161v1" TargetMode="External"/><Relationship Id="rId24" Type="http://schemas.openxmlformats.org/officeDocument/2006/relationships/hyperlink" Target="https://hal.science/hal-02278120v1" TargetMode="External"/><Relationship Id="rId25" Type="http://schemas.openxmlformats.org/officeDocument/2006/relationships/hyperlink" Target="https://dx.doi.org/10.4000/praxematique.5533" TargetMode="External"/><Relationship Id="rId26" Type="http://schemas.openxmlformats.org/officeDocument/2006/relationships/hyperlink" Target="https://hal.science/hal-02278210v1" TargetMode="External"/><Relationship Id="rId27" Type="http://schemas.openxmlformats.org/officeDocument/2006/relationships/hyperlink" Target="https://hal.science/search/index/?q=*&amp;authFullName_s=Camille Biros" TargetMode="External"/><Relationship Id="rId28" Type="http://schemas.openxmlformats.org/officeDocument/2006/relationships/hyperlink" Target="https://hal.science/hal-02317771v1" TargetMode="External"/><Relationship Id="rId29" Type="http://schemas.openxmlformats.org/officeDocument/2006/relationships/hyperlink" Target="https://dx.doi.org/10.1285/i22390359v29p179" TargetMode="External"/><Relationship Id="rId30" Type="http://schemas.openxmlformats.org/officeDocument/2006/relationships/hyperlink" Target="https://hal.science/hal-01928318v1" TargetMode="External"/><Relationship Id="rId31" Type="http://schemas.openxmlformats.org/officeDocument/2006/relationships/hyperlink" Target="https://dx.doi.org/10.4000/asp.5365" TargetMode="External"/><Relationship Id="rId32" Type="http://schemas.openxmlformats.org/officeDocument/2006/relationships/hyperlink" Target="https://hal.science/hal-01874192v1" TargetMode="External"/><Relationship Id="rId33" Type="http://schemas.openxmlformats.org/officeDocument/2006/relationships/hyperlink" Target="https://dx.doi.org/10.4000/ilcea.4682" TargetMode="External"/><Relationship Id="rId34" Type="http://schemas.openxmlformats.org/officeDocument/2006/relationships/hyperlink" Target="https://hal.science/hal-01874187v1" TargetMode="External"/><Relationship Id="rId35" Type="http://schemas.openxmlformats.org/officeDocument/2006/relationships/hyperlink" Target="https://dx.doi.org/10.4000/anglophonia.1106" TargetMode="External"/><Relationship Id="rId36" Type="http://schemas.openxmlformats.org/officeDocument/2006/relationships/hyperlink" Target="https://hal.science/hal-01874182v1" TargetMode="External"/><Relationship Id="rId37" Type="http://schemas.openxmlformats.org/officeDocument/2006/relationships/hyperlink" Target="https://hal.science/hal-01874176v1" TargetMode="External"/><Relationship Id="rId38" Type="http://schemas.openxmlformats.org/officeDocument/2006/relationships/hyperlink" Target="https://dx.doi.org/10.4000/asp.4690" TargetMode="External"/><Relationship Id="rId39" Type="http://schemas.openxmlformats.org/officeDocument/2006/relationships/hyperlink" Target="https://hal.univ-grenoble-alpes.fr/hal-01131377v1" TargetMode="External"/><Relationship Id="rId40" Type="http://schemas.openxmlformats.org/officeDocument/2006/relationships/hyperlink" Target="https://dx.doi.org/10.4000/asp.4186" TargetMode="External"/><Relationship Id="rId41" Type="http://schemas.openxmlformats.org/officeDocument/2006/relationships/hyperlink" Target="https://hal.univ-grenoble-alpes.fr/hal-01131370v1" TargetMode="External"/><Relationship Id="rId42" Type="http://schemas.openxmlformats.org/officeDocument/2006/relationships/hyperlink" Target="https://dx.doi.org/10.4000/asp.3047" TargetMode="External"/><Relationship Id="rId43" Type="http://schemas.openxmlformats.org/officeDocument/2006/relationships/hyperlink" Target="https://hal.science/hal-01874174v1" TargetMode="External"/><Relationship Id="rId44" Type="http://schemas.openxmlformats.org/officeDocument/2006/relationships/hyperlink" Target="https://hal.science/hal-04854463v1" TargetMode="External"/><Relationship Id="rId45" Type="http://schemas.openxmlformats.org/officeDocument/2006/relationships/hyperlink" Target="https://hal.science/hal-05406833v1" TargetMode="External"/><Relationship Id="rId46" Type="http://schemas.openxmlformats.org/officeDocument/2006/relationships/hyperlink" Target="https://hal.science/hal-05406825v1" TargetMode="External"/><Relationship Id="rId47" Type="http://schemas.openxmlformats.org/officeDocument/2006/relationships/hyperlink" Target="https://dx.doi.org/10.4000/137vv" TargetMode="External"/><Relationship Id="rId48" Type="http://schemas.openxmlformats.org/officeDocument/2006/relationships/hyperlink" Target="https://hal.science/hal-05406816v1" TargetMode="External"/><Relationship Id="rId49" Type="http://schemas.openxmlformats.org/officeDocument/2006/relationships/hyperlink" Target="https://dx.doi.org/10.4000/13poi" TargetMode="External"/><Relationship Id="rId50" Type="http://schemas.openxmlformats.org/officeDocument/2006/relationships/hyperlink" Target="https://hal.science/hal-04909883v1" TargetMode="External"/><Relationship Id="rId51" Type="http://schemas.openxmlformats.org/officeDocument/2006/relationships/hyperlink" Target="https://hal.science/hal-04119371v1" TargetMode="External"/><Relationship Id="rId52" Type="http://schemas.openxmlformats.org/officeDocument/2006/relationships/hyperlink" Target="https://hal.science/hal-03961123v1" TargetMode="External"/><Relationship Id="rId53" Type="http://schemas.openxmlformats.org/officeDocument/2006/relationships/hyperlink" Target="https://hal.science/hal-01874225v1" TargetMode="External"/><Relationship Id="rId54" Type="http://schemas.openxmlformats.org/officeDocument/2006/relationships/hyperlink" Target="https://hal.univ-grenoble-alpes.fr/tel-01131457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Peynaud</dc:title>
  <dc:description>CV</dc:description>
  <dc:subject/>
  <cp:keywords/>
  <cp:category/>
  <cp:lastModifiedBy/>
  <dcterms:created xsi:type="dcterms:W3CDTF">2026-04-06T12:39:20+02:00</dcterms:created>
  <dcterms:modified xsi:type="dcterms:W3CDTF">2026-04-06T12:39:20+02:00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