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Viriot-Goeldel </w:t></w:r><w:r><w:rPr><w:color w:val="641e6e"/></w:rPr><w:t xml:space="preserve">Professeure en sciences de l'éducation à L'université Paris Est Créteil - Inspé de Créteil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caroline-viriot-goeldel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0000-0002-3649-372X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102523991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réponse à l’intervention, un référentiel dans la lutte contre les difficultés de lecture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française de pédagogie</w:t></w:r><w:r><w:rPr/><w:t xml:space="preserve">, 2023, 219, pp.91-127. </w:t></w:r><w:hyperlink r:id="rId13" w:history="1"><w:r><w:rPr><w:color w:val="#410a8c"/><w:u w:val="single"/></w:rPr><w:t xml:space="preserve">⟨10.4000/rfp.12968⟩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hal-04388660v1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Effets de la pratique de la Twictée sur les performances orthographiques des élèves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SHS Web of Conferences</w:t></w:r><w:r><w:rPr/><w:t xml:space="preserve">, 2022, 143, pp.02009. </w:t></w:r><w:hyperlink r:id="rId15" w:history="1"><w:r><w:rPr><w:color w:val="#410a8c"/><w:u w:val="single"/></w:rPr><w:t xml:space="preserve">⟨10.1051/shsconf/202214302009⟩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hal-03758115v1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Teaching Spelling with Twitter: The Effectiveness of a Collaborative Method for Teaching French Spelling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17" w:history="1"><w:r><w:rPr><w:color w:val="#410a8c"/><w:u w:val="single"/></w:rPr><w:t xml:space="preserve">Thierry Pagnier</w:t></w:r></w:hyperlink></w:p><w:p><w:pPr/><w:r><w:rPr><w:i w:val="1"/><w:iCs w:val="1"/></w:rPr><w:t xml:space="preserve">Journal of Writing Research</w:t></w:r><w:r><w:rPr/><w:t xml:space="preserve">, 2022, 14 (vol. 14 issue 2), pp.229-256. </w:t></w:r><w:hyperlink r:id="rId18" w:history="1"><w:r><w:rPr><w:color w:val="#410a8c"/><w:u w:val="single"/></w:rPr><w:t xml:space="preserve">⟨10.17239/jowr-2022.14.02.03⟩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hal-03982760v1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Intérêt et limites de la notion de dispositif</w:t></w:r></w:hyperlink></w:p><w:p><w:pPr/><w:hyperlink r:id="rId20" w:history="1"><w:r><w:rPr><w:color w:val="#410a8c"/><w:u w:val="single"/></w:rPr><w:t xml:space="preserve">Jacques Crinon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Pratiques : linguistique, littérature, didactique</w:t></w:r><w:r><w:rPr/><w:t xml:space="preserve">, 2021, 189-190, </w:t></w:r><w:hyperlink r:id="rId21" w:history="1"><w:r><w:rPr><w:color w:val="#410a8c"/><w:u w:val="single"/></w:rPr><w:t xml:space="preserve">⟨10.4000/pratiques.10198⟩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hal-03432591v1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Enseigner et apprendre l’orthographe avec la « Twictée »</w:t></w:r></w:hyperlink></w:p><w:p><w:pPr/><w:hyperlink r:id="rId23" w:history="1"><w:r><w:rPr><w:color w:val="#410a8c"/><w:u w:val="single"/></w:rPr><w:t xml:space="preserve">Catherine Brissaud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24" w:history="1"><w:r><w:rPr><w:color w:val="#410a8c"/><w:u w:val="single"/></w:rPr><w:t xml:space="preserve">Claude Ponton</w:t></w:r></w:hyperlink></w:p><w:p><w:pPr/><w:r><w:rPr><w:i w:val="1"/><w:iCs w:val="1"/></w:rPr><w:t xml:space="preserve">Repères : Recherches en didactique du français langue maternelle</w:t></w:r><w:r><w:rPr/><w:t xml:space="preserve">, 2019, 60, pp.107-130. </w:t></w:r><w:hyperlink r:id="rId25" w:history="1"><w:r><w:rPr><w:color w:val="#410a8c"/><w:u w:val="single"/></w:rPr><w:t xml:space="preserve">⟨10.4000/reperes.2346⟩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hal-02877872v1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Littératies à l’école, littératies à l’université.</w:t></w:r></w:hyperlink></w:p><w:p><w:pPr/><w:hyperlink r:id="rId27" w:history="1"><w:r><w:rPr><w:color w:val="#410a8c"/><w:u w:val="single"/></w:rPr><w:t xml:space="preserve">Catherine Catherine Delarue-Breton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Algérienne des Sciences B</w:t></w:r><w:r><w:rPr/><w:t xml:space="preserve">, 2019</w:t></w:r></w:p><w:p><w:pPr/><w:r><w:rPr/><w:t xml:space="preserve">Article dans une revue</w:t></w:r></w:p><w:p><w:pPr/><w:hyperlink r:id="rId26" w:history="1"><w:r><w:rPr><w:color w:val="#410a8c"/><w:u w:val="single"/></w:rPr><w:t xml:space="preserve">hal-02304832v1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Vers une littératie de la complexité</w:t></w:r></w:hyperlink></w:p><w:p><w:pPr/><w:hyperlink r:id="rId29" w:history="1"><w:r><w:rPr><w:color w:val="#410a8c"/><w:u w:val="single"/></w:rPr><w:t xml:space="preserve">Catherine Delarue-Breton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Algérienne des Sciences B</w:t></w:r><w:r><w:rPr/><w:t xml:space="preserve">, 2018, 2, pp.43-48</w:t></w:r></w:p><w:p><w:pPr/><w:r><w:rPr/><w:t xml:space="preserve">Article dans une revue</w:t></w:r></w:p><w:p><w:pPr/><w:hyperlink r:id="rId28" w:history="1"><w:r><w:rPr><w:color w:val="#410a8c"/><w:u w:val="single"/></w:rPr><w:t xml:space="preserve">hal-02304862v1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Littératies à l'école, littératies à l'université</w:t></w:r></w:hyperlink></w:p><w:p><w:pPr/><w:hyperlink r:id="rId29" w:history="1"><w:r><w:rPr><w:color w:val="#410a8c"/><w:u w:val="single"/></w:rPr><w:t xml:space="preserve">Catherine Delarue-Breton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Algérienne des Sciences B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hal-02376033v1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synthesis of research into effective teaching practices for struggling primary school pupils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Repères : Recherches en didactique du français langue maternelle</w:t></w:r><w:r><w:rPr/><w:t xml:space="preserve">, 2017, 55, p. 227-245. </w:t></w:r><w:hyperlink r:id="rId32" w:history="1"><w:r><w:rPr><w:color w:val="#410a8c"/><w:u w:val="single"/></w:rPr><w:t xml:space="preserve">⟨10.4000/reperes.1171⟩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hal-01862850v1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Use of Complex Reading Materials in First Grade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0" w:history="1"><w:r><w:rPr><w:color w:val="#410a8c"/><w:u w:val="single"/></w:rPr><w:t xml:space="preserve">Jacques Crinon</w:t></w:r></w:hyperlink></w:p><w:p><w:pPr/><w:r><w:rPr><w:i w:val="1"/><w:iCs w:val="1"/></w:rPr><w:t xml:space="preserve">L1 Educational Studies in Language and Literature</w:t></w:r><w:r><w:rPr/><w:t xml:space="preserve">, 2016, 16 (Open Issue), pp.1-21. </w:t></w:r><w:hyperlink r:id="rId34" w:history="1"><w:r><w:rPr><w:color w:val="#410a8c"/><w:u w:val="single"/></w:rPr><w:t xml:space="preserve">⟨10.17239/L1ESLL-2016.16.01.02⟩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halshs-01279120v1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Lire et écrire au cours préparatoire : nouvelles perspectives pour la mesure du temps scolaire et de ses effets</w:t></w:r></w:hyperlink></w:p><w:p><w:pPr/><w:hyperlink r:id="rId36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française de pédagogie</w:t></w:r><w:r><w:rPr/><w:t xml:space="preserve">, 2016, 196, pp.23-48. </w:t></w:r><w:hyperlink r:id="rId37" w:history="1"><w:r><w:rPr><w:color w:val="#410a8c"/><w:u w:val="single"/></w:rPr><w:t xml:space="preserve">⟨10.4000/rfp.5072⟩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hal-04390989v1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fréquentation des dispositifs d’aide aux élèves en difficulté au cours préparatoire : un révélateur de l’organisation scolaire contemporaine.</w:t></w:r></w:hyperlink></w:p><w:p><w:pPr/><w:hyperlink r:id="rId36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française de pédagogie</w:t></w:r><w:r><w:rPr/><w:t xml:space="preserve">, 2016, 194, pp.47-70. </w:t></w:r><w:hyperlink r:id="rId39" w:history="1"><w:r><w:rPr><w:color w:val="#410a8c"/><w:u w:val="single"/></w:rPr><w:t xml:space="preserve">⟨10.4000/rfp.4975⟩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hal-01685638v1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fréquentation des dispositifs d’aide aux élèves en difficulté au cours préparatoire : un révélateur de l’organisation scolaire contemporaine</w:t></w:r></w:hyperlink></w:p><w:p><w:pPr/><w:hyperlink r:id="rId36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française de pédagogie</w:t></w:r><w:r><w:rPr/><w:t xml:space="preserve">, 2016, 194, pp.47-70</w:t></w:r></w:p><w:p><w:pPr/><w:r><w:rPr/><w:t xml:space="preserve">Article dans une revue</w:t></w:r></w:p><w:p><w:pPr/><w:hyperlink r:id="rId40" w:history="1"><w:r><w:rPr><w:color w:val="#410a8c"/><w:u w:val="single"/></w:rPr><w:t xml:space="preserve">hal-02567673v1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Quels supports et quels types d’écrits en lecture-écriture au cours préparatoire ?</w:t></w:r></w:hyperlink></w:p><w:p><w:pPr/><w:hyperlink r:id="rId20" w:history="1"><w:r><w:rPr><w:color w:val="#410a8c"/><w:u w:val="single"/></w:rPr><w:t xml:space="preserve">Jacques Crinon</w:t></w:r></w:hyperlink><w:r><w:rPr/><w:t xml:space="preserve">,</w:t></w:r><w:hyperlink r:id="rId42" w:history="1"><w:r><w:rPr><w:color w:val="#410a8c"/><w:u w:val="single"/></w:rPr><w:t xml:space="preserve">Anne Leclaire-Halté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Pratiques : linguistique, littérature, didactique</w:t></w:r><w:r><w:rPr/><w:t xml:space="preserve">, 2016, 169-170, pp.[En ligne]. </w:t></w:r><w:hyperlink r:id="rId43" w:history="1"><w:r><w:rPr><w:color w:val="#410a8c"/><w:u w:val="single"/></w:rPr><w:t xml:space="preserve">⟨10.4000/pratiques.3108⟩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hal-01504373v1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Lire et écrire au cours préparatoire : nouvelles perspectives pour la mesure du temps scolaire et de ses effets</w:t></w:r></w:hyperlink></w:p><w:p><w:pPr/><w:hyperlink r:id="rId36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Revue française de pédagogie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hal-01692436v1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L’usage du numérique à l’école élémentaire en France : résultats de l’étude « Lire-écrire au CP »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0" w:history="1"><w:r><w:rPr><w:color w:val="#410a8c"/><w:u w:val="single"/></w:rPr><w:t xml:space="preserve">Jacques Crinon</w:t></w:r></w:hyperlink><w:r><w:rPr/><w:t xml:space="preserve">,</w:t></w:r><w:hyperlink r:id="rId36" w:history="1"><w:r><w:rPr><w:color w:val="#410a8c"/><w:u w:val="single"/></w:rPr><w:t xml:space="preserve">Céline Piquée</w:t></w:r></w:hyperlink><w:r><w:rPr/><w:t xml:space="preserve">,</w:t></w:r><w:hyperlink r:id="rId46" w:history="1"><w:r><w:rPr><w:color w:val="#410a8c"/><w:u w:val="single"/></w:rPr><w:t xml:space="preserve">Brigitte Marin</w:t></w:r></w:hyperlink></w:p><w:p><w:pPr/><w:r><w:rPr><w:i w:val="1"/><w:iCs w:val="1"/></w:rPr><w:t xml:space="preserve">Nouveaux cahiers de la recherche en éducation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hal-01797906v1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L'utilisation de textes complexes pour enseigner la lecture au CP en milieu défavorisé : influence sur la compréhension des élèves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0" w:history="1"><w:r><w:rPr><w:color w:val="#410a8c"/><w:u w:val="single"/></w:rPr><w:t xml:space="preserve">Jacques Crinon</w:t></w:r></w:hyperlink></w:p><w:p><w:pPr/><w:r><w:rPr><w:i w:val="1"/><w:iCs w:val="1"/></w:rPr><w:t xml:space="preserve">SHS Web of Conferences</w:t></w:r><w:r><w:rPr/><w:t xml:space="preserve">, 2015, 16, </w:t></w:r><w:hyperlink r:id="rId48" w:history="1"><w:r><w:rPr><w:color w:val="#410a8c"/><w:u w:val="single"/></w:rPr><w:t xml:space="preserve">⟨10.1051/shsconf/20151602010⟩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hal-01736191v1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difficultés en lecture à l’école primaire : une prise en charge précoce et sur le long terme</w:t></w:r></w:hyperlink></w:p><w:p><w:pPr/><w:hyperlink r:id="rId50" w:history="1"><w:r><w:rPr><w:color w:val="#410a8c"/><w:u w:val="single"/></w:rPr><w:t xml:space="preserve">Virginie Leclercq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1" w:history="1"><w:r><w:rPr><w:color w:val="#410a8c"/><w:u w:val="single"/></w:rPr><w:t xml:space="preserve">Corinne Gallet</w:t></w:r></w:hyperlink></w:p><w:p><w:pPr/><w:r><w:rPr><w:i w:val="1"/><w:iCs w:val="1"/></w:rPr><w:t xml:space="preserve">Développements</w:t></w:r><w:r><w:rPr/><w:t xml:space="preserve">, 2015</w:t></w:r></w:p><w:p><w:pPr/><w:r><w:rPr/><w:t xml:space="preserve">Article dans une revue</w:t></w:r></w:p><w:p><w:pPr/><w:hyperlink r:id="rId49" w:history="1"><w:r><w:rPr><w:color w:val="#410a8c"/><w:u w:val="single"/></w:rPr><w:t xml:space="preserve">hal-01862863v1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textes composites à l’école : nouvelle littéracie scolaire, apprentissages et inégalités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9" w:history="1"><w:r><w:rPr><w:color w:val="#410a8c"/><w:u w:val="single"/></w:rPr><w:t xml:space="preserve">Catherine Delarue-Breton</w:t></w:r></w:hyperlink></w:p><w:p><w:pPr/><w:r><w:rPr><w:i w:val="1"/><w:iCs w:val="1"/></w:rPr><w:t xml:space="preserve">Spirale - Revue de Recherches en Éducation </w:t></w:r><w:r><w:rPr/><w:t xml:space="preserve">, 2014, 53 (1), pp.21 - 31. </w:t></w:r><w:hyperlink r:id="rId53" w:history="1"><w:r><w:rPr><w:color w:val="#410a8c"/><w:u w:val="single"/></w:rPr><w:t xml:space="preserve">⟨10.3406/spira.2014.1046⟩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hal-01862884v1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Lire des albums complexes en CP : stratégies d’anticipation et construction des significations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0" w:history="1"><w:r><w:rPr><w:color w:val="#410a8c"/><w:u w:val="single"/></w:rPr><w:t xml:space="preserve">Jacques Crinon</w:t></w:r></w:hyperlink></w:p><w:p><w:pPr/><w:r><w:rPr><w:i w:val="1"/><w:iCs w:val="1"/></w:rPr><w:t xml:space="preserve">Pratiques : linguistique, littérature, didactique</w:t></w:r><w:r><w:rPr/><w:t xml:space="preserve">, 2014, Écrire/faire écrire, 161-162, pp.En ligne</w:t></w:r></w:p><w:p><w:pPr/><w:r><w:rPr/><w:t xml:space="preserve">Article dans une revue</w:t></w:r></w:p><w:p><w:pPr/><w:hyperlink r:id="rId54" w:history="1"><w:r><w:rPr><w:color w:val="#410a8c"/><w:u w:val="single"/></w:rPr><w:t xml:space="preserve">hal-01095669v1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Prévenir l'illettrisme dès l'école primaire : analyse du cas français à la lumière de la comparaison internationale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Cahiers de la recherche sur l'éducation et les savoirs</w:t></w:r><w:r><w:rPr/><w:t xml:space="preserve">, 2013</w:t></w:r></w:p><w:p><w:pPr/><w:r><w:rPr/><w:t xml:space="preserve">Article dans une revue</w:t></w:r></w:p><w:p><w:pPr/><w:hyperlink r:id="rId55" w:history="1"><w:r><w:rPr><w:color w:val="#410a8c"/><w:u w:val="single"/></w:rPr><w:t xml:space="preserve">hal-01862885v1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Pratiques éducatives familiales et apprentissages premiers à l'école maternelle française et au Kindergarten alleman</w:t></w:r></w:hyperlink></w:p><w:p><w:pPr/><w:hyperlink r:id="rId57" w:history="1"><w:r><w:rPr><w:color w:val="#410a8c"/><w:u w:val="single"/></w:rPr><w:t xml:space="preserve">Youssef Tazouti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8" w:history="1"><w:r><w:rPr><w:color w:val="#410a8c"/><w:u w:val="single"/></w:rPr><w:t xml:space="preserve">Cornélie Matter</w:t></w:r></w:hyperlink><w:r><w:rPr/><w:t xml:space="preserve">,</w:t></w:r><w:hyperlink r:id="rId59" w:history="1"><w:r><w:rPr><w:color w:val="#410a8c"/><w:u w:val="single"/></w:rPr><w:t xml:space="preserve">Anémone Geiger-Jaillet</w:t></w:r></w:hyperlink><w:r><w:rPr/><w:t xml:space="preserve">,</w:t></w:r><w:hyperlink r:id="rId6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Éducation &amp; formations</w:t></w:r><w:r><w:rPr/><w:t xml:space="preserve">, 2012</w:t></w:r></w:p><w:p><w:pPr/><w:r><w:rPr/><w:t xml:space="preserve">Article dans une revue</w:t></w:r></w:p><w:p><w:pPr/><w:hyperlink r:id="rId56" w:history="1"><w:r><w:rPr><w:color w:val="#410a8c"/><w:u w:val="single"/></w:rPr><w:t xml:space="preserve">hal-01862886v1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Pratiques éducatives familiales et apprentissages premiers à l'école maternelle française et au Kindergarten allemand.</w:t></w:r></w:hyperlink></w:p><w:p><w:pPr/><w:hyperlink r:id="rId57" w:history="1"><w:r><w:rPr><w:color w:val="#410a8c"/><w:u w:val="single"/></w:rPr><w:t xml:space="preserve">Youssef Tazouti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8" w:history="1"><w:r><w:rPr><w:color w:val="#410a8c"/><w:u w:val="single"/></w:rPr><w:t xml:space="preserve">Cornélie Matter</w:t></w:r></w:hyperlink><w:r><w:rPr/><w:t xml:space="preserve">,</w:t></w:r><w:hyperlink r:id="rId62" w:history="1"><w:r><w:rPr><w:color w:val="#410a8c"/><w:u w:val="single"/></w:rPr><w:t xml:space="preserve">Anemone Geiger-Jaillet</w:t></w:r></w:hyperlink><w:r><w:rPr/><w:t xml:space="preserve">,</w:t></w:r><w:hyperlink r:id="rId6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Education &amp; Formation</w:t></w:r><w:r><w:rPr/><w:t xml:space="preserve">, 2011, e-297, pp.123-138</w:t></w:r></w:p><w:p><w:pPr/><w:r><w:rPr/><w:t xml:space="preserve">Article dans une revue</w:t></w:r></w:p><w:p><w:pPr/><w:hyperlink r:id="rId61" w:history="1"><w:r><w:rPr><w:color w:val="#410a8c"/><w:u w:val="single"/></w:rPr><w:t xml:space="preserve">halshs-00854310v1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French nursery schools and German kindergartens: effects of individual and contextual variables on early learning</w:t></w:r></w:hyperlink></w:p><w:p><w:pPr/><w:hyperlink r:id="rId57" w:history="1"><w:r><w:rPr><w:color w:val="#410a8c"/><w:u w:val="single"/></w:rPr><w:t xml:space="preserve">Youssef Tazouti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8" w:history="1"><w:r><w:rPr><w:color w:val="#410a8c"/><w:u w:val="single"/></w:rPr><w:t xml:space="preserve">Cornélie Matter</w:t></w:r></w:hyperlink><w:r><w:rPr/><w:t xml:space="preserve">,</w:t></w:r><w:hyperlink r:id="rId62" w:history="1"><w:r><w:rPr><w:color w:val="#410a8c"/><w:u w:val="single"/></w:rPr><w:t xml:space="preserve">Anemone Geiger-Jaillet</w:t></w:r></w:hyperlink><w:r><w:rPr/><w:t xml:space="preserve">,</w:t></w:r><w:hyperlink r:id="rId6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2011, 26 (2), pp.199-213. </w:t></w:r><w:hyperlink r:id="rId64" w:history="1"><w:r><w:rPr><w:color w:val="#410a8c"/><w:u w:val="single"/></w:rPr><w:t xml:space="preserve">⟨10.1007/s10212-010-0043-4⟩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hal-01862887v1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Viriot-Goeldel, C., Tazouti, Y., Matter, C., Geiger-Jaillet, A., Carol, R., & Deviterne, D. (2009). Comparaison des effets des variables individuelles et contextuelles sur les performances scolaires des élèves en France et en Allemagne à la fin des deux premières années de scolarisation. Recherches & Educations, 2, 233-253.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57" w:history="1"><w:r><w:rPr><w:color w:val="#410a8c"/><w:u w:val="single"/></w:rPr><w:t xml:space="preserve">Youssef Tazouti</w:t></w:r></w:hyperlink><w:r><w:rPr/><w:t xml:space="preserve">,</w:t></w:r><w:hyperlink r:id="rId59" w:history="1"><w:r><w:rPr><w:color w:val="#410a8c"/><w:u w:val="single"/></w:rPr><w:t xml:space="preserve">Anémone Geiger-Jaillet</w:t></w:r></w:hyperlink><w:r><w:rPr/><w:t xml:space="preserve">,</w:t></w:r><w:hyperlink r:id="rId58" w:history="1"><w:r><w:rPr><w:color w:val="#410a8c"/><w:u w:val="single"/></w:rPr><w:t xml:space="preserve">Cornélie Matter</w:t></w:r></w:hyperlink><w:r><w:rPr/><w:t xml:space="preserve">,</w:t></w:r><w:hyperlink r:id="rId6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Recherches &amp; éducations</w:t></w:r><w:r><w:rPr/><w:t xml:space="preserve">, 2009</w:t></w:r></w:p><w:p><w:pPr/><w:r><w:rPr/><w:t xml:space="preserve">Article dans une revue</w:t></w:r></w:p><w:p><w:pPr/><w:hyperlink r:id="rId65" w:history="1"><w:r><w:rPr><w:color w:val="#410a8c"/><w:u w:val="single"/></w:rPr><w:t xml:space="preserve">hal-01862888v1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Comparaison des effets des variables individuelles et contextuelles sur les performances scolaires des élèves en France et en Allemagne à la fin des deux premières années de scolarisation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57" w:history="1"><w:r><w:rPr><w:color w:val="#410a8c"/><w:u w:val="single"/></w:rPr><w:t xml:space="preserve">Youssef Tazouti</w:t></w:r></w:hyperlink><w:r><w:rPr/><w:t xml:space="preserve">,</w:t></w:r><w:hyperlink r:id="rId67" w:history="1"><w:r><w:rPr><w:color w:val="#410a8c"/><w:u w:val="single"/></w:rPr><w:t xml:space="preserve">Cornelie Matter</w:t></w:r></w:hyperlink><w:r><w:rPr/><w:t xml:space="preserve">,</w:t></w:r><w:hyperlink r:id="rId62" w:history="1"><w:r><w:rPr><w:color w:val="#410a8c"/><w:u w:val="single"/></w:rPr><w:t xml:space="preserve">Anemone Geiger-Jaillet</w:t></w:r></w:hyperlink><w:r><w:rPr/><w:t xml:space="preserve">,</w:t></w:r><w:hyperlink r:id="rId68" w:history="1"><w:r><w:rPr><w:color w:val="#410a8c"/><w:u w:val="single"/></w:rPr><w:t xml:space="preserve">Carol Rita</w:t></w:r></w:hyperlink><w:r><w:rPr/><w:t xml:space="preserve">et al.</w:t></w:r></w:p><w:p><w:pPr/><w:r><w:rPr><w:i w:val="1"/><w:iCs w:val="1"/></w:rPr><w:t xml:space="preserve">Recherches &amp; éducations</w:t></w:r><w:r><w:rPr/><w:t xml:space="preserve">, 2009, 2, pp.233-253</w:t></w:r></w:p><w:p><w:pPr/><w:r><w:rPr/><w:t xml:space="preserve">Article dans une revue</w:t></w:r></w:p><w:p><w:pPr/><w:hyperlink r:id="rId66" w:history="1"><w:r><w:rPr><w:color w:val="#410a8c"/><w:u w:val="single"/></w:rPr><w:t xml:space="preserve">hal-01082946v1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Aider l’apprenti-lecteur en difficulté. Analyse comparée des approches didactiques mises en œuvre en France, au Québec et dans le Bade-Wurtemberg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Éducation &amp; Didactique</w:t></w:r><w:r><w:rPr/><w:t xml:space="preserve">, 2008, 2 (2), pp.81-92</w:t></w:r></w:p><w:p><w:pPr/><w:r><w:rPr/><w:t xml:space="preserve">Article dans une revue</w:t></w:r></w:p><w:p><w:pPr/><w:hyperlink r:id="rId69" w:history="1"><w:r><w:rPr><w:color w:val="#410a8c"/><w:u w:val="single"/></w:rPr><w:t xml:space="preserve">hal-01862889v1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Apprentis-lecteurs en difficulté : quels types d’aide ? Essai d’analyse théorique et praxéologique de l’aide apportée aux élèves en difficulté dans les classes de l’enseignement primaire en France, au Québec et dans le Bade-Wurtemberg.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Carrefours de l'éducation</w:t></w:r><w:r><w:rPr/><w:t xml:space="preserve">, 2007</w:t></w:r></w:p><w:p><w:pPr/><w:r><w:rPr/><w:t xml:space="preserve">Article dans une revue</w:t></w:r></w:p><w:p><w:pPr/><w:hyperlink r:id="rId70" w:history="1"><w:r><w:rPr><w:color w:val="#410a8c"/><w:u w:val="single"/></w:rPr><w:t xml:space="preserve">hal-01862843v1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Longitudinal investigation of the performance of 1st Grade students schooled in French regarding various cognitive processes</w:t></w:r></w:hyperlink></w:p><w:p><w:pPr/><w:hyperlink r:id="rId72" w:history="1"><w:r><w:rPr><w:color w:val="#410a8c"/><w:u w:val="single"/></w:rPr><w:t xml:space="preserve">Marie-France Côté</w:t></w:r></w:hyperlink><w:r><w:rPr/><w:t xml:space="preserve">,</w:t></w:r><w:hyperlink r:id="rId73" w:history="1"><w:r><w:rPr><w:color w:val="#410a8c"/><w:u w:val="single"/></w:rPr><w:t xml:space="preserve">Laplante Line</w:t></w:r></w:hyperlink><w:r><w:rPr/><w:t xml:space="preserve">,</w:t></w:r><w:hyperlink r:id="rId74" w:history="1"><w:r><w:rPr><w:color w:val="#410a8c"/><w:u w:val="single"/></w:rPr><w:t xml:space="preserve">Laurent Lima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75" w:history="1"><w:r><w:rPr><w:color w:val="#410a8c"/><w:u w:val="single"/></w:rPr><w:t xml:space="preserve">Maryse Bianco</w:t></w:r></w:hyperlink></w:p><w:p><w:pPr/><w:r><w:rPr><w:i w:val="1"/><w:iCs w:val="1"/></w:rPr><w:t xml:space="preserve">Society for the Scientific Study of Reading Conference, SSSR</w:t></w:r><w:r><w:rPr/><w:t xml:space="preserve">, Jul 2024, Copenaghen, Netherlands</w:t></w:r></w:p><w:p><w:pPr/><w:r><w:rPr/><w:t xml:space="preserve">Communication dans un congrès</w:t></w:r></w:p><w:p><w:pPr/><w:hyperlink r:id="rId71" w:history="1"><w:r><w:rPr><w:color w:val="#410a8c"/><w:u w:val="single"/></w:rPr><w:t xml:space="preserve">halshs-04685946v1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Can teaching reading comprehension foster pupils’ cognitive and affective empathy?</w:t></w:r></w:hyperlink></w:p><w:p><w:pPr/><w:hyperlink r:id="rId77" w:history="1"><w:r><w:rPr><w:color w:val="#410a8c"/><w:u w:val="single"/></w:rPr><w:t xml:space="preserve">Sarah Pariser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78" w:history="1"><w:r><w:rPr><w:color w:val="#410a8c"/><w:u w:val="single"/></w:rPr><w:t xml:space="preserve">André Tricot</w:t></w:r></w:hyperlink></w:p><w:p><w:pPr/><w:r><w:rPr><w:i w:val="1"/><w:iCs w:val="1"/></w:rPr><w:t xml:space="preserve">SSSR Thirty-Second Annual Conference</w:t></w:r><w:r><w:rPr/><w:t xml:space="preserve">, SOCIETY FOR THE SCIENTIFIC STUDY OF READING (SSSR), Jul 2024, Copenhagen, France</w:t></w:r></w:p><w:p><w:pPr/><w:r><w:rPr/><w:t xml:space="preserve">Communication dans un congrès</w:t></w:r></w:p><w:p><w:pPr/><w:hyperlink r:id="rId76" w:history="1"><w:r><w:rPr><w:color w:val="#410a8c"/><w:u w:val="single"/></w:rPr><w:t xml:space="preserve">hal-04953096v1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Analyse des pratiques d’enseignement de la compréhension de l’implicite : regards croisés de la linguistique et des sciences de l’éducation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80" w:history="1"><w:r><w:rPr><w:color w:val="#410a8c"/><w:u w:val="single"/></w:rPr><w:t xml:space="preserve">Florence Charles</w:t></w:r></w:hyperlink><w:r><w:rPr/><w:t xml:space="preserve">,</w:t></w:r><w:hyperlink r:id="rId81" w:history="1"><w:r><w:rPr><w:color w:val="#410a8c"/><w:u w:val="single"/></w:rPr><w:t xml:space="preserve">Anna Potocki</w:t></w:r></w:hyperlink><w:r><w:rPr/><w:t xml:space="preserve">,</w:t></w:r><w:hyperlink r:id="rId74" w:history="1"><w:r><w:rPr><w:color w:val="#410a8c"/><w:u w:val="single"/></w:rPr><w:t xml:space="preserve">Laurent Lima</w:t></w:r></w:hyperlink><w:r><w:rPr/><w:t xml:space="preserve">,</w:t></w:r><w:hyperlink r:id="rId82" w:history="1"><w:r><w:rPr><w:color w:val="#410a8c"/><w:u w:val="single"/></w:rPr><w:t xml:space="preserve">Natacha Espinosa</w:t></w:r></w:hyperlink><w:r><w:rPr/><w:t xml:space="preserve">et al.</w:t></w:r></w:p><w:p><w:pPr/><w:r><w:rPr><w:i w:val="1"/><w:iCs w:val="1"/></w:rPr><w:t xml:space="preserve">Journées d'études axe 3 RTP "Education" : Regards croisés sur l'analyse et l'évaluation et des pratiques en classe</w:t></w:r><w:r><w:rPr/><w:t xml:space="preserve">, RTP éducation, Dec 2023, Marseille,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halshs-04960553v1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Effects of a literacy intervention on theory of mind and empathy</w:t></w:r></w:hyperlink></w:p><w:p><w:pPr/><w:hyperlink r:id="rId77" w:history="1"><w:r><w:rPr><w:color w:val="#410a8c"/><w:u w:val="single"/></w:rPr><w:t xml:space="preserve">Sarah Pariser</w:t></w:r></w:hyperlink><w:r><w:rPr/><w:t xml:space="preserve">,</w:t></w:r><w:hyperlink r:id="rId78" w:history="1"><w:r><w:rPr><w:color w:val="#410a8c"/><w:u w:val="single"/></w:rPr><w:t xml:space="preserve">André Tricot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JURE 2023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83" w:history="1"><w:r><w:rPr><w:color w:val="#410a8c"/><w:u w:val="single"/></w:rPr><w:t xml:space="preserve">hal-04953089v1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Don’t we need two control groups in large Randomized Controlled Trials?</w:t></w:r></w:hyperlink></w:p><w:p><w:pPr/><w:hyperlink r:id="rId77" w:history="1"><w:r><w:rPr><w:color w:val="#410a8c"/><w:u w:val="single"/></w:rPr><w:t xml:space="preserve">Sarah Pariser</w:t></w:r></w:hyperlink><w:r><w:rPr/><w:t xml:space="preserve">,</w:t></w:r><w:hyperlink r:id="rId78" w:history="1"><w:r><w:rPr><w:color w:val="#410a8c"/><w:u w:val="single"/></w:rPr><w:t xml:space="preserve">André Tricot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EARLI 2023 - "Education as a Hope in Uncertain Times"</w:t></w:r><w:r><w:rPr/><w:t xml:space="preserve">, European Association for Research on Learning and Instruction (EARLI), Aug 2023, Thessalokini, Greece</w:t></w:r></w:p><w:p><w:pPr/><w:r><w:rPr/><w:t xml:space="preserve">Communication dans un congrès</w:t></w:r></w:p><w:p><w:pPr/><w:hyperlink r:id="rId84" w:history="1"><w:r><w:rPr><w:color w:val="#410a8c"/><w:u w:val="single"/></w:rPr><w:t xml:space="preserve">hal-04953087v1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compréhension écrite de divers degrés d’implicites au cours de la première année de l’école élémentaire au Québec et en France</w:t></w:r></w:hyperlink></w:p><w:p><w:pPr/><w:hyperlink r:id="rId72" w:history="1"><w:r><w:rPr><w:color w:val="#410a8c"/><w:u w:val="single"/></w:rPr><w:t xml:space="preserve">Marie-France Côté</w:t></w:r></w:hyperlink><w:r><w:rPr/><w:t xml:space="preserve">,</w:t></w:r><w:hyperlink r:id="rId86" w:history="1"><w:r><w:rPr><w:color w:val="#410a8c"/><w:u w:val="single"/></w:rPr><w:t xml:space="preserve">Line Laplante</w:t></w:r></w:hyperlink><w:r><w:rPr/><w:t xml:space="preserve">,</w:t></w:r><w:hyperlink r:id="rId74" w:history="1"><w:r><w:rPr><w:color w:val="#410a8c"/><w:u w:val="single"/></w:rPr><w:t xml:space="preserve">Laurent Lima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75" w:history="1"><w:r><w:rPr><w:color w:val="#410a8c"/><w:u w:val="single"/></w:rPr><w:t xml:space="preserve">Maryse Bianco</w:t></w:r></w:hyperlink></w:p><w:p><w:pPr/><w:r><w:rPr><w:i w:val="1"/><w:iCs w:val="1"/></w:rPr><w:t xml:space="preserve">Colloque « L'implicite langagier et sa compréhension : Une question au carrefour des disciplines »</w:t></w:r><w:r><w:rPr/><w:t xml:space="preserve">, Univ. Paris Nanterre, Oct 2023, Nanterre, France</w:t></w:r></w:p><w:p><w:pPr/><w:r><w:rPr/><w:t xml:space="preserve">Communication dans un congrès</w:t></w:r></w:p><w:p><w:pPr/><w:hyperlink r:id="rId85" w:history="1"><w:r><w:rPr><w:color w:val="#410a8c"/><w:u w:val="single"/></w:rPr><w:t xml:space="preserve">hal-04782820v1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EMERGENCY REMOTE TEACHING IN FRANCE: THE INFLUENCE OF SOCIAL BACKGROUND IN TEACHERS’ CHOICES</w:t></w:r></w:hyperlink></w:p><w:p><w:pPr/><w:hyperlink r:id="rId88" w:history="1"><w:r><w:rPr><w:color w:val="#410a8c"/><w:u w:val="single"/></w:rPr><w:t xml:space="preserve">Laure Sochala</w:t></w:r></w:hyperlink><w:r><w:rPr/><w:t xml:space="preserve">,</w:t></w:r><w:hyperlink r:id="rId89" w:history="1"><w:r><w:rPr><w:color w:val="#410a8c"/><w:u w:val="single"/></w:rPr><w:t xml:space="preserve">Oriane Gelin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90" w:history="1"><w:r><w:rPr><w:color w:val="#410a8c"/><w:u w:val="single"/></w:rPr><w:t xml:space="preserve">Grégory Train²</w:t></w:r></w:hyperlink></w:p><w:p><w:pPr/><w:r><w:rPr><w:i w:val="1"/><w:iCs w:val="1"/></w:rPr><w:t xml:space="preserve">16th International Technology, Education and Development Conference</w:t></w:r><w:r><w:rPr/><w:t xml:space="preserve">, INTED, Mar 2022, Online Conference, France. pp.3022-3028, </w:t></w:r><w:hyperlink r:id="rId91" w:history="1"><w:r><w:rPr><w:color w:val="#410a8c"/><w:u w:val="single"/></w:rPr><w:t xml:space="preserve">⟨10.21125/inted.2022.0853⟩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hal-03758114v1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Effets des pratiques d'enseignement de la lecture-écriture sur les apprentissages des élèves les plus faibles dans les cours préparatoires français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0" w:history="1"><w:r><w:rPr><w:color w:val="#410a8c"/><w:u w:val="single"/></w:rPr><w:t xml:space="preserve">Jacques Crinon</w:t></w:r></w:hyperlink><w:r><w:rPr/><w:t xml:space="preserve">,</w:t></w:r><w:hyperlink r:id="rId36" w:history="1"><w:r><w:rPr><w:color w:val="#410a8c"/><w:u w:val="single"/></w:rPr><w:t xml:space="preserve">Céline Piquée</w:t></w:r></w:hyperlink><w:r><w:rPr/><w:t xml:space="preserve">,</w:t></w:r><w:hyperlink r:id="rId93" w:history="1"><w:r><w:rPr><w:color w:val="#410a8c"/><w:u w:val="single"/></w:rPr><w:t xml:space="preserve">Jérôme Riou</w:t></w:r></w:hyperlink></w:p><w:p><w:pPr/><w:r><w:rPr><w:i w:val="1"/><w:iCs w:val="1"/></w:rPr><w:t xml:space="preserve">Symposium International sur la Littéracie à l'Ecole</w:t></w:r><w:r><w:rPr/><w:t xml:space="preserve">, SILE, Jun 2017, Ajaccio, France</w:t></w:r></w:p><w:p><w:pPr/><w:r><w:rPr/><w:t xml:space="preserve">Communication dans un congrès</w:t></w:r></w:p><w:p><w:pPr/><w:hyperlink r:id="rId92" w:history="1"><w:r><w:rPr><w:color w:val="#410a8c"/><w:u w:val="single"/></w:rPr><w:t xml:space="preserve">hal-02169368v1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Reading difficulties in primary school: a French study</w:t></w:r></w:hyperlink></w:p><w:p><w:pPr/><w:hyperlink r:id="rId50" w:history="1"><w:r><w:rPr><w:color w:val="#410a8c"/><w:u w:val="single"/></w:rPr><w:t xml:space="preserve">Virginie Leclercq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1" w:history="1"><w:r><w:rPr><w:color w:val="#410a8c"/><w:u w:val="single"/></w:rPr><w:t xml:space="preserve">Corinne Gallet</w:t></w:r></w:hyperlink></w:p><w:p><w:pPr/><w:r><w:rPr><w:i w:val="1"/><w:iCs w:val="1"/></w:rPr><w:t xml:space="preserve">SILE</w:t></w:r><w:r><w:rPr/><w:t xml:space="preserve">, 2017, Ajaccio, France</w:t></w:r></w:p><w:p><w:pPr/><w:r><w:rPr/><w:t xml:space="preserve">Communication dans un congrès</w:t></w:r></w:p><w:p><w:pPr/><w:hyperlink r:id="rId94" w:history="1"><w:r><w:rPr><w:color w:val="#410a8c"/><w:u w:val="single"/></w:rPr><w:t xml:space="preserve">hal-03517381v1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Adaptations curriculaires et aide aux élèves en difficulté : quels effets sur les apprentissages ?</w:t></w:r></w:hyperlink></w:p><w:p><w:pPr/><w:hyperlink r:id="rId36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Symposium Adaptations contextualisées du curriculum et construction des inégalités scolaires du Colloque International « Penser les nouvelles problématiques éducatives dans une perspective internationale. Recherches en éducation et recomposition des espaces scolaires et éducatifs»</w:t></w:r><w:r><w:rPr/><w:t xml:space="preserve">, UPEC-OUIEP, 2016, Créteil, France</w:t></w:r></w:p><w:p><w:pPr/><w:r><w:rPr/><w:t xml:space="preserve">Communication dans un congrès</w:t></w:r></w:p><w:p><w:pPr/><w:hyperlink r:id="rId95" w:history="1"><w:r><w:rPr><w:color w:val="#410a8c"/><w:u w:val="single"/></w:rPr><w:t xml:space="preserve">hal-01692721v1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READING DIFFICULTIES IN PRIMARY SCHOOL: PRECOCIOUS REMEDIATION</w:t></w:r></w:hyperlink></w:p><w:p><w:pPr/><w:hyperlink r:id="rId50" w:history="1"><w:r><w:rPr><w:color w:val="#410a8c"/><w:u w:val="single"/></w:rPr><w:t xml:space="preserve">Virginie Leclercq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51" w:history="1"><w:r><w:rPr><w:color w:val="#410a8c"/><w:u w:val="single"/></w:rPr><w:t xml:space="preserve">Corinne Gallet</w:t></w:r></w:hyperlink></w:p><w:p><w:pPr/><w:r><w:rPr><w:i w:val="1"/><w:iCs w:val="1"/></w:rPr><w:t xml:space="preserve">International Conference of Education, Research and Innovation</w:t></w:r><w:r><w:rPr/><w:t xml:space="preserve">, Nov 2015, Seville, Spain</w:t></w:r></w:p><w:p><w:pPr/><w:r><w:rPr/><w:t xml:space="preserve">Communication dans un congrès</w:t></w:r></w:p><w:p><w:pPr/><w:hyperlink r:id="rId96" w:history="1"><w:r><w:rPr><w:color w:val="#410a8c"/><w:u w:val="single"/></w:rPr><w:t xml:space="preserve">hal-01862890v1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Efficacité des pratiques d’enseignement de la lecture et de l’écriture au cours préparatoire : climat, engagement et différenciation</w:t></w:r></w:hyperlink></w:p><w:p><w:pPr/><w:hyperlink r:id="rId36" w:history="1"><w:r><w:rPr><w:color w:val="#410a8c"/><w:u w:val="single"/></w:rPr><w:t xml:space="preserve">Céline Piquée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Colloque national Lire-Ecrire</w:t></w:r><w:r><w:rPr/><w:t xml:space="preserve">, IFE; ENS, Sep 2015,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hal-01692765v1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caractéristiques du public accueilli dans les dispositifs d’aide aux élèves en difficulté : un révélateur de la structuration de l’offre scolaire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36" w:history="1"><w:r><w:rPr><w:color w:val="#410a8c"/><w:u w:val="single"/></w:rPr><w:t xml:space="preserve">Céline Piquée</w:t></w:r></w:hyperlink></w:p><w:p><w:pPr/><w:r><w:rPr><w:i w:val="1"/><w:iCs w:val="1"/></w:rPr><w:t xml:space="preserve">Symposium International sur la Littératie à l’Ecole</w:t></w:r><w:r><w:rPr/><w:t xml:space="preserve">, Aug 2015, Sherbrooke, Canada</w:t></w:r></w:p><w:p><w:pPr/><w:r><w:rPr/><w:t xml:space="preserve">Communication dans un congrès</w:t></w:r></w:p><w:p><w:pPr/><w:hyperlink r:id="rId98" w:history="1"><w:r><w:rPr><w:color w:val="#410a8c"/><w:u w:val="single"/></w:rPr><w:t xml:space="preserve">hal-01692731v1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programmes « clé en main » aux Etats-Unis : des modèles d’intervention pédagogique en réponse à la crise de l’école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Crise en éducation</w:t></w:r><w:r><w:rPr/><w:t xml:space="preserve">, 2011, Nanterre, France</w:t></w:r></w:p><w:p><w:pPr/><w:r><w:rPr/><w:t xml:space="preserve">Communication dans un congrès</w:t></w:r></w:p><w:p><w:pPr/><w:hyperlink r:id="rId99" w:history="1"><w:r><w:rPr><w:color w:val="#410a8c"/><w:u w:val="single"/></w:rPr><w:t xml:space="preserve">hal-01862891v1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Etude comparative des effets des contextes de préscolarisation français et allemand sur les apprentissages fondamentaux des deux premières années de scolarisation.</w:t></w:r></w:hyperlink></w:p><w:p><w:pPr/><w:hyperlink r:id="rId101" w:history="1"><w:r><w:rPr><w:color w:val="#410a8c"/><w:u w:val="single"/></w:rPr><w:t xml:space="preserve">Dominique Deviterne</w:t></w:r></w:hyperlink><w:r><w:rPr/><w:t xml:space="preserve">,</w:t></w:r><w:hyperlink r:id="rId58" w:history="1"><w:r><w:rPr><w:color w:val="#410a8c"/><w:u w:val="single"/></w:rPr><w:t xml:space="preserve">Cornélie Matter</w:t></w:r></w:hyperlink><w:r><w:rPr/><w:t xml:space="preserve">,</w:t></w:r><w:hyperlink r:id="rId12" w:history="1"><w:r><w:rPr><w:color w:val="#410a8c"/><w:u w:val="single"/></w:rPr><w:t xml:space="preserve">Caroline Viriot-Goeldel</w:t></w:r></w:hyperlink><w:r><w:rPr/><w:t xml:space="preserve">,</w:t></w:r><w:hyperlink r:id="rId62" w:history="1"><w:r><w:rPr><w:color w:val="#410a8c"/><w:u w:val="single"/></w:rPr><w:t xml:space="preserve">Anemone Geiger-Jaillet</w:t></w:r></w:hyperlink><w:r><w:rPr/><w:t xml:space="preserve">,</w:t></w:r><w:hyperlink r:id="rId6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Etude comparative des effets des contextes de préscolarisation français et allemand sur les apprentissages fondamentaux des deux premières années de scolarisation.</w:t></w:r><w:r><w:rPr/><w:t xml:space="preserve">, Mar 2007, Besançon,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halshs-00380224v1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Enseigner et apprendre l’orthographe aujourd’hui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3" w:history="1"><w:r><w:rPr><w:color w:val="#410a8c"/><w:u w:val="single"/></w:rPr><w:t xml:space="preserve">Catherine Brissaud</w:t></w:r></w:hyperlink></w:p><w:p><w:pPr/><w:r><w:rPr><w:i w:val="1"/><w:iCs w:val="1"/></w:rPr><w:t xml:space="preserve">Repères : recherches en didactique du français langue maternelle</w:t></w:r><w:r><w:rPr/><w:t xml:space="preserve">, 60, pp.15-22, 2019, </w:t></w:r><w:hyperlink r:id="rId103" w:history="1"><w:r><w:rPr><w:color w:val="#410a8c"/><w:u w:val="single"/></w:rPr><w:t xml:space="preserve">⟨10.4000/reperes.2246⟩</w:t></w:r></w:hyperlink></w:p><w:p><w:pPr/><w:r><w:rPr/><w:t xml:space="preserve">N°spécial de revue/special issue</w:t></w:r></w:p><w:p><w:pPr/><w:hyperlink r:id="rId102" w:history="1"><w:r><w:rPr><w:color w:val="#410a8c"/><w:u w:val="single"/></w:rPr><w:t xml:space="preserve">hal-03432518v1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Enseigner et apprendre l’orthographe aujourd’hui</w:t></w:r></w:hyperlink></w:p><w:p><w:pPr/><w:hyperlink r:id="rId12" w:history="1"><w:r><w:rPr><w:color w:val="#410a8c"/><w:u w:val="single"/></w:rPr><w:t xml:space="preserve">Caroline Viriot-Goeldel</w:t></w:r></w:hyperlink><w:r><w:rPr/><w:t xml:space="preserve">,</w:t></w:r><w:hyperlink r:id="rId23" w:history="1"><w:r><w:rPr><w:color w:val="#410a8c"/><w:u w:val="single"/></w:rPr><w:t xml:space="preserve">Catherine Brissaud</w:t></w:r></w:hyperlink></w:p><w:p><w:pPr/><w:r><w:rPr><w:i w:val="1"/><w:iCs w:val="1"/></w:rPr><w:t xml:space="preserve">Repères : recherches en didactique du français langue maternelle</w:t></w:r><w:r><w:rPr/><w:t xml:space="preserve">, 60, 2019, </w:t></w:r><w:hyperlink r:id="rId103" w:history="1"><w:r><w:rPr><w:color w:val="#410a8c"/><w:u w:val="single"/></w:rPr><w:t xml:space="preserve">⟨10.4000/reperes.2246⟩</w:t></w:r></w:hyperlink></w:p><w:p><w:pPr/><w:r><w:rPr/><w:t xml:space="preserve">N°spécial de revue/special issue</w:t></w:r></w:p><w:p><w:pPr/><w:hyperlink r:id="rId104" w:history="1"><w:r><w:rPr><w:color w:val="#410a8c"/><w:u w:val="single"/></w:rPr><w:t xml:space="preserve">hal-03432578v1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The Concept of Assistance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In C. Pélissier (Ed), Support in Education, pp. 3-26. London: Iste &amp; Wiley</w:t></w:r><w:r><w:rPr/><w:t xml:space="preserve">, , 2020</w:t></w:r></w:p><w:p><w:pPr/><w:r><w:rPr/><w:t xml:space="preserve">Chapitre d'ouvrage</w:t></w:r></w:p><w:p><w:pPr/><w:hyperlink r:id="rId105" w:history="1"><w:r><w:rPr><w:color w:val="#410a8c"/><w:u w:val="single"/></w:rPr><w:t xml:space="preserve">hal-02989158v1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notion d'aide</w:t></w:r></w:hyperlink></w:p><w:p><w:pPr/><w:hyperlink r:id="rId12" w:history="1"><w:r><w:rPr><w:color w:val="#410a8c"/><w:u w:val="single"/></w:rPr><w:t xml:space="preserve">Caroline Viriot-Goeldel</w:t></w:r></w:hyperlink></w:p><w:p><w:pPr/><w:r><w:rPr><w:i w:val="1"/><w:iCs w:val="1"/></w:rPr><w:t xml:space="preserve">In C. Pélissier (Dir), Notion d'aide en éducation, pp.7-32. Londres: ISTE</w:t></w:r><w:r><w:rPr/><w:t xml:space="preserve">, 2020</w:t></w:r></w:p><w:p><w:pPr/><w:r><w:rPr/><w:t xml:space="preserve">Chapitre d'ouvrage</w:t></w:r></w:p><w:p><w:pPr/><w:hyperlink r:id="rId106" w:history="1"><w:r><w:rPr><w:color w:val="#410a8c"/><w:u w:val="single"/></w:rPr><w:t xml:space="preserve">hal-02989187v1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notion d'aide</w:t></w:r></w:hyperlink></w:p><w:p><w:pPr/><w:hyperlink r:id="rId12" w:history="1"><w:r><w:rPr><w:color w:val="#410a8c"/><w:u w:val="single"/></w:rPr><w:t xml:space="preserve">Caroline Viriot-Goeldel</w:t></w:r></w:hyperlink></w:p><w:p><w:pPr/><w:r><w:rPr/><w:t xml:space="preserve">Chrysta Pelissier. </w:t></w:r><w:r><w:rPr><w:i w:val="1"/><w:iCs w:val="1"/></w:rPr><w:t xml:space="preserve">Notion d'aide en éducation</w:t></w:r><w:r><w:rPr/><w:t xml:space="preserve">, </w:t></w:r><w:hyperlink r:id="rId108" w:history="1"><w:r><w:rPr><w:color w:val="#410a8c"/><w:u w:val="single"/></w:rPr><w:t xml:space="preserve">ISTE</w:t></w:r></w:hyperlink><w:r><w:rPr/><w:t xml:space="preserve">, 2020, 9781784056711</w:t></w:r></w:p><w:p><w:pPr/><w:r><w:rPr/><w:t xml:space="preserve">Chapitre d'ouvrage</w:t></w:r></w:p><w:p><w:pPr/><w:hyperlink r:id="rId107" w:history="1"><w:r><w:rPr><w:color w:val="#410a8c"/><w:u w:val="single"/></w:rPr><w:t xml:space="preserve">hal-02877908v1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Rapport de recherche PILE sur les performances en langue française des élèves de CE2 scolarisés en cursus monolingue, bilingue paritaire et immersif</w:t></w:r></w:hyperlink></w:p><w:p><w:pPr/><w:hyperlink r:id="rId62" w:history="1"><w:r><w:rPr><w:color w:val="#410a8c"/><w:u w:val="single"/></w:rPr><w:t xml:space="preserve">Anemone Geiger-Jaillet</w:t></w:r></w:hyperlink><w:r><w:rPr/><w:t xml:space="preserve">,</w:t></w:r><w:hyperlink r:id="rId110" w:history="1"><w:r><w:rPr><w:color w:val="#410a8c"/><w:u w:val="single"/></w:rPr><w:t xml:space="preserve">Hélène Le Levier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/><w:t xml:space="preserve">Université de Strasbourg. 2024</w:t></w:r></w:p><w:p><w:pPr/><w:r><w:rPr/><w:t xml:space="preserve">Rapport</w:t></w:r></w:p><w:p><w:pPr/><w:hyperlink r:id="rId109" w:history="1"><w:r><w:rPr><w:color w:val="#410a8c"/><w:u w:val="single"/></w:rPr><w:t xml:space="preserve">hal-04940424v1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Projet e-FRAN « Twictée pour apprendre l’orthographe » (TAO). Rapport scientifique final</w:t></w:r></w:hyperlink></w:p><w:p><w:pPr/><w:hyperlink r:id="rId112" w:history="1"><w:r><w:rPr><w:color w:val="#410a8c"/><w:u w:val="single"/></w:rPr><w:t xml:space="preserve">Élisabeth Bautier</w:t></w:r></w:hyperlink><w:r><w:rPr/><w:t xml:space="preserve">,</w:t></w:r><w:hyperlink r:id="rId23" w:history="1"><w:r><w:rPr><w:color w:val="#410a8c"/><w:u w:val="single"/></w:rPr><w:t xml:space="preserve">Catherine Brissaud</w:t></w:r></w:hyperlink><w:r><w:rPr/><w:t xml:space="preserve">,</w:t></w:r><w:hyperlink r:id="rId29" w:history="1"><w:r><w:rPr><w:color w:val="#410a8c"/><w:u w:val="single"/></w:rPr><w:t xml:space="preserve">Catherine Delarue-Breton</w:t></w:r></w:hyperlink><w:r><w:rPr/><w:t xml:space="preserve">,</w:t></w:r><w:hyperlink r:id="rId20" w:history="1"><w:r><w:rPr><w:color w:val="#410a8c"/><w:u w:val="single"/></w:rPr><w:t xml:space="preserve">Jacques Crinon</w:t></w:r></w:hyperlink><w:r><w:rPr/><w:t xml:space="preserve">,</w:t></w:r><w:hyperlink r:id="rId113" w:history="1"><w:r><w:rPr><w:color w:val="#410a8c"/><w:u w:val="single"/></w:rPr><w:t xml:space="preserve">Prisca Fenoglio</w:t></w:r></w:hyperlink><w:r><w:rPr/><w:t xml:space="preserve">et al.</w:t></w:r></w:p><w:p><w:pPr/><w:r><w:rPr/><w:t xml:space="preserve">Université Paris Est Créteil. 2022</w:t></w:r></w:p><w:p><w:pPr/><w:r><w:rPr/><w:t xml:space="preserve">Rapport</w:t></w:r></w:p><w:p><w:pPr/><w:hyperlink r:id="rId111" w:history="1"><w:r><w:rPr><w:color w:val="#410a8c"/><w:u w:val="single"/></w:rPr><w:t xml:space="preserve">halshs-04152540v1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Rapport d’analyse de la méthode de lecture ALOE.</w:t></w:r></w:hyperlink></w:p><w:p><w:pPr/><w:hyperlink r:id="rId115" w:history="1"><w:r><w:rPr><w:color w:val="#410a8c"/><w:u w:val="single"/></w:rPr><w:t xml:space="preserve">Ana Dias-Chiaruttini</w:t></w:r></w:hyperlink><w:r><w:rPr/><w:t xml:space="preserve">,</w:t></w:r><w:hyperlink r:id="rId116" w:history="1"><w:r><w:rPr><w:color w:val="#410a8c"/><w:u w:val="single"/></w:rPr><w:t xml:space="preserve">Dalila Moussi</w:t></w:r></w:hyperlink><w:r><w:rPr/><w:t xml:space="preserve">,</w:t></w:r><w:hyperlink r:id="rId117" w:history="1"><w:r><w:rPr><w:color w:val="#410a8c"/><w:u w:val="single"/></w:rPr><w:t xml:space="preserve">Nathalie Salagnac</w:t></w:r></w:hyperlink><w:r><w:rPr/><w:t xml:space="preserve">,</w:t></w:r><w:hyperlink r:id="rId12" w:history="1"><w:r><w:rPr><w:color w:val="#410a8c"/><w:u w:val="single"/></w:rPr><w:t xml:space="preserve">Caroline Viriot-Goeldel</w:t></w:r></w:hyperlink></w:p><w:p><w:pPr/><w:r><w:rPr/><w:t xml:space="preserve">[Research Report] ESPE Hauts de France; ESPE Nice. 2019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hal-02532160v1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F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viriot-goeldel" TargetMode="External"/><Relationship Id="rId9" Type="http://schemas.openxmlformats.org/officeDocument/2006/relationships/hyperlink" Target="https://orcid.org/0000-0002-3649-372X" TargetMode="External"/><Relationship Id="rId10" Type="http://schemas.openxmlformats.org/officeDocument/2006/relationships/hyperlink" Target="https://www.idref.fr/102523991" TargetMode="External"/><Relationship Id="rId11" Type="http://schemas.openxmlformats.org/officeDocument/2006/relationships/hyperlink" Target="https://hal.science/hal-04388660v1" TargetMode="External"/><Relationship Id="rId12" Type="http://schemas.openxmlformats.org/officeDocument/2006/relationships/hyperlink" Target="https://hal.science/search/index/?q=*&amp;authFullName_s=Caroline Viriot-Goeldel" TargetMode="External"/><Relationship Id="rId13" Type="http://schemas.openxmlformats.org/officeDocument/2006/relationships/hyperlink" Target="https://dx.doi.org/10.4000/rfp.12968" TargetMode="External"/><Relationship Id="rId14" Type="http://schemas.openxmlformats.org/officeDocument/2006/relationships/hyperlink" Target="https://hal.science/hal-03758115v1" TargetMode="External"/><Relationship Id="rId15" Type="http://schemas.openxmlformats.org/officeDocument/2006/relationships/hyperlink" Target="https://dx.doi.org/10.1051/shsconf/202214302009" TargetMode="External"/><Relationship Id="rId16" Type="http://schemas.openxmlformats.org/officeDocument/2006/relationships/hyperlink" Target="https://hal.u-pec.fr/hal-03982760v1" TargetMode="External"/><Relationship Id="rId17" Type="http://schemas.openxmlformats.org/officeDocument/2006/relationships/hyperlink" Target="https://hal.science/search/index/?q=*&amp;authFullName_s=Thierry Pagnier" TargetMode="External"/><Relationship Id="rId18" Type="http://schemas.openxmlformats.org/officeDocument/2006/relationships/hyperlink" Target="https://dx.doi.org/10.17239/jowr-2022.14.02.03" TargetMode="External"/><Relationship Id="rId19" Type="http://schemas.openxmlformats.org/officeDocument/2006/relationships/hyperlink" Target="https://hal.science/hal-03432591v1" TargetMode="External"/><Relationship Id="rId20" Type="http://schemas.openxmlformats.org/officeDocument/2006/relationships/hyperlink" Target="https://hal.science/search/index/?q=*&amp;authFullName_s=Jacques Crinon" TargetMode="External"/><Relationship Id="rId21" Type="http://schemas.openxmlformats.org/officeDocument/2006/relationships/hyperlink" Target="https://dx.doi.org/10.4000/pratiques.10198" TargetMode="External"/><Relationship Id="rId22" Type="http://schemas.openxmlformats.org/officeDocument/2006/relationships/hyperlink" Target="https://hal.science/hal-02877872v1" TargetMode="External"/><Relationship Id="rId23" Type="http://schemas.openxmlformats.org/officeDocument/2006/relationships/hyperlink" Target="https://hal.science/search/index/?q=*&amp;authFullName_s=Catherine Brissaud" TargetMode="External"/><Relationship Id="rId24" Type="http://schemas.openxmlformats.org/officeDocument/2006/relationships/hyperlink" Target="https://hal.science/search/index/?q=*&amp;authFullName_s=Claude Ponton" TargetMode="External"/><Relationship Id="rId25" Type="http://schemas.openxmlformats.org/officeDocument/2006/relationships/hyperlink" Target="https://dx.doi.org/10.4000/reperes.2346" TargetMode="External"/><Relationship Id="rId26" Type="http://schemas.openxmlformats.org/officeDocument/2006/relationships/hyperlink" Target="https://hal.science/hal-02304832v1" TargetMode="External"/><Relationship Id="rId27" Type="http://schemas.openxmlformats.org/officeDocument/2006/relationships/hyperlink" Target="https://hal.science/search/index/?q=*&amp;authFullName_s=Catherine Catherine Delarue-Breton" TargetMode="External"/><Relationship Id="rId28" Type="http://schemas.openxmlformats.org/officeDocument/2006/relationships/hyperlink" Target="https://hal.science/hal-02304862v1" TargetMode="External"/><Relationship Id="rId29" Type="http://schemas.openxmlformats.org/officeDocument/2006/relationships/hyperlink" Target="https://hal.science/search/index/?q=*&amp;authFullName_s=Catherine Delarue-Breton" TargetMode="External"/><Relationship Id="rId30" Type="http://schemas.openxmlformats.org/officeDocument/2006/relationships/hyperlink" Target="https://normandie-univ.hal.science/hal-02376033v1" TargetMode="External"/><Relationship Id="rId31" Type="http://schemas.openxmlformats.org/officeDocument/2006/relationships/hyperlink" Target="https://hal.science/hal-01862850v1" TargetMode="External"/><Relationship Id="rId32" Type="http://schemas.openxmlformats.org/officeDocument/2006/relationships/hyperlink" Target="https://dx.doi.org/10.4000/reperes.1171" TargetMode="External"/><Relationship Id="rId33" Type="http://schemas.openxmlformats.org/officeDocument/2006/relationships/hyperlink" Target="https://shs.hal.science/halshs-01279120v1" TargetMode="External"/><Relationship Id="rId34" Type="http://schemas.openxmlformats.org/officeDocument/2006/relationships/hyperlink" Target="https://dx.doi.org/10.17239/L1ESLL-2016.16.01.02" TargetMode="External"/><Relationship Id="rId35" Type="http://schemas.openxmlformats.org/officeDocument/2006/relationships/hyperlink" Target="https://hal.science/hal-04390989v1" TargetMode="External"/><Relationship Id="rId36" Type="http://schemas.openxmlformats.org/officeDocument/2006/relationships/hyperlink" Target="https://hal.science/search/index/?q=*&amp;authFullName_s=C&#233;line Piqu&#233;e" TargetMode="External"/><Relationship Id="rId37" Type="http://schemas.openxmlformats.org/officeDocument/2006/relationships/hyperlink" Target="https://dx.doi.org/10.4000/rfp.5072" TargetMode="External"/><Relationship Id="rId38" Type="http://schemas.openxmlformats.org/officeDocument/2006/relationships/hyperlink" Target="https://hal.science/hal-01685638v1" TargetMode="External"/><Relationship Id="rId39" Type="http://schemas.openxmlformats.org/officeDocument/2006/relationships/hyperlink" Target="https://dx.doi.org/10.4000/rfp.4975" TargetMode="External"/><Relationship Id="rId40" Type="http://schemas.openxmlformats.org/officeDocument/2006/relationships/hyperlink" Target="https://univ-paris8.hal.science/hal-02567673v1" TargetMode="External"/><Relationship Id="rId41" Type="http://schemas.openxmlformats.org/officeDocument/2006/relationships/hyperlink" Target="https://hal.univ-lorraine.fr/hal-01504373v1" TargetMode="External"/><Relationship Id="rId42" Type="http://schemas.openxmlformats.org/officeDocument/2006/relationships/hyperlink" Target="https://hal.science/search/index/?q=*&amp;authFullName_s=Anne Leclaire-Halt&#233;" TargetMode="External"/><Relationship Id="rId43" Type="http://schemas.openxmlformats.org/officeDocument/2006/relationships/hyperlink" Target="https://dx.doi.org/10.4000/pratiques.3108" TargetMode="External"/><Relationship Id="rId44" Type="http://schemas.openxmlformats.org/officeDocument/2006/relationships/hyperlink" Target="https://hal.science/hal-01692436v1" TargetMode="External"/><Relationship Id="rId45" Type="http://schemas.openxmlformats.org/officeDocument/2006/relationships/hyperlink" Target="https://hal.science/hal-01797906v1" TargetMode="External"/><Relationship Id="rId46" Type="http://schemas.openxmlformats.org/officeDocument/2006/relationships/hyperlink" Target="https://hal.science/search/index/?q=*&amp;authFullName_s=Brigitte Marin" TargetMode="External"/><Relationship Id="rId47" Type="http://schemas.openxmlformats.org/officeDocument/2006/relationships/hyperlink" Target="https://hal.science/hal-01736191v1" TargetMode="External"/><Relationship Id="rId48" Type="http://schemas.openxmlformats.org/officeDocument/2006/relationships/hyperlink" Target="https://dx.doi.org/10.1051/shsconf/20151602010" TargetMode="External"/><Relationship Id="rId49" Type="http://schemas.openxmlformats.org/officeDocument/2006/relationships/hyperlink" Target="https://hal.science/hal-01862863v1" TargetMode="External"/><Relationship Id="rId50" Type="http://schemas.openxmlformats.org/officeDocument/2006/relationships/hyperlink" Target="https://hal.science/search/index/?q=*&amp;authFullName_s=Virginie Leclercq" TargetMode="External"/><Relationship Id="rId51" Type="http://schemas.openxmlformats.org/officeDocument/2006/relationships/hyperlink" Target="https://hal.science/search/index/?q=*&amp;authFullName_s=Corinne Gallet" TargetMode="External"/><Relationship Id="rId52" Type="http://schemas.openxmlformats.org/officeDocument/2006/relationships/hyperlink" Target="https://hal.science/hal-01862884v1" TargetMode="External"/><Relationship Id="rId53" Type="http://schemas.openxmlformats.org/officeDocument/2006/relationships/hyperlink" Target="https://dx.doi.org/10.3406/spira.2014.1046" TargetMode="External"/><Relationship Id="rId54" Type="http://schemas.openxmlformats.org/officeDocument/2006/relationships/hyperlink" Target="https://hal.science/hal-01095669v1" TargetMode="External"/><Relationship Id="rId55" Type="http://schemas.openxmlformats.org/officeDocument/2006/relationships/hyperlink" Target="https://hal.science/hal-01862885v1" TargetMode="External"/><Relationship Id="rId56" Type="http://schemas.openxmlformats.org/officeDocument/2006/relationships/hyperlink" Target="https://hal.science/hal-01862886v1" TargetMode="External"/><Relationship Id="rId57" Type="http://schemas.openxmlformats.org/officeDocument/2006/relationships/hyperlink" Target="https://hal.science/search/index/?q=*&amp;authFullName_s=Youssef Tazouti" TargetMode="External"/><Relationship Id="rId58" Type="http://schemas.openxmlformats.org/officeDocument/2006/relationships/hyperlink" Target="https://hal.science/search/index/?q=*&amp;authFullName_s=Corn&#233;lie Matter" TargetMode="External"/><Relationship Id="rId59" Type="http://schemas.openxmlformats.org/officeDocument/2006/relationships/hyperlink" Target="https://hal.science/search/index/?q=*&amp;authFullName_s=An&#233;mone Geiger-Jaillet" TargetMode="External"/><Relationship Id="rId60" Type="http://schemas.openxmlformats.org/officeDocument/2006/relationships/hyperlink" Target="https://hal.science/search/index/?q=*&amp;authFullName_s=Rita Carol" TargetMode="External"/><Relationship Id="rId61" Type="http://schemas.openxmlformats.org/officeDocument/2006/relationships/hyperlink" Target="https://shs.hal.science/halshs-00854310v1" TargetMode="External"/><Relationship Id="rId62" Type="http://schemas.openxmlformats.org/officeDocument/2006/relationships/hyperlink" Target="https://hal.science/search/index/?q=*&amp;authFullName_s=Anemone Geiger-Jaillet" TargetMode="External"/><Relationship Id="rId63" Type="http://schemas.openxmlformats.org/officeDocument/2006/relationships/hyperlink" Target="https://hal.science/hal-01862887v1" TargetMode="External"/><Relationship Id="rId64" Type="http://schemas.openxmlformats.org/officeDocument/2006/relationships/hyperlink" Target="https://dx.doi.org/10.1007/s10212-010-0043-4" TargetMode="External"/><Relationship Id="rId65" Type="http://schemas.openxmlformats.org/officeDocument/2006/relationships/hyperlink" Target="https://hal.science/hal-01862888v1" TargetMode="External"/><Relationship Id="rId66" Type="http://schemas.openxmlformats.org/officeDocument/2006/relationships/hyperlink" Target="https://univ-paris8.hal.science/hal-01082946v1" TargetMode="External"/><Relationship Id="rId67" Type="http://schemas.openxmlformats.org/officeDocument/2006/relationships/hyperlink" Target="https://hal.science/search/index/?q=*&amp;authFullName_s=Cornelie Matter" TargetMode="External"/><Relationship Id="rId68" Type="http://schemas.openxmlformats.org/officeDocument/2006/relationships/hyperlink" Target="https://hal.science/search/index/?q=*&amp;authFullName_s=Carol Rita" TargetMode="External"/><Relationship Id="rId69" Type="http://schemas.openxmlformats.org/officeDocument/2006/relationships/hyperlink" Target="https://hal.science/hal-01862889v1" TargetMode="External"/><Relationship Id="rId70" Type="http://schemas.openxmlformats.org/officeDocument/2006/relationships/hyperlink" Target="https://hal.science/hal-01862843v1" TargetMode="External"/><Relationship Id="rId71" Type="http://schemas.openxmlformats.org/officeDocument/2006/relationships/hyperlink" Target="https://shs.hal.science/halshs-04685946v1" TargetMode="External"/><Relationship Id="rId72" Type="http://schemas.openxmlformats.org/officeDocument/2006/relationships/hyperlink" Target="https://hal.science/search/index/?q=*&amp;authFullName_s=Marie-France C&#244;t&#233;" TargetMode="External"/><Relationship Id="rId73" Type="http://schemas.openxmlformats.org/officeDocument/2006/relationships/hyperlink" Target="https://hal.science/search/index/?q=*&amp;authFullName_s=Laplante Line" TargetMode="External"/><Relationship Id="rId74" Type="http://schemas.openxmlformats.org/officeDocument/2006/relationships/hyperlink" Target="https://hal.science/search/index/?q=*&amp;authFullName_s=Laurent Lima" TargetMode="External"/><Relationship Id="rId75" Type="http://schemas.openxmlformats.org/officeDocument/2006/relationships/hyperlink" Target="https://hal.science/search/index/?q=*&amp;authFullName_s=Maryse Bianco" TargetMode="External"/><Relationship Id="rId76" Type="http://schemas.openxmlformats.org/officeDocument/2006/relationships/hyperlink" Target="https://hal.science/hal-04953096v1" TargetMode="External"/><Relationship Id="rId77" Type="http://schemas.openxmlformats.org/officeDocument/2006/relationships/hyperlink" Target="https://hal.science/search/index/?q=*&amp;authFullName_s=Sarah Pariser" TargetMode="External"/><Relationship Id="rId78" Type="http://schemas.openxmlformats.org/officeDocument/2006/relationships/hyperlink" Target="https://hal.science/search/index/?q=*&amp;authFullName_s=Andr&#233; Tricot" TargetMode="External"/><Relationship Id="rId79" Type="http://schemas.openxmlformats.org/officeDocument/2006/relationships/hyperlink" Target="https://shs.hal.science/halshs-04960553v1" TargetMode="External"/><Relationship Id="rId80" Type="http://schemas.openxmlformats.org/officeDocument/2006/relationships/hyperlink" Target="https://hal.science/search/index/?q=*&amp;authFullName_s=Florence Charles" TargetMode="External"/><Relationship Id="rId81" Type="http://schemas.openxmlformats.org/officeDocument/2006/relationships/hyperlink" Target="https://hal.science/search/index/?q=*&amp;authFullName_s=Anna Potocki" TargetMode="External"/><Relationship Id="rId82" Type="http://schemas.openxmlformats.org/officeDocument/2006/relationships/hyperlink" Target="https://hal.science/search/index/?q=*&amp;authFullName_s=Natacha Espinosa" TargetMode="External"/><Relationship Id="rId83" Type="http://schemas.openxmlformats.org/officeDocument/2006/relationships/hyperlink" Target="https://hal.science/hal-04953089v1" TargetMode="External"/><Relationship Id="rId84" Type="http://schemas.openxmlformats.org/officeDocument/2006/relationships/hyperlink" Target="https://hal.science/hal-04953087v1" TargetMode="External"/><Relationship Id="rId85" Type="http://schemas.openxmlformats.org/officeDocument/2006/relationships/hyperlink" Target="https://hal.science/hal-04782820v1" TargetMode="External"/><Relationship Id="rId86" Type="http://schemas.openxmlformats.org/officeDocument/2006/relationships/hyperlink" Target="https://hal.science/search/index/?q=*&amp;authFullName_s=Line Laplante" TargetMode="External"/><Relationship Id="rId87" Type="http://schemas.openxmlformats.org/officeDocument/2006/relationships/hyperlink" Target="https://hal.science/hal-03758114v1" TargetMode="External"/><Relationship Id="rId88" Type="http://schemas.openxmlformats.org/officeDocument/2006/relationships/hyperlink" Target="https://hal.science/search/index/?q=*&amp;authFullName_s=Laure Sochala" TargetMode="External"/><Relationship Id="rId89" Type="http://schemas.openxmlformats.org/officeDocument/2006/relationships/hyperlink" Target="https://hal.science/search/index/?q=*&amp;authFullName_s=Oriane Gelin" TargetMode="External"/><Relationship Id="rId90" Type="http://schemas.openxmlformats.org/officeDocument/2006/relationships/hyperlink" Target="https://hal.science/search/index/?q=*&amp;authFullName_s=Gr&#233;gory Train&#178;" TargetMode="External"/><Relationship Id="rId91" Type="http://schemas.openxmlformats.org/officeDocument/2006/relationships/hyperlink" Target="https://dx.doi.org/10.21125/inted.2022.0853" TargetMode="External"/><Relationship Id="rId92" Type="http://schemas.openxmlformats.org/officeDocument/2006/relationships/hyperlink" Target="https://hal.science/hal-02169368v1" TargetMode="External"/><Relationship Id="rId93" Type="http://schemas.openxmlformats.org/officeDocument/2006/relationships/hyperlink" Target="https://hal.science/search/index/?q=*&amp;authFullName_s=J&#233;r&#244;me Riou" TargetMode="External"/><Relationship Id="rId94" Type="http://schemas.openxmlformats.org/officeDocument/2006/relationships/hyperlink" Target="https://hal.science/hal-03517381v1" TargetMode="External"/><Relationship Id="rId95" Type="http://schemas.openxmlformats.org/officeDocument/2006/relationships/hyperlink" Target="https://hal.science/hal-01692721v1" TargetMode="External"/><Relationship Id="rId96" Type="http://schemas.openxmlformats.org/officeDocument/2006/relationships/hyperlink" Target="https://hal.science/hal-01862890v1" TargetMode="External"/><Relationship Id="rId97" Type="http://schemas.openxmlformats.org/officeDocument/2006/relationships/hyperlink" Target="https://hal.science/hal-01692765v1" TargetMode="External"/><Relationship Id="rId98" Type="http://schemas.openxmlformats.org/officeDocument/2006/relationships/hyperlink" Target="https://hal.science/hal-01692731v1" TargetMode="External"/><Relationship Id="rId99" Type="http://schemas.openxmlformats.org/officeDocument/2006/relationships/hyperlink" Target="https://hal.science/hal-01862891v1" TargetMode="External"/><Relationship Id="rId100" Type="http://schemas.openxmlformats.org/officeDocument/2006/relationships/hyperlink" Target="https://shs.hal.science/halshs-00380224v1" TargetMode="External"/><Relationship Id="rId101" Type="http://schemas.openxmlformats.org/officeDocument/2006/relationships/hyperlink" Target="https://hal.science/search/index/?q=*&amp;authFullName_s=Dominique Deviterne" TargetMode="External"/><Relationship Id="rId102" Type="http://schemas.openxmlformats.org/officeDocument/2006/relationships/hyperlink" Target="https://hal.science/hal-03432518v1" TargetMode="External"/><Relationship Id="rId103" Type="http://schemas.openxmlformats.org/officeDocument/2006/relationships/hyperlink" Target="https://dx.doi.org/10.4000/reperes.2246" TargetMode="External"/><Relationship Id="rId104" Type="http://schemas.openxmlformats.org/officeDocument/2006/relationships/hyperlink" Target="https://hal.science/hal-03432578v1" TargetMode="External"/><Relationship Id="rId105" Type="http://schemas.openxmlformats.org/officeDocument/2006/relationships/hyperlink" Target="https://hal.science/hal-02989158v1" TargetMode="External"/><Relationship Id="rId106" Type="http://schemas.openxmlformats.org/officeDocument/2006/relationships/hyperlink" Target="https://hal.science/hal-02989187v1" TargetMode="External"/><Relationship Id="rId107" Type="http://schemas.openxmlformats.org/officeDocument/2006/relationships/hyperlink" Target="https://hal.science/hal-02877908v1" TargetMode="External"/><Relationship Id="rId108" Type="http://schemas.openxmlformats.org/officeDocument/2006/relationships/hyperlink" Target="https://www.istegroup.com/fr/produit/notion-daide-en-education/?attribute_book-type=Paperback" TargetMode="External"/><Relationship Id="rId109" Type="http://schemas.openxmlformats.org/officeDocument/2006/relationships/hyperlink" Target="https://hal.science/hal-04940424v1" TargetMode="External"/><Relationship Id="rId110" Type="http://schemas.openxmlformats.org/officeDocument/2006/relationships/hyperlink" Target="https://hal.science/search/index/?q=*&amp;authFullName_s=H&#233;l&#232;ne Le Levier" TargetMode="External"/><Relationship Id="rId111" Type="http://schemas.openxmlformats.org/officeDocument/2006/relationships/hyperlink" Target="https://shs.hal.science/halshs-04152540v1" TargetMode="External"/><Relationship Id="rId112" Type="http://schemas.openxmlformats.org/officeDocument/2006/relationships/hyperlink" Target="https://hal.science/search/index/?q=*&amp;authFullName_s=&#201;lisabeth Bautier" TargetMode="External"/><Relationship Id="rId113" Type="http://schemas.openxmlformats.org/officeDocument/2006/relationships/hyperlink" Target="https://hal.science/search/index/?q=*&amp;authFullName_s=Prisca Fenoglio" TargetMode="External"/><Relationship Id="rId114" Type="http://schemas.openxmlformats.org/officeDocument/2006/relationships/hyperlink" Target="https://hal.science/hal-02532160v1" TargetMode="External"/><Relationship Id="rId115" Type="http://schemas.openxmlformats.org/officeDocument/2006/relationships/hyperlink" Target="https://hal.science/search/index/?q=*&amp;authFullName_s=Ana Dias-Chiaruttini" TargetMode="External"/><Relationship Id="rId116" Type="http://schemas.openxmlformats.org/officeDocument/2006/relationships/hyperlink" Target="https://hal.science/search/index/?q=*&amp;authFullName_s=Dalila Moussi" TargetMode="External"/><Relationship Id="rId117" Type="http://schemas.openxmlformats.org/officeDocument/2006/relationships/hyperlink" Target="https://hal.science/search/index/?q=*&amp;authFullName_s=Nathalie Salagnac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Viriot-Goeldel</dc:title>
  <dc:description>CV</dc:description>
  <dc:subject/>
  <cp:keywords/>
  <cp:category/>
  <cp:lastModifiedBy/>
  <dcterms:created xsi:type="dcterms:W3CDTF">2026-03-16T16:39:13+01:00</dcterms:created>
  <dcterms:modified xsi:type="dcterms:W3CDTF">2026-03-16T16:39:13+01:00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