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Cliquet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collectif de recherche : archéologie, histoire et anthropologie de la presqu'île de La Hague : analyse sur la longue durée d'un espace naturel et social cohérent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Cliquet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Ghesquiere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 (Manche). Analyse sur la longue durée d'un espace naturel et social cohérent. Première année de recherche</w:t>
            </w:r>
            <w:r>
              <w:rPr/>
              <w:t xml:space="preserve">, Le Tourp, Maison de La Hague, p. 9-14,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hal-00463103v1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463103v1" TargetMode="External"/><Relationship Id="rId8" Type="http://schemas.openxmlformats.org/officeDocument/2006/relationships/hyperlink" Target="https://hal.science/search/index/?q=*&amp;authFullName_s=Vincent Carpentier" TargetMode="External"/><Relationship Id="rId9" Type="http://schemas.openxmlformats.org/officeDocument/2006/relationships/hyperlink" Target="https://hal.science/search/index/?q=*&amp;authFullName_s=Catherine Cliquet" TargetMode="External"/><Relationship Id="rId10" Type="http://schemas.openxmlformats.org/officeDocument/2006/relationships/hyperlink" Target="https://hal.science/search/index/?q=*&amp;authFullName_s=E. Ghesquiere" TargetMode="External"/><Relationship Id="rId11" Type="http://schemas.openxmlformats.org/officeDocument/2006/relationships/hyperlink" Target="https://hal.science/search/index/?q=*&amp;authFullName_s=L. Lespez" TargetMode="External"/><Relationship Id="rId12" Type="http://schemas.openxmlformats.org/officeDocument/2006/relationships/hyperlink" Target="https://hal.science/search/index/?q=*&amp;authFullName_s=Cyril Marcign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Cliquet</dc:title>
  <dc:description>CV</dc:description>
  <dc:subject/>
  <cp:keywords/>
  <cp:category/>
  <cp:lastModifiedBy/>
  <dcterms:created xsi:type="dcterms:W3CDTF">2026-03-27T18:29:13+01:00</dcterms:created>
  <dcterms:modified xsi:type="dcterms:W3CDTF">2026-03-27T18:29:13+01:00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