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10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Dupuy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catherine-dupuy</w:t>
        </w:r>
      </w:hyperlink>
    </w:p>
    <w:p>
      <w:pPr>
        <w:numPr>
          <w:ilvl w:val="0"/>
          <w:numId w:val="1"/>
        </w:numPr>
      </w:pPr>
      <w:r>
        <w:rPr/>
        <w:t xml:space="preserve"> IdRef : </w:t>
      </w:r>
      <w:hyperlink r:id="rId9" w:history="1">
        <w:r>
          <w:rPr>
            <w:color w:val="#410a8c"/>
            <w:u w:val="single"/>
          </w:rPr>
          <w:t xml:space="preserve">134328434</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en Sciences du Langage au LIRDEF (EA 3749)-Université Montpellier-UPVM (Faculté d’Education).</w:t>
      </w:r>
    </w:p>
    <w:p>
      <w:pPr/>
      <w:r>
        <w:rPr/>
        <w:t xml:space="preserve">Mes recherches portent sur les unités de références que constituent les gestes professionnels didactiques langagiers de la didactique du français. Je m’intéresse à l’enseignement-apprentissage du lire-écrire-parler sous l’angle des pratiques d’enseignement et de formation. (Recherche Lire Ecrire CP dirigée par R. Goigoux IFE notamment).</w:t>
      </w:r>
    </w:p>
    <w:p>
      <w:pPr/>
      <w:r>
        <w:rPr/>
        <w:t xml:space="preserve">Mon itinéraire de recherche m’amène à aborder les interactions de l’école à l’université dans les situations d’enseignement-apprentissages. Que ce soit en lecture-écriture de littérature de jeunesse, dans les pratiques de l’oral ou dans les enseignements des arts (théâtre, danse et poésie), il s’agit de structurer des analyses et outils pour l’éducation socioculturelle actuelle et l’éducation tout court.</w:t>
      </w:r>
    </w:p>
    <w:p>
      <w:pPr/>
      <w:r>
        <w:rPr>
          <w:b w:val="1"/>
          <w:bCs w:val="1"/>
        </w:rPr>
        <w:t xml:space="preserve">Formation :</w:t>
      </w:r>
    </w:p>
    <w:p>
      <w:pPr/>
      <w:r>
        <w:rPr/>
        <w:t xml:space="preserve">· Thèse de doctorat en sciences du langage et de l’éducation : </w:t>
      </w:r>
      <w:r>
        <w:rPr>
          <w:i w:val="1"/>
          <w:iCs w:val="1"/>
        </w:rPr>
        <w:t xml:space="preserve">les gestes professionnels dans les pratiques réelles de l’enseignement de la littérature de jeunesse : les tâches doxiques.</w:t>
      </w:r>
      <w:r>
        <w:rPr/>
        <w:t xml:space="preserve"> (dir.Dominique Bucheton)</w:t>
      </w:r>
    </w:p>
    <w:p>
      <w:pPr>
        <w:numPr>
          <w:ilvl w:val="0"/>
          <w:numId w:val="2"/>
        </w:numPr>
      </w:pPr>
      <w:r>
        <w:rPr/>
        <w:t xml:space="preserve">Qualification aux fonctions de maître de conférences en 7e section.</w:t>
      </w:r>
    </w:p>
    <w:p>
      <w:pPr/>
      <w:r>
        <w:rPr>
          <w:b w:val="1"/>
          <w:bCs w:val="1"/>
        </w:rPr>
        <w:t xml:space="preserve">Expérience professionnelle :</w:t>
      </w:r>
    </w:p>
    <w:p>
      <w:pPr>
        <w:numPr>
          <w:ilvl w:val="0"/>
          <w:numId w:val="3"/>
        </w:numPr>
      </w:pPr>
      <w:r>
        <w:rPr/>
        <w:t xml:space="preserve">Enseignement en maternelle, primaire et  secondaire.</w:t>
      </w:r>
    </w:p>
    <w:p>
      <w:pPr>
        <w:numPr>
          <w:ilvl w:val="0"/>
          <w:numId w:val="3"/>
        </w:numPr>
      </w:pPr>
      <w:r>
        <w:rPr/>
        <w:t xml:space="preserve">Formation continue premier et second degré.</w:t>
      </w:r>
    </w:p>
    <w:p>
      <w:pPr>
        <w:numPr>
          <w:ilvl w:val="0"/>
          <w:numId w:val="3"/>
        </w:numPr>
      </w:pPr>
      <w:r>
        <w:rPr/>
        <w:t xml:space="preserve">Formation initiale premier et second degré.</w:t>
      </w:r>
    </w:p>
    <w:p>
      <w:pPr/>
      <w:r>
        <w:rPr>
          <w:b w:val="1"/>
          <w:bCs w:val="1"/>
        </w:rPr>
        <w:t xml:space="preserve">Activités scientifiques</w:t>
      </w:r>
    </w:p>
    <w:p>
      <w:pPr/>
      <w:r>
        <w:rPr/>
        <w:t xml:space="preserve">Section CNU : 7° Sciences du Langage</w:t>
      </w:r>
    </w:p>
    <w:p>
      <w:pPr/>
      <w:r>
        <w:rPr/>
        <w:t xml:space="preserve">Équipe de recherche : LIRDEF  EA 3749, Université de Montpellier et Université Paul-Valéry Montpellier)</w:t>
      </w:r>
    </w:p>
    <w:p>
      <w:pPr/>
      <w:r>
        <w:rPr>
          <w:b w:val="1"/>
          <w:bCs w:val="1"/>
        </w:rPr>
        <w:t xml:space="preserve">Thèmes de recherche :</w:t>
      </w:r>
    </w:p>
    <w:p>
      <w:pPr/>
      <w:r>
        <w:rPr/>
        <w:t xml:space="preserve">Axe 1. Le lire, écrire, parler et les inégalités scolaires</w:t>
      </w:r>
      <w:br/>
      <w:r>
        <w:rPr/>
        <w:t xml:space="preserve">Axe 2. Professionnalisation des enseignants : gestes professionnels didactiques langagiers et  pratiques réelles</w:t>
      </w:r>
      <w:br/>
      <w:r>
        <w:rPr/>
        <w:t xml:space="preserve">Axe 3. Méthodes d’enquête de l’activité et des situations de formation (recherche qualitative et collaborative, interactions et savoirs)</w:t>
      </w:r>
    </w:p>
    <w:p>
      <w:pPr/>
      <w:r>
        <w:rPr>
          <w:b w:val="1"/>
          <w:bCs w:val="1"/>
        </w:rPr>
        <w:t xml:space="preserve">Autres activités scientifiques.</w:t>
      </w:r>
    </w:p>
    <w:p>
      <w:pPr>
        <w:numPr>
          <w:ilvl w:val="0"/>
          <w:numId w:val="4"/>
        </w:numPr>
      </w:pPr>
      <w:r>
        <w:rPr/>
        <w:t xml:space="preserve">Participation à des comités scientifiques de colloques</w:t>
      </w:r>
    </w:p>
    <w:p>
      <w:pPr>
        <w:numPr>
          <w:ilvl w:val="0"/>
          <w:numId w:val="4"/>
        </w:numPr>
      </w:pPr>
      <w:r>
        <w:rPr/>
        <w:t xml:space="preserve">Membre du Comité de rédaction de la revue </w:t>
      </w:r>
      <w:r>
        <w:rPr>
          <w:i w:val="1"/>
          <w:iCs w:val="1"/>
        </w:rPr>
        <w:t xml:space="preserve">Le français aujourd’hui</w:t>
      </w:r>
    </w:p>
    <w:p>
      <w:pPr>
        <w:numPr>
          <w:ilvl w:val="0"/>
          <w:numId w:val="4"/>
        </w:numPr>
      </w:pPr>
      <w:r>
        <w:rPr/>
        <w:t xml:space="preserve">Membre élue du Conseil du LIRDEF</w:t>
      </w:r>
    </w:p>
    <w:p>
      <w:pPr/>
      <w:r>
        <w:rPr/>
        <w:t xml:space="preserve">· Membre de l'Association française pour l'enseignement du français (</w:t>
      </w:r>
      <w:hyperlink r:id="rId10" w:history="1">
        <w:r>
          <w:rPr>
            <w:color w:val="#410a8c"/>
            <w:u w:val="single"/>
          </w:rPr>
          <w:t xml:space="preserve">AFEF</w:t>
        </w:r>
      </w:hyperlink>
      <w:r>
        <w:rPr/>
        <w:t xml:space="preserve">).</w:t>
      </w:r>
    </w:p>
    <w:p>
      <w:pPr/>
      <w:r>
        <w:rPr/>
        <w:t xml:space="preserve">· Contact : </w:t>
      </w:r>
      <w:hyperlink r:id="rId11" w:history="1">
        <w:r>
          <w:rPr>
            <w:color w:val="#410a8c"/>
            <w:u w:val="single"/>
          </w:rPr>
          <w:t xml:space="preserve">catherine.dupuy@umontpellier.fr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gestes professionnels dans le modèle de l’agir enseignant : les atouts d’un concept pour la recherche et la formation en didactique du français</w:t>
              </w:r>
            </w:hyperlink>
          </w:p>
          <w:p>
            <w:pPr/>
            <w:hyperlink r:id="rId13" w:history="1">
              <w:r>
                <w:rPr>
                  <w:color w:val="#410a8c"/>
                  <w:u w:val="single"/>
                </w:rPr>
                <w:t xml:space="preserve">Catherine Dupuy</w:t>
              </w:r>
            </w:hyperlink>
          </w:p>
          <w:p>
            <w:pPr/>
            <w:r>
              <w:rPr>
                <w:i w:val="1"/>
                <w:iCs w:val="1"/>
              </w:rPr>
              <w:t xml:space="preserve">Pratiques : linguistique, littérature, didactique</w:t>
            </w:r>
            <w:r>
              <w:rPr/>
              <w:t xml:space="preserve">, 2021, Concepts et modèles en didactique du français</w:t>
            </w:r>
          </w:p>
          <w:p>
            <w:pPr/>
            <w:r>
              <w:rPr/>
              <w:t xml:space="preserve">Article dans une revue</w:t>
            </w:r>
          </w:p>
          <w:p>
            <w:pPr/>
            <w:hyperlink r:id="rId12" w:history="1">
              <w:r>
                <w:rPr>
                  <w:color w:val="#410a8c"/>
                  <w:u w:val="single"/>
                </w:rPr>
                <w:t xml:space="preserve">hal-03391672v1</w:t>
              </w:r>
            </w:hyperlink>
          </w:p>
        </w:tc>
      </w:tr>
      <w:tr>
        <w:trPr/>
        <w:tc>
          <w:tcPr>
            <w:noWrap/>
          </w:tcPr>
          <w:p>
            <w:pPr>
              <w:spacing w:after="200"/>
            </w:pPr>
            <w:hyperlink r:id="rId14" w:history="1">
              <w:r>
                <w:rPr>
                  <w:color w:val="1e198e"/>
                  <w:b w:val="1"/>
                  <w:bCs w:val="1"/>
                  <w:u w:val="single"/>
                </w:rPr>
                <w:t xml:space="preserve">La terminologie grammaticale de 2020 : quelles notions lexicales pour quelle mise en œuvre ?</w:t>
              </w:r>
            </w:hyperlink>
          </w:p>
          <w:p>
            <w:pPr/>
            <w:hyperlink r:id="rId13" w:history="1">
              <w:r>
                <w:rPr>
                  <w:color w:val="#410a8c"/>
                  <w:u w:val="single"/>
                </w:rPr>
                <w:t xml:space="preserve">Catherine Dupuy</w:t>
              </w:r>
            </w:hyperlink>
            <w:r>
              <w:rPr/>
              <w:t xml:space="preserve">,</w:t>
            </w:r>
            <w:hyperlink r:id="rId15" w:history="1">
              <w:r>
                <w:rPr>
                  <w:color w:val="#410a8c"/>
                  <w:u w:val="single"/>
                </w:rPr>
                <w:t xml:space="preserve">Stéphanie Genre</w:t>
              </w:r>
            </w:hyperlink>
          </w:p>
          <w:p>
            <w:pPr/>
            <w:r>
              <w:rPr>
                <w:i w:val="1"/>
                <w:iCs w:val="1"/>
              </w:rPr>
              <w:t xml:space="preserve">Le Français Aujourd'hui</w:t>
            </w:r>
            <w:r>
              <w:rPr/>
              <w:t xml:space="preserve">, 2021, 3 (214), pp. 125-134. </w:t>
            </w:r>
            <w:hyperlink r:id="rId16" w:history="1">
              <w:r>
                <w:rPr>
                  <w:color w:val="#410a8c"/>
                  <w:u w:val="single"/>
                </w:rPr>
                <w:t xml:space="preserve">⟨10.3917/lfa.214.0125⟩</w:t>
              </w:r>
            </w:hyperlink>
          </w:p>
          <w:p>
            <w:pPr/>
            <w:r>
              <w:rPr/>
              <w:t xml:space="preserve">Article dans une revue</w:t>
            </w:r>
          </w:p>
          <w:p>
            <w:pPr/>
            <w:hyperlink r:id="rId14" w:history="1">
              <w:r>
                <w:rPr>
                  <w:color w:val="#410a8c"/>
                  <w:u w:val="single"/>
                </w:rPr>
                <w:t xml:space="preserve">hal-03391553v1</w:t>
              </w:r>
            </w:hyperlink>
          </w:p>
        </w:tc>
      </w:tr>
      <w:tr>
        <w:trPr/>
        <w:tc>
          <w:tcPr>
            <w:noWrap/>
          </w:tcPr>
          <w:p>
            <w:pPr>
              <w:spacing w:after="200"/>
            </w:pPr>
            <w:hyperlink r:id="rId17" w:history="1">
              <w:r>
                <w:rPr>
                  <w:color w:val="1e198e"/>
                  <w:b w:val="1"/>
                  <w:bCs w:val="1"/>
                  <w:u w:val="single"/>
                </w:rPr>
                <w:t xml:space="preserve">Une recherche collaborative en Réseau d’Éducation Prioritaire (REP), entre initiatives de terrain et reconfiguration du travail</w:t>
              </w:r>
            </w:hyperlink>
          </w:p>
          <w:p>
            <w:pPr/>
            <w:hyperlink r:id="rId18" w:history="1">
              <w:r>
                <w:rPr>
                  <w:color w:val="#410a8c"/>
                  <w:u w:val="single"/>
                </w:rPr>
                <w:t xml:space="preserve">Frédéric Torterat</w:t>
              </w:r>
            </w:hyperlink>
            <w:r>
              <w:rPr/>
              <w:t xml:space="preserve">,</w:t>
            </w:r>
            <w:hyperlink r:id="rId19" w:history="1">
              <w:r>
                <w:rPr>
                  <w:color w:val="#410a8c"/>
                  <w:u w:val="single"/>
                </w:rPr>
                <w:t xml:space="preserve">Brahim Azaoui</w:t>
              </w:r>
            </w:hyperlink>
            <w:r>
              <w:rPr/>
              <w:t xml:space="preserve">,</w:t>
            </w:r>
            <w:hyperlink r:id="rId20" w:history="1">
              <w:r>
                <w:rPr>
                  <w:color w:val="#410a8c"/>
                  <w:u w:val="single"/>
                </w:rPr>
                <w:t xml:space="preserve">Christine Boutevin</w:t>
              </w:r>
            </w:hyperlink>
            <w:r>
              <w:rPr/>
              <w:t xml:space="preserve">,</w:t>
            </w:r>
            <w:hyperlink r:id="rId13" w:history="1">
              <w:r>
                <w:rPr>
                  <w:color w:val="#410a8c"/>
                  <w:u w:val="single"/>
                </w:rPr>
                <w:t xml:space="preserve">Catherine Dupuy</w:t>
              </w:r>
            </w:hyperlink>
          </w:p>
          <w:p>
            <w:pPr/>
            <w:r>
              <w:rPr>
                <w:i w:val="1"/>
                <w:iCs w:val="1"/>
              </w:rPr>
              <w:t xml:space="preserve">Recherches &amp; éducations</w:t>
            </w:r>
            <w:r>
              <w:rPr/>
              <w:t xml:space="preserve">, 2020, Varia, </w:t>
            </w:r>
            <w:hyperlink r:id="rId21" w:history="1">
              <w:r>
                <w:rPr>
                  <w:color w:val="#410a8c"/>
                  <w:u w:val="single"/>
                </w:rPr>
                <w:t xml:space="preserve">⟨10.4000/rechercheseducations.7984⟩</w:t>
              </w:r>
            </w:hyperlink>
          </w:p>
          <w:p>
            <w:pPr/>
            <w:r>
              <w:rPr/>
              <w:t xml:space="preserve">Article dans une revue</w:t>
            </w:r>
          </w:p>
          <w:p>
            <w:pPr/>
            <w:hyperlink r:id="rId22" w:history="1">
              <w:r>
                <w:rPr>
                  <w:color w:val="#410a8c"/>
                  <w:u w:val="single"/>
                </w:rPr>
                <w:t xml:space="preserve">istex</w:t>
              </w:r>
            </w:hyperlink>
          </w:p>
          <w:p>
            <w:pPr/>
            <w:hyperlink r:id="rId17" w:history="1">
              <w:r>
                <w:rPr>
                  <w:color w:val="#410a8c"/>
                  <w:u w:val="single"/>
                </w:rPr>
                <w:t xml:space="preserve">hal-02547083v1</w:t>
              </w:r>
            </w:hyperlink>
          </w:p>
        </w:tc>
      </w:tr>
      <w:tr>
        <w:trPr/>
        <w:tc>
          <w:tcPr>
            <w:noWrap/>
          </w:tcPr>
          <w:p>
            <w:pPr>
              <w:spacing w:after="200"/>
            </w:pPr>
            <w:hyperlink r:id="rId23" w:history="1">
              <w:r>
                <w:rPr>
                  <w:color w:val="1e198e"/>
                  <w:b w:val="1"/>
                  <w:bCs w:val="1"/>
                  <w:u w:val="single"/>
                </w:rPr>
                <w:t xml:space="preserve">Compte rendu de l’ouvrage. Contextes institutionnels, réformes et recherches en didactique du français, Directeurs éditoriaux Sandrine Aeby Daghé, Marie Cécile Guernier. Presses Universitaires de Namur Coll. Recherches en didactique du français, N° 10, 2018. Revue Le Français Aujourd’hui, N° 204</w:t>
              </w:r>
            </w:hyperlink>
          </w:p>
          <w:p>
            <w:pPr/>
            <w:hyperlink r:id="rId13" w:history="1">
              <w:r>
                <w:rPr>
                  <w:color w:val="#410a8c"/>
                  <w:u w:val="single"/>
                </w:rPr>
                <w:t xml:space="preserve">Catherine Dupuy</w:t>
              </w:r>
            </w:hyperlink>
          </w:p>
          <w:p>
            <w:pPr/>
            <w:r>
              <w:rPr>
                <w:i w:val="1"/>
                <w:iCs w:val="1"/>
              </w:rPr>
              <w:t xml:space="preserve">Le Français Aujourd'hui</w:t>
            </w:r>
            <w:r>
              <w:rPr/>
              <w:t xml:space="preserve">, 2019</w:t>
            </w:r>
          </w:p>
          <w:p>
            <w:pPr/>
            <w:r>
              <w:rPr/>
              <w:t xml:space="preserve">Article dans une revue</w:t>
            </w:r>
            <w:r>
              <w:rPr/>
              <w:t xml:space="preserve"> (compte-rendu de lecture)</w:t>
            </w:r>
          </w:p>
          <w:p>
            <w:pPr/>
            <w:hyperlink r:id="rId23" w:history="1">
              <w:r>
                <w:rPr>
                  <w:color w:val="#410a8c"/>
                  <w:u w:val="single"/>
                </w:rPr>
                <w:t xml:space="preserve">hal-02112925v1</w:t>
              </w:r>
            </w:hyperlink>
          </w:p>
        </w:tc>
      </w:tr>
      <w:tr>
        <w:trPr/>
        <w:tc>
          <w:tcPr>
            <w:noWrap/>
          </w:tcPr>
          <w:p>
            <w:pPr>
              <w:spacing w:after="200"/>
            </w:pPr>
            <w:hyperlink r:id="rId24" w:history="1">
              <w:r>
                <w:rPr>
                  <w:color w:val="1e198e"/>
                  <w:b w:val="1"/>
                  <w:bCs w:val="1"/>
                  <w:u w:val="single"/>
                </w:rPr>
                <w:t xml:space="preserve">Compte rendu du numéro de revue. Démarches créatives, détours artistiques et appropriation des langues. Sous la direction de Chantal Dompmartin-Normand et Nathalie Thamin, revue LIDL 57 | 2018. Revue Le Français Aujourd’hui, N°203</w:t>
              </w:r>
            </w:hyperlink>
          </w:p>
          <w:p>
            <w:pPr/>
            <w:hyperlink r:id="rId13" w:history="1">
              <w:r>
                <w:rPr>
                  <w:color w:val="#410a8c"/>
                  <w:u w:val="single"/>
                </w:rPr>
                <w:t xml:space="preserve">Catherine Dupuy</w:t>
              </w:r>
            </w:hyperlink>
          </w:p>
          <w:p>
            <w:pPr/>
            <w:r>
              <w:rPr>
                <w:i w:val="1"/>
                <w:iCs w:val="1"/>
              </w:rPr>
              <w:t xml:space="preserve">Le Français Aujourd'hui</w:t>
            </w:r>
            <w:r>
              <w:rPr/>
              <w:t xml:space="preserve">, 2019</w:t>
            </w:r>
          </w:p>
          <w:p>
            <w:pPr/>
            <w:r>
              <w:rPr/>
              <w:t xml:space="preserve">Article dans une revue</w:t>
            </w:r>
            <w:r>
              <w:rPr/>
              <w:t xml:space="preserve"> (compte-rendu de lecture)</w:t>
            </w:r>
          </w:p>
          <w:p>
            <w:pPr/>
            <w:hyperlink r:id="rId24" w:history="1">
              <w:r>
                <w:rPr>
                  <w:color w:val="#410a8c"/>
                  <w:u w:val="single"/>
                </w:rPr>
                <w:t xml:space="preserve">hal-02112929v1</w:t>
              </w:r>
            </w:hyperlink>
          </w:p>
        </w:tc>
      </w:tr>
      <w:tr>
        <w:trPr/>
        <w:tc>
          <w:tcPr>
            <w:noWrap/>
          </w:tcPr>
          <w:p>
            <w:pPr>
              <w:spacing w:after="200"/>
            </w:pPr>
            <w:hyperlink r:id="rId25" w:history="1">
              <w:r>
                <w:rPr>
                  <w:color w:val="1e198e"/>
                  <w:b w:val="1"/>
                  <w:bCs w:val="1"/>
                  <w:u w:val="single"/>
                </w:rPr>
                <w:t xml:space="preserve">Programmes de littérature : travail du texte, travail en classe</w:t>
              </w:r>
            </w:hyperlink>
          </w:p>
          <w:p>
            <w:pPr/>
            <w:hyperlink r:id="rId26" w:history="1">
              <w:r>
                <w:rPr>
                  <w:color w:val="#410a8c"/>
                  <w:u w:val="single"/>
                </w:rPr>
                <w:t xml:space="preserve">Sandrine Bazile</w:t>
              </w:r>
            </w:hyperlink>
            <w:r>
              <w:rPr/>
              <w:t xml:space="preserve">,</w:t>
            </w:r>
            <w:hyperlink r:id="rId13" w:history="1">
              <w:r>
                <w:rPr>
                  <w:color w:val="#410a8c"/>
                  <w:u w:val="single"/>
                </w:rPr>
                <w:t xml:space="preserve">Catherine Dupuy</w:t>
              </w:r>
            </w:hyperlink>
            <w:r>
              <w:rPr/>
              <w:t xml:space="preserve">,</w:t>
            </w:r>
            <w:hyperlink r:id="rId18" w:history="1">
              <w:r>
                <w:rPr>
                  <w:color w:val="#410a8c"/>
                  <w:u w:val="single"/>
                </w:rPr>
                <w:t xml:space="preserve">Frédéric Torterat</w:t>
              </w:r>
            </w:hyperlink>
          </w:p>
          <w:p>
            <w:pPr/>
            <w:r>
              <w:rPr>
                <w:i w:val="1"/>
                <w:iCs w:val="1"/>
              </w:rPr>
              <w:t xml:space="preserve">Le Français Aujourd'hui</w:t>
            </w:r>
            <w:r>
              <w:rPr/>
              <w:t xml:space="preserve">, 2018, 202, pp.13-23. </w:t>
            </w:r>
            <w:hyperlink r:id="rId27" w:history="1">
              <w:r>
                <w:rPr>
                  <w:color w:val="#410a8c"/>
                  <w:u w:val="single"/>
                </w:rPr>
                <w:t xml:space="preserve">⟨10.3917/lfa.202.0011⟩</w:t>
              </w:r>
            </w:hyperlink>
          </w:p>
          <w:p>
            <w:pPr/>
            <w:r>
              <w:rPr/>
              <w:t xml:space="preserve">Article dans une revue</w:t>
            </w:r>
          </w:p>
          <w:p>
            <w:pPr/>
            <w:hyperlink r:id="rId25" w:history="1">
              <w:r>
                <w:rPr>
                  <w:color w:val="#410a8c"/>
                  <w:u w:val="single"/>
                </w:rPr>
                <w:t xml:space="preserve">halshs-01887098v1</w:t>
              </w:r>
            </w:hyperlink>
          </w:p>
        </w:tc>
      </w:tr>
      <w:tr>
        <w:trPr/>
        <w:tc>
          <w:tcPr>
            <w:noWrap/>
          </w:tcPr>
          <w:p>
            <w:pPr>
              <w:spacing w:after="200"/>
            </w:pPr>
            <w:hyperlink r:id="rId28" w:history="1">
              <w:r>
                <w:rPr>
                  <w:color w:val="1e198e"/>
                  <w:b w:val="1"/>
                  <w:bCs w:val="1"/>
                  <w:u w:val="single"/>
                </w:rPr>
                <w:t xml:space="preserve">« La culture humaniste dans la formation des enseignants : émergence de nouvelles humanités ? », Tréma [En ligne], 47 | 2017</w:t>
              </w:r>
            </w:hyperlink>
          </w:p>
          <w:p>
            <w:pPr/>
            <w:hyperlink r:id="rId13" w:history="1">
              <w:r>
                <w:rPr>
                  <w:color w:val="#410a8c"/>
                  <w:u w:val="single"/>
                </w:rPr>
                <w:t xml:space="preserve">Catherine Dupuy</w:t>
              </w:r>
            </w:hyperlink>
          </w:p>
          <w:p>
            <w:pPr/>
            <w:r>
              <w:rPr>
                <w:i w:val="1"/>
                <w:iCs w:val="1"/>
              </w:rPr>
              <w:t xml:space="preserve">Tréma</w:t>
            </w:r>
            <w:r>
              <w:rPr/>
              <w:t xml:space="preserve">, 2018, </w:t>
            </w:r>
            <w:hyperlink r:id="rId29" w:history="1">
              <w:r>
                <w:rPr>
                  <w:color w:val="#410a8c"/>
                  <w:u w:val="single"/>
                </w:rPr>
                <w:t xml:space="preserve">⟨10.4000/trema.3638⟩</w:t>
              </w:r>
            </w:hyperlink>
          </w:p>
          <w:p>
            <w:pPr/>
            <w:r>
              <w:rPr/>
              <w:t xml:space="preserve">Article dans une revue</w:t>
            </w:r>
          </w:p>
          <w:p>
            <w:pPr/>
            <w:hyperlink r:id="rId28" w:history="1">
              <w:r>
                <w:rPr>
                  <w:color w:val="#410a8c"/>
                  <w:u w:val="single"/>
                </w:rPr>
                <w:t xml:space="preserve">hal-02092061v1</w:t>
              </w:r>
            </w:hyperlink>
          </w:p>
        </w:tc>
      </w:tr>
      <w:tr>
        <w:trPr/>
        <w:tc>
          <w:tcPr>
            <w:noWrap/>
          </w:tcPr>
          <w:p>
            <w:pPr>
              <w:spacing w:after="200"/>
            </w:pPr>
            <w:hyperlink r:id="rId30" w:history="1">
              <w:r>
                <w:rPr>
                  <w:color w:val="1e198e"/>
                  <w:b w:val="1"/>
                  <w:bCs w:val="1"/>
                  <w:u w:val="single"/>
                </w:rPr>
                <w:t xml:space="preserve">Les tâches d’écriture au CP : des pistes pour la formation ?</w:t>
              </w:r>
            </w:hyperlink>
          </w:p>
          <w:p>
            <w:pPr/>
            <w:hyperlink r:id="rId31" w:history="1">
              <w:r>
                <w:rPr>
                  <w:color w:val="#410a8c"/>
                  <w:u w:val="single"/>
                </w:rPr>
                <w:t xml:space="preserve">Martine Dreyfus</w:t>
              </w:r>
            </w:hyperlink>
            <w:r>
              <w:rPr/>
              <w:t xml:space="preserve">,</w:t>
            </w:r>
            <w:hyperlink r:id="rId13" w:history="1">
              <w:r>
                <w:rPr>
                  <w:color w:val="#410a8c"/>
                  <w:u w:val="single"/>
                </w:rPr>
                <w:t xml:space="preserve">Catherine Dupuy</w:t>
              </w:r>
            </w:hyperlink>
            <w:r>
              <w:rPr/>
              <w:t xml:space="preserve">,</w:t>
            </w:r>
            <w:hyperlink r:id="rId32" w:history="1">
              <w:r>
                <w:rPr>
                  <w:color w:val="#410a8c"/>
                  <w:u w:val="single"/>
                </w:rPr>
                <w:t xml:space="preserve">Yves Soulé</w:t>
              </w:r>
            </w:hyperlink>
            <w:r>
              <w:rPr/>
              <w:t xml:space="preserve">,</w:t>
            </w:r>
            <w:hyperlink r:id="rId33" w:history="1">
              <w:r>
                <w:rPr>
                  <w:color w:val="#410a8c"/>
                  <w:u w:val="single"/>
                </w:rPr>
                <w:t xml:space="preserve">Hélène Castany-Owhadi</w:t>
              </w:r>
            </w:hyperlink>
          </w:p>
          <w:p>
            <w:pPr/>
            <w:r>
              <w:rPr>
                <w:i w:val="1"/>
                <w:iCs w:val="1"/>
              </w:rPr>
              <w:t xml:space="preserve">Repères : Recherches en didactique du français langue maternelle</w:t>
            </w:r>
            <w:r>
              <w:rPr/>
              <w:t xml:space="preserve">, 2017, 55, pp.45-64. </w:t>
            </w:r>
            <w:hyperlink r:id="rId34" w:history="1">
              <w:r>
                <w:rPr>
                  <w:color w:val="#410a8c"/>
                  <w:u w:val="single"/>
                </w:rPr>
                <w:t xml:space="preserve">⟨10.4000/reperes.1151⟩</w:t>
              </w:r>
            </w:hyperlink>
          </w:p>
          <w:p>
            <w:pPr/>
            <w:r>
              <w:rPr/>
              <w:t xml:space="preserve">Article dans une revue</w:t>
            </w:r>
          </w:p>
          <w:p>
            <w:pPr/>
            <w:hyperlink r:id="rId30" w:history="1">
              <w:r>
                <w:rPr>
                  <w:color w:val="#410a8c"/>
                  <w:u w:val="single"/>
                </w:rPr>
                <w:t xml:space="preserve">hal-02297260v1</w:t>
              </w:r>
            </w:hyperlink>
          </w:p>
        </w:tc>
      </w:tr>
      <w:tr>
        <w:trPr/>
        <w:tc>
          <w:tcPr>
            <w:noWrap/>
          </w:tcPr>
          <w:p>
            <w:pPr>
              <w:spacing w:after="200"/>
            </w:pPr>
            <w:hyperlink r:id="rId35" w:history="1">
              <w:r>
                <w:rPr>
                  <w:color w:val="1e198e"/>
                  <w:b w:val="1"/>
                  <w:bCs w:val="1"/>
                  <w:u w:val="single"/>
                </w:rPr>
                <w:t xml:space="preserve">L’enseignement de l’écriture en CP : description des pratiques enseignantes dans 131 classes</w:t>
              </w:r>
            </w:hyperlink>
          </w:p>
          <w:p>
            <w:pPr/>
            <w:hyperlink r:id="rId36" w:history="1">
              <w:r>
                <w:rPr>
                  <w:color w:val="#410a8c"/>
                  <w:u w:val="single"/>
                </w:rPr>
                <w:t xml:space="preserve">Laurence Pasa</w:t>
              </w:r>
            </w:hyperlink>
            <w:r>
              <w:rPr/>
              <w:t xml:space="preserve">,</w:t>
            </w:r>
            <w:hyperlink r:id="rId37" w:history="1">
              <w:r>
                <w:rPr>
                  <w:color w:val="#410a8c"/>
                  <w:u w:val="single"/>
                </w:rPr>
                <w:t xml:space="preserve">Corinne Totereau</w:t>
              </w:r>
            </w:hyperlink>
            <w:r>
              <w:rPr/>
              <w:t xml:space="preserve">,</w:t>
            </w:r>
            <w:hyperlink r:id="rId32" w:history="1">
              <w:r>
                <w:rPr>
                  <w:color w:val="#410a8c"/>
                  <w:u w:val="single"/>
                </w:rPr>
                <w:t xml:space="preserve">Yves Soulé</w:t>
              </w:r>
            </w:hyperlink>
            <w:r>
              <w:rPr/>
              <w:t xml:space="preserve">,</w:t>
            </w:r>
            <w:hyperlink r:id="rId31" w:history="1">
              <w:r>
                <w:rPr>
                  <w:color w:val="#410a8c"/>
                  <w:u w:val="single"/>
                </w:rPr>
                <w:t xml:space="preserve">Martine Dreyfus</w:t>
              </w:r>
            </w:hyperlink>
            <w:r>
              <w:rPr/>
              <w:t xml:space="preserve">,</w:t>
            </w:r>
            <w:hyperlink r:id="rId13" w:history="1">
              <w:r>
                <w:rPr>
                  <w:color w:val="#410a8c"/>
                  <w:u w:val="single"/>
                </w:rPr>
                <w:t xml:space="preserve">Catherine Dupuy</w:t>
              </w:r>
            </w:hyperlink>
            <w:r>
              <w:rPr/>
              <w:t xml:space="preserve">et al.</w:t>
            </w:r>
          </w:p>
          <w:p>
            <w:pPr/>
            <w:r>
              <w:rPr>
                <w:i w:val="1"/>
                <w:iCs w:val="1"/>
              </w:rPr>
              <w:t xml:space="preserve">Repères : Recherches en didactique du français langue maternelle</w:t>
            </w:r>
            <w:r>
              <w:rPr/>
              <w:t xml:space="preserve">, 2016, Lecture et écriture : les choix des enseignants au début de l’école élémentaire, 52, pp.97-120. </w:t>
            </w:r>
            <w:hyperlink r:id="rId38" w:history="1">
              <w:r>
                <w:rPr>
                  <w:color w:val="#410a8c"/>
                  <w:u w:val="single"/>
                </w:rPr>
                <w:t xml:space="preserve">⟨10.4000/reperes.950⟩</w:t>
              </w:r>
            </w:hyperlink>
          </w:p>
          <w:p>
            <w:pPr/>
            <w:r>
              <w:rPr/>
              <w:t xml:space="preserve">Article dans une revue</w:t>
            </w:r>
          </w:p>
          <w:p>
            <w:pPr/>
            <w:hyperlink r:id="rId35" w:history="1">
              <w:r>
                <w:rPr>
                  <w:color w:val="#410a8c"/>
                  <w:u w:val="single"/>
                </w:rPr>
                <w:t xml:space="preserve">hal-01348845v1</w:t>
              </w:r>
            </w:hyperlink>
          </w:p>
        </w:tc>
      </w:tr>
      <w:tr>
        <w:trPr/>
        <w:tc>
          <w:tcPr>
            <w:noWrap/>
          </w:tcPr>
          <w:p>
            <w:pPr>
              <w:spacing w:after="200"/>
            </w:pPr>
            <w:hyperlink r:id="rId39" w:history="1">
              <w:r>
                <w:rPr>
                  <w:color w:val="1e198e"/>
                  <w:b w:val="1"/>
                  <w:bCs w:val="1"/>
                  <w:u w:val="single"/>
                </w:rPr>
                <w:t xml:space="preserve">La culture humaniste littéraire en Master MEEF : un projet d’acculturation ?</w:t>
              </w:r>
            </w:hyperlink>
          </w:p>
          <w:p>
            <w:pPr/>
            <w:hyperlink r:id="rId13" w:history="1">
              <w:r>
                <w:rPr>
                  <w:color w:val="#410a8c"/>
                  <w:u w:val="single"/>
                </w:rPr>
                <w:t xml:space="preserve">Catherine Dupuy</w:t>
              </w:r>
            </w:hyperlink>
          </w:p>
          <w:p>
            <w:pPr/>
            <w:r>
              <w:rPr>
                <w:i w:val="1"/>
                <w:iCs w:val="1"/>
              </w:rPr>
              <w:t xml:space="preserve">Tréma</w:t>
            </w:r>
            <w:r>
              <w:rPr/>
              <w:t xml:space="preserve">, 2015, 47, pp.35-47. </w:t>
            </w:r>
            <w:hyperlink r:id="rId40" w:history="1">
              <w:r>
                <w:rPr>
                  <w:color w:val="#410a8c"/>
                  <w:u w:val="single"/>
                </w:rPr>
                <w:t xml:space="preserve">⟨10.4000/trema.3346⟩</w:t>
              </w:r>
            </w:hyperlink>
          </w:p>
          <w:p>
            <w:pPr/>
            <w:r>
              <w:rPr/>
              <w:t xml:space="preserve">Article dans une revue</w:t>
            </w:r>
          </w:p>
          <w:p>
            <w:pPr/>
            <w:hyperlink r:id="rId39" w:history="1">
              <w:r>
                <w:rPr>
                  <w:color w:val="#410a8c"/>
                  <w:u w:val="single"/>
                </w:rPr>
                <w:t xml:space="preserve">hal-02092064v1</w:t>
              </w:r>
            </w:hyperlink>
          </w:p>
        </w:tc>
      </w:tr>
      <w:tr>
        <w:trPr/>
        <w:tc>
          <w:tcPr>
            <w:noWrap/>
          </w:tcPr>
          <w:p>
            <w:pPr>
              <w:spacing w:after="200"/>
            </w:pPr>
            <w:hyperlink r:id="rId41" w:history="1">
              <w:r>
                <w:rPr>
                  <w:color w:val="1e198e"/>
                  <w:b w:val="1"/>
                  <w:bCs w:val="1"/>
                  <w:u w:val="single"/>
                </w:rPr>
                <w:t xml:space="preserve">Enjeux et contours d'une « formation-théâtre » en master d'enseignement premier degré</w:t>
              </w:r>
            </w:hyperlink>
          </w:p>
          <w:p>
            <w:pPr/>
            <w:hyperlink r:id="rId13" w:history="1">
              <w:r>
                <w:rPr>
                  <w:color w:val="#410a8c"/>
                  <w:u w:val="single"/>
                </w:rPr>
                <w:t xml:space="preserve">Catherine Dupuy</w:t>
              </w:r>
            </w:hyperlink>
          </w:p>
          <w:p>
            <w:pPr/>
            <w:r>
              <w:rPr>
                <w:i w:val="1"/>
                <w:iCs w:val="1"/>
              </w:rPr>
              <w:t xml:space="preserve">Le Français Aujourd'hui</w:t>
            </w:r>
            <w:r>
              <w:rPr/>
              <w:t xml:space="preserve">, 2013, 180 (1), pp.103. </w:t>
            </w:r>
            <w:hyperlink r:id="rId42" w:history="1">
              <w:r>
                <w:rPr>
                  <w:color w:val="#410a8c"/>
                  <w:u w:val="single"/>
                </w:rPr>
                <w:t xml:space="preserve">⟨10.3917/lfa.180.0103⟩</w:t>
              </w:r>
            </w:hyperlink>
          </w:p>
          <w:p>
            <w:pPr/>
            <w:r>
              <w:rPr/>
              <w:t xml:space="preserve">Article dans une revue</w:t>
            </w:r>
          </w:p>
          <w:p>
            <w:pPr/>
            <w:hyperlink r:id="rId41" w:history="1">
              <w:r>
                <w:rPr>
                  <w:color w:val="#410a8c"/>
                  <w:u w:val="single"/>
                </w:rPr>
                <w:t xml:space="preserve">hal-02092066v1</w:t>
              </w:r>
            </w:hyperlink>
          </w:p>
        </w:tc>
      </w:tr>
      <w:tr>
        <w:trPr/>
        <w:tc>
          <w:tcPr>
            <w:noWrap/>
          </w:tcPr>
          <w:p>
            <w:pPr>
              <w:spacing w:after="200"/>
            </w:pPr>
            <w:hyperlink r:id="rId43" w:history="1">
              <w:r>
                <w:rPr>
                  <w:color w:val="1e198e"/>
                  <w:b w:val="1"/>
                  <w:bCs w:val="1"/>
                  <w:u w:val="single"/>
                </w:rPr>
                <w:t xml:space="preserve">Les gestes professionnels spécifiques de l'enseignant dans le débat interprétatif : problèmes pour l'analyse et la formation</w:t>
              </w:r>
            </w:hyperlink>
          </w:p>
          <w:p>
            <w:pPr/>
            <w:hyperlink r:id="rId44" w:history="1">
              <w:r>
                <w:rPr>
                  <w:color w:val="#410a8c"/>
                  <w:u w:val="single"/>
                </w:rPr>
                <w:t xml:space="preserve">Jean-Charles Chabanne</w:t>
              </w:r>
            </w:hyperlink>
            <w:r>
              <w:rPr/>
              <w:t xml:space="preserve">,</w:t>
            </w:r>
            <w:hyperlink r:id="rId45" w:history="1">
              <w:r>
                <w:rPr>
                  <w:color w:val="#410a8c"/>
                  <w:u w:val="single"/>
                </w:rPr>
                <w:t xml:space="preserve">Monique Desault</w:t>
              </w:r>
            </w:hyperlink>
            <w:r>
              <w:rPr/>
              <w:t xml:space="preserve">,</w:t>
            </w:r>
            <w:hyperlink r:id="rId13" w:history="1">
              <w:r>
                <w:rPr>
                  <w:color w:val="#410a8c"/>
                  <w:u w:val="single"/>
                </w:rPr>
                <w:t xml:space="preserve">Catherine Dupuy</w:t>
              </w:r>
            </w:hyperlink>
            <w:r>
              <w:rPr/>
              <w:t xml:space="preserve">,</w:t>
            </w:r>
            <w:hyperlink r:id="rId46" w:history="1">
              <w:r>
                <w:rPr>
                  <w:color w:val="#410a8c"/>
                  <w:u w:val="single"/>
                </w:rPr>
                <w:t xml:space="preserve">Christine Aigoin</w:t>
              </w:r>
            </w:hyperlink>
          </w:p>
          <w:p>
            <w:pPr/>
            <w:r>
              <w:rPr>
                <w:i w:val="1"/>
                <w:iCs w:val="1"/>
              </w:rPr>
              <w:t xml:space="preserve">Repères : Recherches en didactique du français langue maternelle</w:t>
            </w:r>
            <w:r>
              <w:rPr/>
              <w:t xml:space="preserve">, 2008, Pratiques effectives de la littérature à l'école et au collège (37), pp.227-260. </w:t>
            </w:r>
            <w:hyperlink r:id="rId47" w:history="1">
              <w:r>
                <w:rPr>
                  <w:color w:val="#410a8c"/>
                  <w:u w:val="single"/>
                </w:rPr>
                <w:t xml:space="preserve">⟨10.4000/reperes.437⟩</w:t>
              </w:r>
            </w:hyperlink>
          </w:p>
          <w:p>
            <w:pPr/>
            <w:r>
              <w:rPr/>
              <w:t xml:space="preserve">Article dans une revue</w:t>
            </w:r>
          </w:p>
          <w:p>
            <w:pPr/>
            <w:hyperlink r:id="rId43" w:history="1">
              <w:r>
                <w:rPr>
                  <w:color w:val="#410a8c"/>
                  <w:u w:val="single"/>
                </w:rPr>
                <w:t xml:space="preserve">hal-00922046v1</w:t>
              </w:r>
            </w:hyperlink>
          </w:p>
        </w:tc>
      </w:tr>
      <w:tr>
        <w:trPr/>
        <w:tc>
          <w:tcPr>
            <w:noWrap/>
          </w:tcPr>
          <w:p>
            <w:pPr>
              <w:spacing w:after="200"/>
            </w:pPr>
            <w:hyperlink r:id="rId48" w:history="1">
              <w:r>
                <w:rPr>
                  <w:color w:val="1e198e"/>
                  <w:b w:val="1"/>
                  <w:bCs w:val="1"/>
                  <w:u w:val="single"/>
                </w:rPr>
                <w:t xml:space="preserve">La formation des maitres dans l'enseignement de la langue</w:t>
              </w:r>
            </w:hyperlink>
          </w:p>
          <w:p>
            <w:pPr/>
            <w:hyperlink r:id="rId13" w:history="1">
              <w:r>
                <w:rPr>
                  <w:color w:val="#410a8c"/>
                  <w:u w:val="single"/>
                </w:rPr>
                <w:t xml:space="preserve">Catherine Dupuy</w:t>
              </w:r>
            </w:hyperlink>
          </w:p>
          <w:p>
            <w:pPr/>
            <w:r>
              <w:rPr>
                <w:i w:val="1"/>
                <w:iCs w:val="1"/>
              </w:rPr>
              <w:t xml:space="preserve">Cahiers Pedagogiques</w:t>
            </w:r>
            <w:r>
              <w:rPr/>
              <w:t xml:space="preserve">, 2007</w:t>
            </w:r>
          </w:p>
          <w:p>
            <w:pPr/>
            <w:r>
              <w:rPr/>
              <w:t xml:space="preserve">Article dans une revue</w:t>
            </w:r>
          </w:p>
          <w:p>
            <w:pPr/>
            <w:hyperlink r:id="rId48" w:history="1">
              <w:r>
                <w:rPr>
                  <w:color w:val="#410a8c"/>
                  <w:u w:val="single"/>
                </w:rPr>
                <w:t xml:space="preserve">hal-03473328v1</w:t>
              </w:r>
            </w:hyperlink>
          </w:p>
        </w:tc>
      </w:tr>
      <w:tr>
        <w:trPr/>
        <w:tc>
          <w:tcPr>
            <w:noWrap/>
          </w:tcPr>
          <w:p>
            <w:pPr>
              <w:spacing w:after="200"/>
            </w:pPr>
            <w:hyperlink r:id="rId49" w:history="1">
              <w:r>
                <w:rPr>
                  <w:color w:val="1e198e"/>
                  <w:b w:val="1"/>
                  <w:bCs w:val="1"/>
                  <w:u w:val="single"/>
                </w:rPr>
                <w:t xml:space="preserve">L’élève interprétant de littérature : quelques enjeux anthropologiques, sémiotiques et pédagogiques</w:t>
              </w:r>
            </w:hyperlink>
          </w:p>
          <w:p>
            <w:pPr/>
            <w:hyperlink r:id="rId13" w:history="1">
              <w:r>
                <w:rPr>
                  <w:color w:val="#410a8c"/>
                  <w:u w:val="single"/>
                </w:rPr>
                <w:t xml:space="preserve">Catherine Dupuy</w:t>
              </w:r>
            </w:hyperlink>
          </w:p>
          <w:p>
            <w:pPr/>
            <w:r>
              <w:rPr>
                <w:i w:val="1"/>
                <w:iCs w:val="1"/>
              </w:rPr>
              <w:t xml:space="preserve">Tréma</w:t>
            </w:r>
            <w:r>
              <w:rPr/>
              <w:t xml:space="preserve">, 2005, 24, pp.51-59. </w:t>
            </w:r>
            <w:hyperlink r:id="rId50" w:history="1">
              <w:r>
                <w:rPr>
                  <w:color w:val="#410a8c"/>
                  <w:u w:val="single"/>
                </w:rPr>
                <w:t xml:space="preserve">⟨10.4000/trema.688⟩</w:t>
              </w:r>
            </w:hyperlink>
          </w:p>
          <w:p>
            <w:pPr/>
            <w:r>
              <w:rPr/>
              <w:t xml:space="preserve">Article dans une revue</w:t>
            </w:r>
          </w:p>
          <w:p>
            <w:pPr/>
            <w:hyperlink r:id="rId49" w:history="1">
              <w:r>
                <w:rPr>
                  <w:color w:val="#410a8c"/>
                  <w:u w:val="single"/>
                </w:rPr>
                <w:t xml:space="preserve">hal-02092065v1</w:t>
              </w:r>
            </w:hyperlink>
          </w:p>
        </w:tc>
      </w:tr>
      <w:tr>
        <w:trPr/>
        <w:tc>
          <w:tcPr>
            <w:noWrap/>
          </w:tcPr>
          <w:p>
            <w:pPr>
              <w:spacing w:after="200"/>
            </w:pPr>
            <w:hyperlink r:id="rId51" w:history="1">
              <w:r>
                <w:rPr>
                  <w:color w:val="1e198e"/>
                  <w:b w:val="1"/>
                  <w:bCs w:val="1"/>
                  <w:u w:val="single"/>
                </w:rPr>
                <w:t xml:space="preserve">Faux et usages de Faux par les scripteurs élèves : manipulations des points de vue de personnages tragiques d'Antigone d'Anouilh</w:t>
              </w:r>
            </w:hyperlink>
          </w:p>
          <w:p>
            <w:pPr/>
            <w:hyperlink r:id="rId13" w:history="1">
              <w:r>
                <w:rPr>
                  <w:color w:val="#410a8c"/>
                  <w:u w:val="single"/>
                </w:rPr>
                <w:t xml:space="preserve">Catherine Dupuy</w:t>
              </w:r>
            </w:hyperlink>
          </w:p>
          <w:p>
            <w:pPr/>
            <w:r>
              <w:rPr>
                <w:i w:val="1"/>
                <w:iCs w:val="1"/>
              </w:rPr>
              <w:t xml:space="preserve">Caractères</w:t>
            </w:r>
            <w:r>
              <w:rPr/>
              <w:t xml:space="preserve">, 2005</w:t>
            </w:r>
          </w:p>
          <w:p>
            <w:pPr/>
            <w:r>
              <w:rPr/>
              <w:t xml:space="preserve">Article dans une revue</w:t>
            </w:r>
          </w:p>
          <w:p>
            <w:pPr/>
            <w:hyperlink r:id="rId51" w:history="1">
              <w:r>
                <w:rPr>
                  <w:color w:val="#410a8c"/>
                  <w:u w:val="single"/>
                </w:rPr>
                <w:t xml:space="preserve">hal-03473322v1</w:t>
              </w:r>
            </w:hyperlink>
          </w:p>
        </w:tc>
      </w:tr>
      <w:tr>
        <w:trPr/>
        <w:tc>
          <w:tcPr>
            <w:noWrap/>
          </w:tcPr>
          <w:p>
            <w:pPr>
              <w:spacing w:after="200"/>
            </w:pPr>
            <w:hyperlink r:id="rId52" w:history="1">
              <w:r>
                <w:rPr>
                  <w:color w:val="1e198e"/>
                  <w:b w:val="1"/>
                  <w:bCs w:val="1"/>
                  <w:u w:val="single"/>
                </w:rPr>
                <w:t xml:space="preserve">Manières de lire, maniè(es de réécrire : des médiations pour le sujet lecteur de théâtre</w:t>
              </w:r>
            </w:hyperlink>
          </w:p>
          <w:p>
            <w:pPr/>
            <w:hyperlink r:id="rId13" w:history="1">
              <w:r>
                <w:rPr>
                  <w:color w:val="#410a8c"/>
                  <w:u w:val="single"/>
                </w:rPr>
                <w:t xml:space="preserve">Catherine Dupuy</w:t>
              </w:r>
            </w:hyperlink>
          </w:p>
          <w:p>
            <w:pPr/>
            <w:r>
              <w:rPr>
                <w:i w:val="1"/>
                <w:iCs w:val="1"/>
              </w:rPr>
              <w:t xml:space="preserve">Le français 2000</w:t>
            </w:r>
            <w:r>
              <w:rPr/>
              <w:t xml:space="preserve">, 2004</w:t>
            </w:r>
          </w:p>
          <w:p>
            <w:pPr/>
            <w:r>
              <w:rPr/>
              <w:t xml:space="preserve">Article dans une revue</w:t>
            </w:r>
          </w:p>
          <w:p>
            <w:pPr/>
            <w:hyperlink r:id="rId52" w:history="1">
              <w:r>
                <w:rPr>
                  <w:color w:val="#410a8c"/>
                  <w:u w:val="single"/>
                </w:rPr>
                <w:t xml:space="preserve">hal-03473317v1</w:t>
              </w:r>
            </w:hyperlink>
          </w:p>
        </w:tc>
      </w:tr>
      <w:tr>
        <w:trPr/>
        <w:tc>
          <w:tcPr>
            <w:noWrap/>
          </w:tcPr>
          <w:p>
            <w:pPr>
              <w:spacing w:after="200"/>
            </w:pPr>
            <w:hyperlink r:id="rId53" w:history="1">
              <w:r>
                <w:rPr>
                  <w:color w:val="1e198e"/>
                  <w:b w:val="1"/>
                  <w:bCs w:val="1"/>
                  <w:u w:val="single"/>
                </w:rPr>
                <w:t xml:space="preserve">La didactisation du texte théâtral</w:t>
              </w:r>
            </w:hyperlink>
          </w:p>
          <w:p>
            <w:pPr/>
            <w:hyperlink r:id="rId13" w:history="1">
              <w:r>
                <w:rPr>
                  <w:color w:val="#410a8c"/>
                  <w:u w:val="single"/>
                </w:rPr>
                <w:t xml:space="preserve">Catherine Dupuy</w:t>
              </w:r>
            </w:hyperlink>
          </w:p>
          <w:p>
            <w:pPr/>
            <w:r>
              <w:rPr>
                <w:i w:val="1"/>
                <w:iCs w:val="1"/>
              </w:rPr>
              <w:t xml:space="preserve">Cahiers Pedagogiques</w:t>
            </w:r>
            <w:r>
              <w:rPr/>
              <w:t xml:space="preserve">, 2004</w:t>
            </w:r>
          </w:p>
          <w:p>
            <w:pPr/>
            <w:r>
              <w:rPr/>
              <w:t xml:space="preserve">Article dans une revue</w:t>
            </w:r>
          </w:p>
          <w:p>
            <w:pPr/>
            <w:hyperlink r:id="rId53" w:history="1">
              <w:r>
                <w:rPr>
                  <w:color w:val="#410a8c"/>
                  <w:u w:val="single"/>
                </w:rPr>
                <w:t xml:space="preserve">hal-03473305v1</w:t>
              </w:r>
            </w:hyperlink>
          </w:p>
        </w:tc>
      </w:tr>
      <w:tr>
        <w:trPr/>
        <w:tc>
          <w:tcPr>
            <w:noWrap/>
          </w:tcPr>
          <w:p>
            <w:pPr>
              <w:spacing w:after="200"/>
            </w:pPr>
            <w:hyperlink r:id="rId54" w:history="1">
              <w:r>
                <w:rPr>
                  <w:color w:val="1e198e"/>
                  <w:b w:val="1"/>
                  <w:bCs w:val="1"/>
                  <w:u w:val="single"/>
                </w:rPr>
                <w:t xml:space="preserve">Lectures, jeux et débats</w:t>
              </w:r>
            </w:hyperlink>
          </w:p>
          <w:p>
            <w:pPr/>
            <w:hyperlink r:id="rId13" w:history="1">
              <w:r>
                <w:rPr>
                  <w:color w:val="#410a8c"/>
                  <w:u w:val="single"/>
                </w:rPr>
                <w:t xml:space="preserve">Catherine Dupuy</w:t>
              </w:r>
            </w:hyperlink>
          </w:p>
          <w:p>
            <w:pPr/>
            <w:r>
              <w:rPr>
                <w:i w:val="1"/>
                <w:iCs w:val="1"/>
              </w:rPr>
              <w:t xml:space="preserve">Cahiers Pedagogiques</w:t>
            </w:r>
            <w:r>
              <w:rPr/>
              <w:t xml:space="preserve">, 2004</w:t>
            </w:r>
          </w:p>
          <w:p>
            <w:pPr/>
            <w:r>
              <w:rPr/>
              <w:t xml:space="preserve">Article dans une revue</w:t>
            </w:r>
          </w:p>
          <w:p>
            <w:pPr/>
            <w:hyperlink r:id="rId54" w:history="1">
              <w:r>
                <w:rPr>
                  <w:color w:val="#410a8c"/>
                  <w:u w:val="single"/>
                </w:rPr>
                <w:t xml:space="preserve">hal-03473294v1</w:t>
              </w:r>
            </w:hyperlink>
          </w:p>
        </w:tc>
      </w:tr>
      <w:tr>
        <w:trPr/>
        <w:tc>
          <w:tcPr>
            <w:noWrap/>
          </w:tcPr>
          <w:p>
            <w:pPr>
              <w:spacing w:after="200"/>
            </w:pPr>
            <w:hyperlink r:id="rId55" w:history="1">
              <w:r>
                <w:rPr>
                  <w:color w:val="1e198e"/>
                  <w:b w:val="1"/>
                  <w:bCs w:val="1"/>
                  <w:u w:val="single"/>
                </w:rPr>
                <w:t xml:space="preserve">Entrer dans le métier : 7 motifs de s'engager</w:t>
              </w:r>
            </w:hyperlink>
          </w:p>
          <w:p>
            <w:pPr/>
            <w:hyperlink r:id="rId13" w:history="1">
              <w:r>
                <w:rPr>
                  <w:color w:val="#410a8c"/>
                  <w:u w:val="single"/>
                </w:rPr>
                <w:t xml:space="preserve">Catherine Dupuy</w:t>
              </w:r>
            </w:hyperlink>
          </w:p>
          <w:p>
            <w:pPr/>
            <w:r>
              <w:rPr>
                <w:i w:val="1"/>
                <w:iCs w:val="1"/>
              </w:rPr>
              <w:t xml:space="preserve">Cahiers Pedagogiques</w:t>
            </w:r>
            <w:r>
              <w:rPr/>
              <w:t xml:space="preserve">, 2003</w:t>
            </w:r>
          </w:p>
          <w:p>
            <w:pPr/>
            <w:r>
              <w:rPr/>
              <w:t xml:space="preserve">Article dans une revue</w:t>
            </w:r>
          </w:p>
          <w:p>
            <w:pPr/>
            <w:hyperlink r:id="rId55" w:history="1">
              <w:r>
                <w:rPr>
                  <w:color w:val="#410a8c"/>
                  <w:u w:val="single"/>
                </w:rPr>
                <w:t xml:space="preserve">hal-03473288v1</w:t>
              </w:r>
            </w:hyperlink>
          </w:p>
        </w:tc>
      </w:tr>
      <w:tr>
        <w:trPr/>
        <w:tc>
          <w:tcPr>
            <w:noWrap/>
          </w:tcPr>
          <w:p>
            <w:pPr>
              <w:spacing w:after="200"/>
            </w:pPr>
            <w:hyperlink r:id="rId56" w:history="1">
              <w:r>
                <w:rPr>
                  <w:color w:val="1e198e"/>
                  <w:b w:val="1"/>
                  <w:bCs w:val="1"/>
                  <w:u w:val="single"/>
                </w:rPr>
                <w:t xml:space="preserve">L'atelier du petit penseur en classe de 4°</w:t>
              </w:r>
            </w:hyperlink>
          </w:p>
          <w:p>
            <w:pPr/>
            <w:hyperlink r:id="rId13" w:history="1">
              <w:r>
                <w:rPr>
                  <w:color w:val="#410a8c"/>
                  <w:u w:val="single"/>
                </w:rPr>
                <w:t xml:space="preserve">Catherine Dupuy</w:t>
              </w:r>
            </w:hyperlink>
          </w:p>
          <w:p>
            <w:pPr/>
            <w:r>
              <w:rPr>
                <w:i w:val="1"/>
                <w:iCs w:val="1"/>
              </w:rPr>
              <w:t xml:space="preserve">Diotime : revue internationale de didactique de la philosophie </w:t>
            </w:r>
            <w:r>
              <w:rPr/>
              <w:t xml:space="preserve">, 2001</w:t>
            </w:r>
          </w:p>
          <w:p>
            <w:pPr/>
            <w:r>
              <w:rPr/>
              <w:t xml:space="preserve">Article dans une revue</w:t>
            </w:r>
          </w:p>
          <w:p>
            <w:pPr/>
            <w:hyperlink r:id="rId56" w:history="1">
              <w:r>
                <w:rPr>
                  <w:color w:val="#410a8c"/>
                  <w:u w:val="single"/>
                </w:rPr>
                <w:t xml:space="preserve">hal-03473278v1</w:t>
              </w:r>
            </w:hyperlink>
          </w:p>
        </w:tc>
      </w:tr>
      <w:tr>
        <w:trPr/>
        <w:tc>
          <w:tcPr>
            <w:noWrap/>
          </w:tcPr>
          <w:p>
            <w:pPr>
              <w:spacing w:after="200"/>
            </w:pPr>
            <w:hyperlink r:id="rId57" w:history="1">
              <w:r>
                <w:rPr>
                  <w:color w:val="1e198e"/>
                  <w:b w:val="1"/>
                  <w:bCs w:val="1"/>
                  <w:u w:val="single"/>
                </w:rPr>
                <w:t xml:space="preserve">Le cahier d'écrivant au collège</w:t>
              </w:r>
            </w:hyperlink>
          </w:p>
          <w:p>
            <w:pPr/>
            <w:hyperlink r:id="rId13" w:history="1">
              <w:r>
                <w:rPr>
                  <w:color w:val="#410a8c"/>
                  <w:u w:val="single"/>
                </w:rPr>
                <w:t xml:space="preserve">Catherine Dupuy</w:t>
              </w:r>
            </w:hyperlink>
          </w:p>
          <w:p>
            <w:pPr/>
            <w:r>
              <w:rPr>
                <w:i w:val="1"/>
                <w:iCs w:val="1"/>
              </w:rPr>
              <w:t xml:space="preserve">Cahiers Pedagogiques</w:t>
            </w:r>
            <w:r>
              <w:rPr/>
              <w:t xml:space="preserve">, 2000</w:t>
            </w:r>
          </w:p>
          <w:p>
            <w:pPr/>
            <w:r>
              <w:rPr/>
              <w:t xml:space="preserve">Article dans une revue</w:t>
            </w:r>
          </w:p>
          <w:p>
            <w:pPr/>
            <w:hyperlink r:id="rId57" w:history="1">
              <w:r>
                <w:rPr>
                  <w:color w:val="#410a8c"/>
                  <w:u w:val="single"/>
                </w:rPr>
                <w:t xml:space="preserve">hal-03473282v1</w:t>
              </w:r>
            </w:hyperlink>
          </w:p>
        </w:tc>
      </w:tr>
      <w:tr>
        <w:trPr/>
        <w:tc>
          <w:tcPr>
            <w:noWrap/>
          </w:tcPr>
          <w:p>
            <w:pPr>
              <w:spacing w:after="200"/>
            </w:pPr>
            <w:hyperlink r:id="rId58" w:history="1">
              <w:r>
                <w:rPr>
                  <w:color w:val="1e198e"/>
                  <w:b w:val="1"/>
                  <w:bCs w:val="1"/>
                  <w:u w:val="single"/>
                </w:rPr>
                <w:t xml:space="preserve">Une expérience de médiation culturelle par le théâtre</w:t>
              </w:r>
            </w:hyperlink>
          </w:p>
          <w:p>
            <w:pPr/>
            <w:hyperlink r:id="rId13" w:history="1">
              <w:r>
                <w:rPr>
                  <w:color w:val="#410a8c"/>
                  <w:u w:val="single"/>
                </w:rPr>
                <w:t xml:space="preserve">Catherine Dupuy</w:t>
              </w:r>
            </w:hyperlink>
          </w:p>
          <w:p>
            <w:pPr/>
            <w:r>
              <w:rPr>
                <w:i w:val="1"/>
                <w:iCs w:val="1"/>
              </w:rPr>
              <w:t xml:space="preserve">Cahiers Pedagogiques</w:t>
            </w:r>
            <w:r>
              <w:rPr/>
              <w:t xml:space="preserve">, 1999</w:t>
            </w:r>
          </w:p>
          <w:p>
            <w:pPr/>
            <w:r>
              <w:rPr/>
              <w:t xml:space="preserve">Article dans une revue</w:t>
            </w:r>
          </w:p>
          <w:p>
            <w:pPr/>
            <w:hyperlink r:id="rId58" w:history="1">
              <w:r>
                <w:rPr>
                  <w:color w:val="#410a8c"/>
                  <w:u w:val="single"/>
                </w:rPr>
                <w:t xml:space="preserve">hal-03473270v1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lecture partagée en maternelle, à travers la pratique d’oralisation de comptines</w:t>
              </w:r>
            </w:hyperlink>
          </w:p>
          <w:p>
            <w:pPr/>
            <w:hyperlink r:id="rId13" w:history="1">
              <w:r>
                <w:rPr>
                  <w:color w:val="#410a8c"/>
                  <w:u w:val="single"/>
                </w:rPr>
                <w:t xml:space="preserve">Catherine Dupuy</w:t>
              </w:r>
            </w:hyperlink>
            <w:r>
              <w:rPr/>
              <w:t xml:space="preserve">,</w:t>
            </w:r>
            <w:hyperlink r:id="rId60" w:history="1">
              <w:r>
                <w:rPr>
                  <w:color w:val="#410a8c"/>
                  <w:u w:val="single"/>
                </w:rPr>
                <w:t xml:space="preserve">Frederic Torterat</w:t>
              </w:r>
            </w:hyperlink>
          </w:p>
          <w:p>
            <w:pPr/>
            <w:r>
              <w:rPr>
                <w:i w:val="1"/>
                <w:iCs w:val="1"/>
              </w:rPr>
              <w:t xml:space="preserve">Les transitions du préscolaire au scolaire : approches empiriques dir. JULIE MYRE¬BISAILLON &amp; FRÉDÉRIC TORTERAT</w:t>
            </w:r>
            <w:r>
              <w:rPr/>
              <w:t xml:space="preserve">, 2021</w:t>
            </w:r>
          </w:p>
          <w:p>
            <w:pPr/>
            <w:r>
              <w:rPr/>
              <w:t xml:space="preserve">Chapitre d'ouvrage</w:t>
            </w:r>
          </w:p>
          <w:p>
            <w:pPr/>
            <w:hyperlink r:id="rId59" w:history="1">
              <w:r>
                <w:rPr>
                  <w:color w:val="#410a8c"/>
                  <w:u w:val="single"/>
                </w:rPr>
                <w:t xml:space="preserve">hal-03391634v1</w:t>
              </w:r>
            </w:hyperlink>
          </w:p>
        </w:tc>
      </w:tr>
      <w:tr>
        <w:trPr/>
        <w:tc>
          <w:tcPr>
            <w:noWrap/>
          </w:tcPr>
          <w:p>
            <w:pPr>
              <w:spacing w:after="200"/>
            </w:pPr>
            <w:hyperlink r:id="rId61" w:history="1">
              <w:r>
                <w:rPr>
                  <w:color w:val="1e198e"/>
                  <w:b w:val="1"/>
                  <w:bCs w:val="1"/>
                  <w:u w:val="single"/>
                </w:rPr>
                <w:t xml:space="preserve">Pratiques de lecture partagée de partenaires éducatifs, un éclairage sur des situations d’entrée dans l’écrit</w:t>
              </w:r>
            </w:hyperlink>
          </w:p>
          <w:p>
            <w:pPr/>
            <w:hyperlink r:id="rId13" w:history="1">
              <w:r>
                <w:rPr>
                  <w:color w:val="#410a8c"/>
                  <w:u w:val="single"/>
                </w:rPr>
                <w:t xml:space="preserve">Catherine Dupuy</w:t>
              </w:r>
            </w:hyperlink>
          </w:p>
          <w:p>
            <w:pPr/>
            <w:r>
              <w:rPr>
                <w:i w:val="1"/>
                <w:iCs w:val="1"/>
              </w:rPr>
              <w:t xml:space="preserve">Initiatives collaboratives pour l'enfance (mutations de l'éducation et du travail social) PULM,</w:t>
            </w:r>
            <w:r>
              <w:rPr/>
              <w:t xml:space="preserve">, 2021</w:t>
            </w:r>
          </w:p>
          <w:p>
            <w:pPr/>
            <w:r>
              <w:rPr/>
              <w:t xml:space="preserve">Chapitre d'ouvrage</w:t>
            </w:r>
          </w:p>
          <w:p>
            <w:pPr/>
            <w:hyperlink r:id="rId61" w:history="1">
              <w:r>
                <w:rPr>
                  <w:color w:val="#410a8c"/>
                  <w:u w:val="single"/>
                </w:rPr>
                <w:t xml:space="preserve">hal-03391570v1</w:t>
              </w:r>
            </w:hyperlink>
          </w:p>
        </w:tc>
      </w:tr>
      <w:tr>
        <w:trPr/>
        <w:tc>
          <w:tcPr>
            <w:noWrap/>
          </w:tcPr>
          <w:p>
            <w:pPr>
              <w:spacing w:after="200"/>
            </w:pPr>
            <w:hyperlink r:id="rId62" w:history="1">
              <w:r>
                <w:rPr>
                  <w:color w:val="1e198e"/>
                  <w:b w:val="1"/>
                  <w:bCs w:val="1"/>
                  <w:u w:val="single"/>
                </w:rPr>
                <w:t xml:space="preserve">Pratique littéraire du lexique/vocabulaire: les sens construits dans les moments lexicaux</w:t>
              </w:r>
            </w:hyperlink>
          </w:p>
          <w:p>
            <w:pPr/>
            <w:hyperlink r:id="rId15" w:history="1">
              <w:r>
                <w:rPr>
                  <w:color w:val="#410a8c"/>
                  <w:u w:val="single"/>
                </w:rPr>
                <w:t xml:space="preserve">Stéphanie Genre</w:t>
              </w:r>
            </w:hyperlink>
            <w:r>
              <w:rPr/>
              <w:t xml:space="preserve">,</w:t>
            </w:r>
            <w:hyperlink r:id="rId13" w:history="1">
              <w:r>
                <w:rPr>
                  <w:color w:val="#410a8c"/>
                  <w:u w:val="single"/>
                </w:rPr>
                <w:t xml:space="preserve">Catherine Dupuy</w:t>
              </w:r>
            </w:hyperlink>
          </w:p>
          <w:p>
            <w:pPr/>
            <w:r>
              <w:rPr>
                <w:i w:val="1"/>
                <w:iCs w:val="1"/>
              </w:rPr>
              <w:t xml:space="preserve">Un texte dans la classe. Pratiques d'enseignement de la littérature au cycle 3 en France</w:t>
            </w:r>
            <w:r>
              <w:rPr/>
              <w:t xml:space="preserve">, 2020, 978-2-8076-1424-6</w:t>
            </w:r>
          </w:p>
          <w:p>
            <w:pPr/>
            <w:r>
              <w:rPr/>
              <w:t xml:space="preserve">Chapitre d'ouvrage</w:t>
            </w:r>
          </w:p>
          <w:p>
            <w:pPr/>
            <w:hyperlink r:id="rId62" w:history="1">
              <w:r>
                <w:rPr>
                  <w:color w:val="#410a8c"/>
                  <w:u w:val="single"/>
                </w:rPr>
                <w:t xml:space="preserve">hal-03132728v1</w:t>
              </w:r>
            </w:hyperlink>
          </w:p>
        </w:tc>
      </w:tr>
      <w:tr>
        <w:trPr/>
        <w:tc>
          <w:tcPr>
            <w:noWrap/>
          </w:tcPr>
          <w:p>
            <w:pPr>
              <w:spacing w:after="200"/>
            </w:pPr>
            <w:hyperlink r:id="rId63" w:history="1">
              <w:r>
                <w:rPr>
                  <w:color w:val="1e198e"/>
                  <w:b w:val="1"/>
                  <w:bCs w:val="1"/>
                  <w:u w:val="single"/>
                </w:rPr>
                <w:t xml:space="preserve">Quelques principes d’une recherche collaborative dont une entrée langage.</w:t>
              </w:r>
            </w:hyperlink>
          </w:p>
          <w:p>
            <w:pPr/>
            <w:hyperlink r:id="rId13" w:history="1">
              <w:r>
                <w:rPr>
                  <w:color w:val="#410a8c"/>
                  <w:u w:val="single"/>
                </w:rPr>
                <w:t xml:space="preserve">Catherine Dupuy</w:t>
              </w:r>
            </w:hyperlink>
          </w:p>
          <w:p>
            <w:pPr/>
            <w:r>
              <w:rPr/>
              <w:t xml:space="preserve">Dir. Myre-Bisaillon, J.; Torterat, F. </w:t>
            </w:r>
            <w:r>
              <w:rPr>
                <w:i w:val="1"/>
                <w:iCs w:val="1"/>
              </w:rPr>
              <w:t xml:space="preserve">L’acquisition du langage aux premiers temps de la scolarisation.</w:t>
            </w:r>
            <w:r>
              <w:rPr/>
              <w:t xml:space="preserve">, A paraître, L’acquisition du langage aux premiers temps de la scolarisation. Comment concilier exigence scolaire et épanouissement de l’enfant ?</w:t>
            </w:r>
          </w:p>
          <w:p>
            <w:pPr/>
            <w:r>
              <w:rPr/>
              <w:t xml:space="preserve">Chapitre d'ouvrage</w:t>
            </w:r>
          </w:p>
          <w:p>
            <w:pPr/>
            <w:hyperlink r:id="rId63" w:history="1">
              <w:r>
                <w:rPr>
                  <w:color w:val="#410a8c"/>
                  <w:u w:val="single"/>
                </w:rPr>
                <w:t xml:space="preserve">hal-02112714v1</w:t>
              </w:r>
            </w:hyperlink>
          </w:p>
        </w:tc>
      </w:tr>
      <w:tr>
        <w:trPr/>
        <w:tc>
          <w:tcPr>
            <w:noWrap/>
          </w:tcPr>
          <w:p>
            <w:pPr>
              <w:spacing w:after="200"/>
            </w:pPr>
            <w:hyperlink r:id="rId64" w:history="1">
              <w:r>
                <w:rPr>
                  <w:color w:val="1e198e"/>
                  <w:b w:val="1"/>
                  <w:bCs w:val="1"/>
                  <w:u w:val="single"/>
                </w:rPr>
                <w:t xml:space="preserve">Entre discours militants et pratiques effectives : quelle recherche-intervention en éducation prioritaire ?</w:t>
              </w:r>
            </w:hyperlink>
          </w:p>
          <w:p>
            <w:pPr/>
            <w:hyperlink r:id="rId13" w:history="1">
              <w:r>
                <w:rPr>
                  <w:color w:val="#410a8c"/>
                  <w:u w:val="single"/>
                </w:rPr>
                <w:t xml:space="preserve">Catherine Dupuy</w:t>
              </w:r>
            </w:hyperlink>
            <w:r>
              <w:rPr/>
              <w:t xml:space="preserve">,</w:t>
            </w:r>
            <w:hyperlink r:id="rId18" w:history="1">
              <w:r>
                <w:rPr>
                  <w:color w:val="#410a8c"/>
                  <w:u w:val="single"/>
                </w:rPr>
                <w:t xml:space="preserve">Frédéric Torterat</w:t>
              </w:r>
            </w:hyperlink>
          </w:p>
          <w:p>
            <w:pPr/>
            <w:r>
              <w:rPr/>
              <w:t xml:space="preserve">Jean-François Marcel; Laurent Lescouarch; Véronique Bordes. </w:t>
            </w:r>
            <w:r>
              <w:rPr>
                <w:i w:val="1"/>
                <w:iCs w:val="1"/>
              </w:rPr>
              <w:t xml:space="preserve">Recherches en éducation et engagements militants relations en débats</w:t>
            </w:r>
            <w:r>
              <w:rPr/>
              <w:t xml:space="preserve">, Presses Universitaires du Midi, A paraître, 978-2-8107-0643-3</w:t>
            </w:r>
          </w:p>
          <w:p>
            <w:pPr/>
            <w:r>
              <w:rPr/>
              <w:t xml:space="preserve">Chapitre d'ouvrage</w:t>
            </w:r>
          </w:p>
          <w:p>
            <w:pPr/>
            <w:hyperlink r:id="rId64" w:history="1">
              <w:r>
                <w:rPr>
                  <w:color w:val="#410a8c"/>
                  <w:u w:val="single"/>
                </w:rPr>
                <w:t xml:space="preserve">hal-02112713v1</w:t>
              </w:r>
            </w:hyperlink>
          </w:p>
        </w:tc>
      </w:tr>
      <w:tr>
        <w:trPr/>
        <w:tc>
          <w:tcPr>
            <w:noWrap/>
          </w:tcPr>
          <w:p>
            <w:pPr>
              <w:spacing w:after="200"/>
            </w:pPr>
            <w:hyperlink r:id="rId65" w:history="1">
              <w:r>
                <w:rPr>
                  <w:color w:val="1e198e"/>
                  <w:b w:val="1"/>
                  <w:bCs w:val="1"/>
                  <w:u w:val="single"/>
                </w:rPr>
                <w:t xml:space="preserve">Deux leçons de littérature en cycle 3</w:t>
              </w:r>
            </w:hyperlink>
          </w:p>
          <w:p>
            <w:pPr/>
            <w:hyperlink r:id="rId13" w:history="1">
              <w:r>
                <w:rPr>
                  <w:color w:val="#410a8c"/>
                  <w:u w:val="single"/>
                </w:rPr>
                <w:t xml:space="preserve">Catherine Dupuy</w:t>
              </w:r>
            </w:hyperlink>
          </w:p>
          <w:p>
            <w:pPr/>
            <w:r>
              <w:rPr>
                <w:i w:val="1"/>
                <w:iCs w:val="1"/>
              </w:rPr>
              <w:t xml:space="preserve">Le développement des gestes professionnels dans l'enseignement du français: Un défi pour la recherche et la formation, Dir D. Bucheton et O. Dezutter, 2008</w:t>
            </w:r>
            <w:r>
              <w:rPr/>
              <w:t xml:space="preserve">, 2019, De Boeck Supérieur</w:t>
            </w:r>
          </w:p>
          <w:p>
            <w:pPr/>
            <w:r>
              <w:rPr/>
              <w:t xml:space="preserve">Chapitre d'ouvrage</w:t>
            </w:r>
          </w:p>
          <w:p>
            <w:pPr/>
            <w:hyperlink r:id="rId65" w:history="1">
              <w:r>
                <w:rPr>
                  <w:color w:val="#410a8c"/>
                  <w:u w:val="single"/>
                </w:rPr>
                <w:t xml:space="preserve">hal-02112938v1</w:t>
              </w:r>
            </w:hyperlink>
          </w:p>
        </w:tc>
      </w:tr>
      <w:tr>
        <w:trPr/>
        <w:tc>
          <w:tcPr>
            <w:noWrap/>
          </w:tcPr>
          <w:p>
            <w:pPr>
              <w:spacing w:after="200"/>
            </w:pPr>
            <w:hyperlink r:id="rId66" w:history="1">
              <w:r>
                <w:rPr>
                  <w:color w:val="1e198e"/>
                  <w:b w:val="1"/>
                  <w:bCs w:val="1"/>
                  <w:u w:val="single"/>
                </w:rPr>
                <w:t xml:space="preserve">Enseignement- apprentissage du texte littéraire de la maternelle au cycle 2</w:t>
              </w:r>
            </w:hyperlink>
          </w:p>
          <w:p>
            <w:pPr/>
            <w:hyperlink r:id="rId13" w:history="1">
              <w:r>
                <w:rPr>
                  <w:color w:val="#410a8c"/>
                  <w:u w:val="single"/>
                </w:rPr>
                <w:t xml:space="preserve">Catherine Dupuy</w:t>
              </w:r>
            </w:hyperlink>
          </w:p>
          <w:p>
            <w:pPr/>
            <w:r>
              <w:rPr>
                <w:i w:val="1"/>
                <w:iCs w:val="1"/>
              </w:rPr>
              <w:t xml:space="preserve">Curriculum et progression en français: Actes du 11e colloque de l'AiRDF, (Association internationale pour la recherche en didactique du français) 2010, Liège : sous la direction de Jean-Louis Dumortier, C Julien Van Beveren, David Vrydaghs .</w:t>
            </w:r>
            <w:r>
              <w:rPr/>
              <w:t xml:space="preserve">, 2012</w:t>
            </w:r>
          </w:p>
          <w:p>
            <w:pPr/>
            <w:r>
              <w:rPr/>
              <w:t xml:space="preserve">Chapitre d'ouvrage</w:t>
            </w:r>
          </w:p>
          <w:p>
            <w:pPr/>
            <w:hyperlink r:id="rId66" w:history="1">
              <w:r>
                <w:rPr>
                  <w:color w:val="#410a8c"/>
                  <w:u w:val="single"/>
                </w:rPr>
                <w:t xml:space="preserve">hal-03473239v1</w:t>
              </w:r>
            </w:hyperlink>
          </w:p>
        </w:tc>
      </w:tr>
      <w:tr>
        <w:trPr/>
        <w:tc>
          <w:tcPr>
            <w:noWrap/>
          </w:tcPr>
          <w:p>
            <w:pPr>
              <w:spacing w:after="200"/>
            </w:pPr>
            <w:hyperlink r:id="rId67" w:history="1">
              <w:r>
                <w:rPr>
                  <w:color w:val="1e198e"/>
                  <w:b w:val="1"/>
                  <w:bCs w:val="1"/>
                  <w:u w:val="single"/>
                </w:rPr>
                <w:t xml:space="preserve">Transmettre le théâtre pour la jeunesse en formation initiale</w:t>
              </w:r>
            </w:hyperlink>
          </w:p>
          <w:p>
            <w:pPr/>
            <w:hyperlink r:id="rId13" w:history="1">
              <w:r>
                <w:rPr>
                  <w:color w:val="#410a8c"/>
                  <w:u w:val="single"/>
                </w:rPr>
                <w:t xml:space="preserve">Catherine Dupuy</w:t>
              </w:r>
            </w:hyperlink>
          </w:p>
          <w:p>
            <w:pPr/>
            <w:r>
              <w:rPr>
                <w:i w:val="1"/>
                <w:iCs w:val="1"/>
              </w:rPr>
              <w:t xml:space="preserve">Enseigner le théâtre contemporain Coord. A. Brillant-Annequin et M.Bernanoce</w:t>
            </w:r>
            <w:r>
              <w:rPr/>
              <w:t xml:space="preserve">, 2009</w:t>
            </w:r>
          </w:p>
          <w:p>
            <w:pPr/>
            <w:r>
              <w:rPr/>
              <w:t xml:space="preserve">Chapitre d'ouvrage</w:t>
            </w:r>
          </w:p>
          <w:p>
            <w:pPr/>
            <w:hyperlink r:id="rId67" w:history="1">
              <w:r>
                <w:rPr>
                  <w:color w:val="#410a8c"/>
                  <w:u w:val="single"/>
                </w:rPr>
                <w:t xml:space="preserve">hal-03473354v1</w:t>
              </w:r>
            </w:hyperlink>
          </w:p>
        </w:tc>
      </w:tr>
      <w:tr>
        <w:trPr/>
        <w:tc>
          <w:tcPr>
            <w:noWrap/>
          </w:tcPr>
          <w:p>
            <w:pPr>
              <w:spacing w:after="200"/>
            </w:pPr>
            <w:hyperlink r:id="rId68" w:history="1">
              <w:r>
                <w:rPr>
                  <w:color w:val="1e198e"/>
                  <w:b w:val="1"/>
                  <w:bCs w:val="1"/>
                  <w:u w:val="single"/>
                </w:rPr>
                <w:t xml:space="preserve">Trouver sa juste place: hésitations et difficultés d'un stagiaire PLC en classe de littérature</w:t>
              </w:r>
            </w:hyperlink>
          </w:p>
          <w:p>
            <w:pPr/>
            <w:hyperlink r:id="rId13" w:history="1">
              <w:r>
                <w:rPr>
                  <w:color w:val="#410a8c"/>
                  <w:u w:val="single"/>
                </w:rPr>
                <w:t xml:space="preserve">Catherine Dupuy</w:t>
              </w:r>
            </w:hyperlink>
          </w:p>
          <w:p>
            <w:pPr/>
            <w:r>
              <w:rPr>
                <w:i w:val="1"/>
                <w:iCs w:val="1"/>
              </w:rPr>
              <w:t xml:space="preserve">L'agir enseignant : des gestes professionnels ajustés .Dir. D. Bucheton</w:t>
            </w:r>
            <w:r>
              <w:rPr/>
              <w:t xml:space="preserve">, 2009</w:t>
            </w:r>
          </w:p>
          <w:p>
            <w:pPr/>
            <w:r>
              <w:rPr/>
              <w:t xml:space="preserve">Chapitre d'ouvrage</w:t>
            </w:r>
          </w:p>
          <w:p>
            <w:pPr/>
            <w:hyperlink r:id="rId68" w:history="1">
              <w:r>
                <w:rPr>
                  <w:color w:val="#410a8c"/>
                  <w:u w:val="single"/>
                </w:rPr>
                <w:t xml:space="preserve">hal-03473357v1</w:t>
              </w:r>
            </w:hyperlink>
          </w:p>
        </w:tc>
      </w:tr>
      <w:tr>
        <w:trPr/>
        <w:tc>
          <w:tcPr>
            <w:noWrap/>
          </w:tcPr>
          <w:p>
            <w:pPr>
              <w:spacing w:after="200"/>
            </w:pPr>
            <w:hyperlink r:id="rId69" w:history="1">
              <w:r>
                <w:rPr>
                  <w:color w:val="1e198e"/>
                  <w:b w:val="1"/>
                  <w:bCs w:val="1"/>
                  <w:u w:val="single"/>
                </w:rPr>
                <w:t xml:space="preserve">Chapitre 1. Voyage au centre du métier. Le modèle des gestes professionnels des enseignants et leurs ajustements</w:t>
              </w:r>
            </w:hyperlink>
          </w:p>
          <w:p>
            <w:pPr/>
            <w:hyperlink r:id="rId13" w:history="1">
              <w:r>
                <w:rPr>
                  <w:color w:val="#410a8c"/>
                  <w:u w:val="single"/>
                </w:rPr>
                <w:t xml:space="preserve">Catherine Dupuy</w:t>
              </w:r>
            </w:hyperlink>
            <w:r>
              <w:rPr/>
              <w:t xml:space="preserve">,</w:t>
            </w:r>
            <w:hyperlink r:id="rId70" w:history="1">
              <w:r>
                <w:rPr>
                  <w:color w:val="#410a8c"/>
                  <w:u w:val="single"/>
                </w:rPr>
                <w:t xml:space="preserve">Dominique Bucheton</w:t>
              </w:r>
            </w:hyperlink>
            <w:r>
              <w:rPr/>
              <w:t xml:space="preserve">,</w:t>
            </w:r>
            <w:hyperlink r:id="rId32" w:history="1">
              <w:r>
                <w:rPr>
                  <w:color w:val="#410a8c"/>
                  <w:u w:val="single"/>
                </w:rPr>
                <w:t xml:space="preserve">Yves Soulé</w:t>
              </w:r>
            </w:hyperlink>
          </w:p>
          <w:p>
            <w:pPr/>
            <w:r>
              <w:rPr/>
              <w:t xml:space="preserve">Sous la direction de Dominique Bucheton et Olivier Dezutter. </w:t>
            </w:r>
            <w:r>
              <w:rPr>
                <w:i w:val="1"/>
                <w:iCs w:val="1"/>
              </w:rPr>
              <w:t xml:space="preserve">Le développement des gestes professionnels dans l'enseignement du français. Un défi pour la recherche et la formation</w:t>
            </w:r>
            <w:r>
              <w:rPr/>
              <w:t xml:space="preserve">, De Boeck, 2008</w:t>
            </w:r>
          </w:p>
          <w:p>
            <w:pPr/>
            <w:r>
              <w:rPr/>
              <w:t xml:space="preserve">Chapitre d'ouvrage</w:t>
            </w:r>
          </w:p>
          <w:p>
            <w:pPr/>
            <w:hyperlink r:id="rId69" w:history="1">
              <w:r>
                <w:rPr>
                  <w:color w:val="#410a8c"/>
                  <w:u w:val="single"/>
                </w:rPr>
                <w:t xml:space="preserve">hal-02113048v1</w:t>
              </w:r>
            </w:hyperlink>
          </w:p>
        </w:tc>
      </w:tr>
      <w:tr>
        <w:trPr/>
        <w:tc>
          <w:tcPr>
            <w:noWrap/>
          </w:tcPr>
          <w:p>
            <w:pPr>
              <w:spacing w:after="200"/>
            </w:pPr>
            <w:hyperlink r:id="rId71" w:history="1">
              <w:r>
                <w:rPr>
                  <w:color w:val="1e198e"/>
                  <w:b w:val="1"/>
                  <w:bCs w:val="1"/>
                  <w:u w:val="single"/>
                </w:rPr>
                <w:t xml:space="preserve">Sens et formes des pratiques »ordinaires » des maîtres et des élèves en classe de littérature.</w:t>
              </w:r>
            </w:hyperlink>
          </w:p>
          <w:p>
            <w:pPr/>
            <w:hyperlink r:id="rId13" w:history="1">
              <w:r>
                <w:rPr>
                  <w:color w:val="#410a8c"/>
                  <w:u w:val="single"/>
                </w:rPr>
                <w:t xml:space="preserve">Catherine Dupuy</w:t>
              </w:r>
            </w:hyperlink>
          </w:p>
          <w:p>
            <w:pPr/>
            <w:r>
              <w:rPr/>
              <w:t xml:space="preserve">Presses Universitaires de Louvain. </w:t>
            </w:r>
            <w:r>
              <w:rPr>
                <w:i w:val="1"/>
                <w:iCs w:val="1"/>
              </w:rPr>
              <w:t xml:space="preserve">. Enseigner et apprendre la littérature aujourd'hui, pour quoi faire ? Editeur Jean Louis Dufays</w:t>
            </w:r>
            <w:r>
              <w:rPr/>
              <w:t xml:space="preserve">, 2007, Collection Recherches en formation des enseignants et en didactique</w:t>
            </w:r>
          </w:p>
          <w:p>
            <w:pPr/>
            <w:r>
              <w:rPr/>
              <w:t xml:space="preserve">Chapitre d'ouvrage</w:t>
            </w:r>
          </w:p>
          <w:p>
            <w:pPr/>
            <w:hyperlink r:id="rId71" w:history="1">
              <w:r>
                <w:rPr>
                  <w:color w:val="#410a8c"/>
                  <w:u w:val="single"/>
                </w:rPr>
                <w:t xml:space="preserve">hal-02112940v1</w:t>
              </w:r>
            </w:hyperlink>
          </w:p>
        </w:tc>
      </w:tr>
      <w:tr>
        <w:trPr/>
        <w:tc>
          <w:tcPr>
            <w:noWrap/>
          </w:tcPr>
          <w:p>
            <w:pPr>
              <w:spacing w:after="200"/>
            </w:pPr>
            <w:hyperlink r:id="rId72" w:history="1">
              <w:r>
                <w:rPr>
                  <w:color w:val="1e198e"/>
                  <w:b w:val="1"/>
                  <w:bCs w:val="1"/>
                  <w:u w:val="single"/>
                </w:rPr>
                <w:t xml:space="preserve">L'esprit et la lettre sont-ils enseignables au collège ?</w:t>
              </w:r>
            </w:hyperlink>
          </w:p>
          <w:p>
            <w:pPr/>
            <w:hyperlink r:id="rId13" w:history="1">
              <w:r>
                <w:rPr>
                  <w:color w:val="#410a8c"/>
                  <w:u w:val="single"/>
                </w:rPr>
                <w:t xml:space="preserve">Catherine Dupuy</w:t>
              </w:r>
            </w:hyperlink>
          </w:p>
          <w:p>
            <w:pPr/>
            <w:r>
              <w:rPr/>
              <w:t xml:space="preserve">CRDP d' Amiens /SCEREN Dir. publication J.M. Zakhartchouk. </w:t>
            </w:r>
            <w:r>
              <w:rPr>
                <w:i w:val="1"/>
                <w:iCs w:val="1"/>
              </w:rPr>
              <w:t xml:space="preserve">Repères pour Agir Second degré</w:t>
            </w:r>
            <w:r>
              <w:rPr/>
              <w:t xml:space="preserve">, 2006</w:t>
            </w:r>
          </w:p>
          <w:p>
            <w:pPr/>
            <w:r>
              <w:rPr/>
              <w:t xml:space="preserve">Chapitre d'ouvrage</w:t>
            </w:r>
          </w:p>
          <w:p>
            <w:pPr/>
            <w:hyperlink r:id="rId72" w:history="1">
              <w:r>
                <w:rPr>
                  <w:color w:val="#410a8c"/>
                  <w:u w:val="single"/>
                </w:rPr>
                <w:t xml:space="preserve">hal-03473350v1</w:t>
              </w:r>
            </w:hyperlink>
          </w:p>
        </w:tc>
      </w:tr>
      <w:tr>
        <w:trPr/>
        <w:tc>
          <w:tcPr>
            <w:noWrap/>
          </w:tcPr>
          <w:p>
            <w:pPr>
              <w:spacing w:after="200"/>
            </w:pPr>
            <w:hyperlink r:id="rId73" w:history="1">
              <w:r>
                <w:rPr>
                  <w:color w:val="1e198e"/>
                  <w:b w:val="1"/>
                  <w:bCs w:val="1"/>
                  <w:u w:val="single"/>
                </w:rPr>
                <w:t xml:space="preserve">Lettre au directeur de théâtre ou comment interroger l'histoire de la critique</w:t>
              </w:r>
            </w:hyperlink>
          </w:p>
          <w:p>
            <w:pPr/>
            <w:hyperlink r:id="rId13" w:history="1">
              <w:r>
                <w:rPr>
                  <w:color w:val="#410a8c"/>
                  <w:u w:val="single"/>
                </w:rPr>
                <w:t xml:space="preserve">Catherine Dupuy</w:t>
              </w:r>
            </w:hyperlink>
          </w:p>
          <w:p>
            <w:pPr/>
            <w:r>
              <w:rPr/>
              <w:t xml:space="preserve">CRDP Languedoc Roussillon. </w:t>
            </w:r>
            <w:r>
              <w:rPr>
                <w:i w:val="1"/>
                <w:iCs w:val="1"/>
              </w:rPr>
              <w:t xml:space="preserve">Pratiquer l'histoire littéraire au collège, lycée et à l'IUFM.</w:t>
            </w:r>
            <w:r>
              <w:rPr/>
              <w:t xml:space="preserve">, 2002</w:t>
            </w:r>
          </w:p>
          <w:p>
            <w:pPr/>
            <w:r>
              <w:rPr/>
              <w:t xml:space="preserve">Chapitre d'ouvrage</w:t>
            </w:r>
          </w:p>
          <w:p>
            <w:pPr/>
            <w:hyperlink r:id="rId73" w:history="1">
              <w:r>
                <w:rPr>
                  <w:color w:val="#410a8c"/>
                  <w:u w:val="single"/>
                </w:rPr>
                <w:t xml:space="preserve">hal-03473341v1</w:t>
              </w:r>
            </w:hyperlink>
          </w:p>
        </w:tc>
      </w:tr>
      <w:tr>
        <w:trPr/>
        <w:tc>
          <w:tcPr>
            <w:noWrap/>
          </w:tcPr>
          <w:p>
            <w:pPr>
              <w:spacing w:after="200"/>
            </w:pPr>
            <w:hyperlink r:id="rId74" w:history="1">
              <w:r>
                <w:rPr>
                  <w:color w:val="1e198e"/>
                  <w:b w:val="1"/>
                  <w:bCs w:val="1"/>
                  <w:u w:val="single"/>
                </w:rPr>
                <w:t xml:space="preserve">Qu'est que l'on attend pour aller au théâtre ?</w:t>
              </w:r>
            </w:hyperlink>
          </w:p>
          <w:p>
            <w:pPr/>
            <w:hyperlink r:id="rId13" w:history="1">
              <w:r>
                <w:rPr>
                  <w:color w:val="#410a8c"/>
                  <w:u w:val="single"/>
                </w:rPr>
                <w:t xml:space="preserve">Catherine Dupuy</w:t>
              </w:r>
            </w:hyperlink>
          </w:p>
          <w:p>
            <w:pPr/>
            <w:r>
              <w:rPr>
                <w:i w:val="1"/>
                <w:iCs w:val="1"/>
              </w:rPr>
              <w:t xml:space="preserve">Innovation Ecole ! De la maternelle au lycée. Dir. P. Bouchard</w:t>
            </w:r>
            <w:r>
              <w:rPr/>
              <w:t xml:space="preserve">, Editions Autrement Frontières, 2001</w:t>
            </w:r>
          </w:p>
          <w:p>
            <w:pPr/>
            <w:r>
              <w:rPr/>
              <w:t xml:space="preserve">Chapitre d'ouvrage</w:t>
            </w:r>
          </w:p>
          <w:p>
            <w:pPr/>
            <w:hyperlink r:id="rId74" w:history="1">
              <w:r>
                <w:rPr>
                  <w:color w:val="#410a8c"/>
                  <w:u w:val="single"/>
                </w:rPr>
                <w:t xml:space="preserve">hal-03473364v1</w:t>
              </w:r>
            </w:hyperlink>
          </w:p>
        </w:tc>
      </w:tr>
      <w:tr>
        <w:trPr/>
        <w:tc>
          <w:tcPr>
            <w:noWrap/>
          </w:tcPr>
          <w:p>
            <w:pPr>
              <w:spacing w:after="200"/>
            </w:pPr>
            <w:hyperlink r:id="rId75" w:history="1">
              <w:r>
                <w:rPr>
                  <w:color w:val="1e198e"/>
                  <w:b w:val="1"/>
                  <w:bCs w:val="1"/>
                  <w:u w:val="single"/>
                </w:rPr>
                <w:t xml:space="preserve">Changement d'identité : résister ou s'adapter?</w:t>
              </w:r>
            </w:hyperlink>
          </w:p>
          <w:p>
            <w:pPr/>
            <w:hyperlink r:id="rId13" w:history="1">
              <w:r>
                <w:rPr>
                  <w:color w:val="#410a8c"/>
                  <w:u w:val="single"/>
                </w:rPr>
                <w:t xml:space="preserve">Catherine Dupuy</w:t>
              </w:r>
            </w:hyperlink>
          </w:p>
          <w:p>
            <w:pPr/>
            <w:r>
              <w:rPr/>
              <w:t xml:space="preserve">CRDP Languedoc Roussillon. </w:t>
            </w:r>
            <w:r>
              <w:rPr>
                <w:i w:val="1"/>
                <w:iCs w:val="1"/>
              </w:rPr>
              <w:t xml:space="preserve">Quelle identité professionnelle ? Dir. R.Etienne et M.Tozzi</w:t>
            </w:r>
            <w:r>
              <w:rPr/>
              <w:t xml:space="preserve">, 2001</w:t>
            </w:r>
          </w:p>
          <w:p>
            <w:pPr/>
            <w:r>
              <w:rPr/>
              <w:t xml:space="preserve">Chapitre d'ouvrage</w:t>
            </w:r>
          </w:p>
          <w:p>
            <w:pPr/>
            <w:hyperlink r:id="rId75" w:history="1">
              <w:r>
                <w:rPr>
                  <w:color w:val="#410a8c"/>
                  <w:u w:val="single"/>
                </w:rPr>
                <w:t xml:space="preserve">hal-03473361v1</w:t>
              </w:r>
            </w:hyperlink>
          </w:p>
        </w:tc>
      </w:tr>
      <w:tr>
        <w:trPr/>
        <w:tc>
          <w:tcPr>
            <w:noWrap/>
          </w:tcPr>
          <w:p>
            <w:pPr>
              <w:spacing w:after="200"/>
            </w:pPr>
            <w:hyperlink r:id="rId76" w:history="1">
              <w:r>
                <w:rPr>
                  <w:color w:val="1e198e"/>
                  <w:b w:val="1"/>
                  <w:bCs w:val="1"/>
                  <w:u w:val="single"/>
                </w:rPr>
                <w:t xml:space="preserve">Socialiser par les contenus didactiques.</w:t>
              </w:r>
            </w:hyperlink>
          </w:p>
          <w:p>
            <w:pPr/>
            <w:hyperlink r:id="rId13" w:history="1">
              <w:r>
                <w:rPr>
                  <w:color w:val="#410a8c"/>
                  <w:u w:val="single"/>
                </w:rPr>
                <w:t xml:space="preserve">Catherine Dupuy</w:t>
              </w:r>
            </w:hyperlink>
          </w:p>
          <w:p>
            <w:pPr/>
            <w:r>
              <w:rPr/>
              <w:t xml:space="preserve">CRDP Languedoc Roussillon. </w:t>
            </w:r>
            <w:r>
              <w:rPr>
                <w:i w:val="1"/>
                <w:iCs w:val="1"/>
              </w:rPr>
              <w:t xml:space="preserve">Apprentissage et socialisation. Coord. J.Y. Rochex et M. Tozzi. Actes Pour l'Education.</w:t>
            </w:r>
            <w:r>
              <w:rPr/>
              <w:t xml:space="preserve">, 2000</w:t>
            </w:r>
          </w:p>
          <w:p>
            <w:pPr/>
            <w:r>
              <w:rPr/>
              <w:t xml:space="preserve">Chapitre d'ouvrage</w:t>
            </w:r>
          </w:p>
          <w:p>
            <w:pPr/>
            <w:hyperlink r:id="rId76" w:history="1">
              <w:r>
                <w:rPr>
                  <w:color w:val="#410a8c"/>
                  <w:u w:val="single"/>
                </w:rPr>
                <w:t xml:space="preserve">hal-03473368v1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Production littéraire et oralisation dans un dispositif d'atelier de lecture-écriture littéraire et artistique en Licence pluridisciplinaire.</w:t>
              </w:r>
            </w:hyperlink>
          </w:p>
          <w:p>
            <w:pPr/>
            <w:hyperlink r:id="rId13" w:history="1">
              <w:r>
                <w:rPr>
                  <w:color w:val="#410a8c"/>
                  <w:u w:val="single"/>
                </w:rPr>
                <w:t xml:space="preserve">Catherine Dupuy</w:t>
              </w:r>
            </w:hyperlink>
          </w:p>
          <w:p>
            <w:pPr/>
            <w:r>
              <w:rPr>
                <w:i w:val="1"/>
                <w:iCs w:val="1"/>
              </w:rPr>
              <w:t xml:space="preserve">Colloque l'Ecole du XXI siècle 12-14 octobre 2021 Cergy Pontoise</w:t>
            </w:r>
            <w:r>
              <w:rPr/>
              <w:t xml:space="preserve">, 2021, Cergy Pontoise, France</w:t>
            </w:r>
          </w:p>
          <w:p>
            <w:pPr/>
            <w:r>
              <w:rPr/>
              <w:t xml:space="preserve">Communication dans un congrès</w:t>
            </w:r>
          </w:p>
          <w:p>
            <w:pPr/>
            <w:hyperlink r:id="rId77" w:history="1">
              <w:r>
                <w:rPr>
                  <w:color w:val="#410a8c"/>
                  <w:u w:val="single"/>
                </w:rPr>
                <w:t xml:space="preserve">hal-03391587v1</w:t>
              </w:r>
            </w:hyperlink>
          </w:p>
        </w:tc>
      </w:tr>
      <w:tr>
        <w:trPr/>
        <w:tc>
          <w:tcPr>
            <w:noWrap/>
          </w:tcPr>
          <w:p>
            <w:pPr>
              <w:spacing w:after="200"/>
            </w:pPr>
            <w:hyperlink r:id="rId78" w:history="1">
              <w:r>
                <w:rPr>
                  <w:color w:val="1e198e"/>
                  <w:b w:val="1"/>
                  <w:bCs w:val="1"/>
                  <w:u w:val="single"/>
                </w:rPr>
                <w:t xml:space="preserve">Une analyse théorisée de données « authentiques»: enseignement du lexique/vocabulaire en littérature au cycle 3</w:t>
              </w:r>
            </w:hyperlink>
          </w:p>
          <w:p>
            <w:pPr/>
            <w:hyperlink r:id="rId13" w:history="1">
              <w:r>
                <w:rPr>
                  <w:color w:val="#410a8c"/>
                  <w:u w:val="single"/>
                </w:rPr>
                <w:t xml:space="preserve">Catherine Dupuy</w:t>
              </w:r>
            </w:hyperlink>
            <w:r>
              <w:rPr/>
              <w:t xml:space="preserve">,</w:t>
            </w:r>
            <w:hyperlink r:id="rId15" w:history="1">
              <w:r>
                <w:rPr>
                  <w:color w:val="#410a8c"/>
                  <w:u w:val="single"/>
                </w:rPr>
                <w:t xml:space="preserve">Stéphanie Genre</w:t>
              </w:r>
            </w:hyperlink>
          </w:p>
          <w:p>
            <w:pPr/>
            <w:r>
              <w:rPr>
                <w:i w:val="1"/>
                <w:iCs w:val="1"/>
              </w:rPr>
              <w:t xml:space="preserve">Congrès Mondial de Linguistique Française (CMLF, 2020)</w:t>
            </w:r>
            <w:r>
              <w:rPr/>
              <w:t xml:space="preserve">, Jul 2020, MONTPELLIER, France. </w:t>
            </w:r>
            <w:hyperlink r:id="rId79" w:history="1">
              <w:r>
                <w:rPr>
                  <w:color w:val="#410a8c"/>
                  <w:u w:val="single"/>
                </w:rPr>
                <w:t xml:space="preserve">⟨10.1051/shsconf/20207805006⟩</w:t>
              </w:r>
            </w:hyperlink>
          </w:p>
          <w:p>
            <w:pPr/>
            <w:r>
              <w:rPr/>
              <w:t xml:space="preserve">Communication dans un congrès</w:t>
            </w:r>
          </w:p>
          <w:p>
            <w:pPr/>
            <w:hyperlink r:id="rId78" w:history="1">
              <w:r>
                <w:rPr>
                  <w:color w:val="#410a8c"/>
                  <w:u w:val="single"/>
                </w:rPr>
                <w:t xml:space="preserve">hal-03132650v1</w:t>
              </w:r>
            </w:hyperlink>
          </w:p>
        </w:tc>
      </w:tr>
      <w:tr>
        <w:trPr/>
        <w:tc>
          <w:tcPr>
            <w:noWrap/>
          </w:tcPr>
          <w:p>
            <w:pPr>
              <w:spacing w:after="200"/>
            </w:pPr>
            <w:hyperlink r:id="rId80" w:history="1">
              <w:r>
                <w:rPr>
                  <w:color w:val="1e198e"/>
                  <w:b w:val="1"/>
                  <w:bCs w:val="1"/>
                  <w:u w:val="single"/>
                </w:rPr>
                <w:t xml:space="preserve">Action Langage » : pratiques et professionnalités</w:t>
              </w:r>
            </w:hyperlink>
          </w:p>
          <w:p>
            <w:pPr/>
            <w:hyperlink r:id="rId13" w:history="1">
              <w:r>
                <w:rPr>
                  <w:color w:val="#410a8c"/>
                  <w:u w:val="single"/>
                </w:rPr>
                <w:t xml:space="preserve">Catherine Dupuy</w:t>
              </w:r>
            </w:hyperlink>
          </w:p>
          <w:p>
            <w:pPr/>
            <w:r>
              <w:rPr>
                <w:i w:val="1"/>
                <w:iCs w:val="1"/>
              </w:rPr>
              <w:t xml:space="preserve">Journées d’études Petite Enfance : regards croisés de l’Éducation, du Travail Social et de l’Animation</w:t>
            </w:r>
            <w:r>
              <w:rPr/>
              <w:t xml:space="preserve">, Frédéric Torterat LIRDEF et IRTS Montpellier, Mar 2019, Montpellier, France</w:t>
            </w:r>
          </w:p>
          <w:p>
            <w:pPr/>
            <w:r>
              <w:rPr/>
              <w:t xml:space="preserve">Communication dans un congrès</w:t>
            </w:r>
          </w:p>
          <w:p>
            <w:pPr/>
            <w:hyperlink r:id="rId80" w:history="1">
              <w:r>
                <w:rPr>
                  <w:color w:val="#410a8c"/>
                  <w:u w:val="single"/>
                </w:rPr>
                <w:t xml:space="preserve">hal-02112908v1</w:t>
              </w:r>
            </w:hyperlink>
          </w:p>
        </w:tc>
      </w:tr>
      <w:tr>
        <w:trPr/>
        <w:tc>
          <w:tcPr>
            <w:noWrap/>
          </w:tcPr>
          <w:p>
            <w:pPr>
              <w:spacing w:after="200"/>
            </w:pPr>
            <w:hyperlink r:id="rId81" w:history="1">
              <w:r>
                <w:rPr>
                  <w:color w:val="1e198e"/>
                  <w:b w:val="1"/>
                  <w:bCs w:val="1"/>
                  <w:u w:val="single"/>
                </w:rPr>
                <w:t xml:space="preserve">« Lire et danser des œuvres de littérature de jeunesse : analyse de pistes de formation. »</w:t>
              </w:r>
            </w:hyperlink>
          </w:p>
          <w:p>
            <w:pPr/>
            <w:hyperlink r:id="rId13" w:history="1">
              <w:r>
                <w:rPr>
                  <w:color w:val="#410a8c"/>
                  <w:u w:val="single"/>
                </w:rPr>
                <w:t xml:space="preserve">Catherine Dupuy</w:t>
              </w:r>
            </w:hyperlink>
          </w:p>
          <w:p>
            <w:pPr/>
            <w:r>
              <w:rPr>
                <w:i w:val="1"/>
                <w:iCs w:val="1"/>
              </w:rPr>
              <w:t xml:space="preserve">Colloque L’enseignement aux non-spécialistes dans les deux premiers cycles universitaires : le cas des arts</w:t>
            </w:r>
            <w:r>
              <w:rPr/>
              <w:t xml:space="preserve">, Apr 2019, Clermont Ferrand, France</w:t>
            </w:r>
          </w:p>
          <w:p>
            <w:pPr/>
            <w:r>
              <w:rPr/>
              <w:t xml:space="preserve">Communication dans un congrès</w:t>
            </w:r>
          </w:p>
          <w:p>
            <w:pPr/>
            <w:hyperlink r:id="rId81" w:history="1">
              <w:r>
                <w:rPr>
                  <w:color w:val="#410a8c"/>
                  <w:u w:val="single"/>
                </w:rPr>
                <w:t xml:space="preserve">hal-02112718v1</w:t>
              </w:r>
            </w:hyperlink>
          </w:p>
        </w:tc>
      </w:tr>
      <w:tr>
        <w:trPr/>
        <w:tc>
          <w:tcPr>
            <w:noWrap/>
          </w:tcPr>
          <w:p>
            <w:pPr>
              <w:spacing w:after="200"/>
            </w:pPr>
            <w:hyperlink r:id="rId82" w:history="1">
              <w:r>
                <w:rPr>
                  <w:color w:val="1e198e"/>
                  <w:b w:val="1"/>
                  <w:bCs w:val="1"/>
                  <w:u w:val="single"/>
                </w:rPr>
                <w:t xml:space="preserve">Dialogue autour d’un album de comptines : les activités lexicales en maternelle</w:t>
              </w:r>
            </w:hyperlink>
          </w:p>
          <w:p>
            <w:pPr/>
            <w:hyperlink r:id="rId13" w:history="1">
              <w:r>
                <w:rPr>
                  <w:color w:val="#410a8c"/>
                  <w:u w:val="single"/>
                </w:rPr>
                <w:t xml:space="preserve">Catherine Dupuy</w:t>
              </w:r>
            </w:hyperlink>
          </w:p>
          <w:p>
            <w:pPr/>
            <w:r>
              <w:rPr>
                <w:i w:val="1"/>
                <w:iCs w:val="1"/>
              </w:rPr>
              <w:t xml:space="preserve">Troisièmes Journées des ÉSPÉ d’Occitanie</w:t>
            </w:r>
            <w:r>
              <w:rPr/>
              <w:t xml:space="preserve">, INSPEE Occitanie, Jun 2019, Narboenne, France</w:t>
            </w:r>
          </w:p>
          <w:p>
            <w:pPr/>
            <w:r>
              <w:rPr/>
              <w:t xml:space="preserve">Communication dans un congrès</w:t>
            </w:r>
          </w:p>
          <w:p>
            <w:pPr/>
            <w:hyperlink r:id="rId82" w:history="1">
              <w:r>
                <w:rPr>
                  <w:color w:val="#410a8c"/>
                  <w:u w:val="single"/>
                </w:rPr>
                <w:t xml:space="preserve">hal-03475726v1</w:t>
              </w:r>
            </w:hyperlink>
          </w:p>
        </w:tc>
      </w:tr>
      <w:tr>
        <w:trPr/>
        <w:tc>
          <w:tcPr>
            <w:noWrap/>
          </w:tcPr>
          <w:p>
            <w:pPr>
              <w:spacing w:after="200"/>
            </w:pPr>
            <w:hyperlink r:id="rId83" w:history="1">
              <w:r>
                <w:rPr>
                  <w:color w:val="1e198e"/>
                  <w:b w:val="1"/>
                  <w:bCs w:val="1"/>
                  <w:u w:val="single"/>
                </w:rPr>
                <w:t xml:space="preserve">Le corpus LireEcrireCP : quels usages théoriques et méthodologiques des pratiques enseignantes en recherche et en formation ?</w:t>
              </w:r>
            </w:hyperlink>
          </w:p>
          <w:p>
            <w:pPr/>
            <w:hyperlink r:id="rId33" w:history="1">
              <w:r>
                <w:rPr>
                  <w:color w:val="#410a8c"/>
                  <w:u w:val="single"/>
                </w:rPr>
                <w:t xml:space="preserve">Hélène Castany-Owhadi</w:t>
              </w:r>
            </w:hyperlink>
            <w:r>
              <w:rPr/>
              <w:t xml:space="preserve">,</w:t>
            </w:r>
            <w:hyperlink r:id="rId31" w:history="1">
              <w:r>
                <w:rPr>
                  <w:color w:val="#410a8c"/>
                  <w:u w:val="single"/>
                </w:rPr>
                <w:t xml:space="preserve">Martine Dreyfus</w:t>
              </w:r>
            </w:hyperlink>
            <w:r>
              <w:rPr/>
              <w:t xml:space="preserve">,</w:t>
            </w:r>
            <w:hyperlink r:id="rId13" w:history="1">
              <w:r>
                <w:rPr>
                  <w:color w:val="#410a8c"/>
                  <w:u w:val="single"/>
                </w:rPr>
                <w:t xml:space="preserve">Catherine Dupuy</w:t>
              </w:r>
            </w:hyperlink>
            <w:r>
              <w:rPr/>
              <w:t xml:space="preserve">,</w:t>
            </w:r>
            <w:hyperlink r:id="rId32" w:history="1">
              <w:r>
                <w:rPr>
                  <w:color w:val="#410a8c"/>
                  <w:u w:val="single"/>
                </w:rPr>
                <w:t xml:space="preserve">Yves Soulé</w:t>
              </w:r>
            </w:hyperlink>
          </w:p>
          <w:p>
            <w:pPr/>
            <w:r>
              <w:rPr>
                <w:i w:val="1"/>
                <w:iCs w:val="1"/>
              </w:rPr>
              <w:t xml:space="preserve">Journées d'étude espe-lr "Langage et processus d'enseignement-apprentissage des disciplines scolaires : actualité des recherches et pistes de transposition en formation des enseignants</w:t>
            </w:r>
            <w:r>
              <w:rPr/>
              <w:t xml:space="preserve">, Jul 2018, Faculté d'Education de l'Université de Montpellier, France</w:t>
            </w:r>
          </w:p>
          <w:p>
            <w:pPr/>
            <w:r>
              <w:rPr/>
              <w:t xml:space="preserve">Communication dans un congrès</w:t>
            </w:r>
          </w:p>
          <w:p>
            <w:pPr/>
            <w:hyperlink r:id="rId83" w:history="1">
              <w:r>
                <w:rPr>
                  <w:color w:val="#410a8c"/>
                  <w:u w:val="single"/>
                </w:rPr>
                <w:t xml:space="preserve">hal-03765790v1</w:t>
              </w:r>
            </w:hyperlink>
          </w:p>
        </w:tc>
      </w:tr>
      <w:tr>
        <w:trPr/>
        <w:tc>
          <w:tcPr>
            <w:noWrap/>
          </w:tcPr>
          <w:p>
            <w:pPr>
              <w:spacing w:after="200"/>
            </w:pPr>
            <w:hyperlink r:id="rId84" w:history="1">
              <w:r>
                <w:rPr>
                  <w:color w:val="1e198e"/>
                  <w:b w:val="1"/>
                  <w:bCs w:val="1"/>
                  <w:u w:val="single"/>
                </w:rPr>
                <w:t xml:space="preserve">Quelle recherche interventionnelle en éducation ?</w:t>
              </w:r>
            </w:hyperlink>
          </w:p>
          <w:p>
            <w:pPr/>
            <w:hyperlink r:id="rId18" w:history="1">
              <w:r>
                <w:rPr>
                  <w:color w:val="#410a8c"/>
                  <w:u w:val="single"/>
                </w:rPr>
                <w:t xml:space="preserve">Frédéric Torterat</w:t>
              </w:r>
            </w:hyperlink>
            <w:r>
              <w:rPr/>
              <w:t xml:space="preserve">,</w:t>
            </w:r>
            <w:hyperlink r:id="rId13" w:history="1">
              <w:r>
                <w:rPr>
                  <w:color w:val="#410a8c"/>
                  <w:u w:val="single"/>
                </w:rPr>
                <w:t xml:space="preserve">Catherine Dupuy</w:t>
              </w:r>
            </w:hyperlink>
          </w:p>
          <w:p>
            <w:pPr/>
            <w:r>
              <w:rPr>
                <w:i w:val="1"/>
                <w:iCs w:val="1"/>
              </w:rPr>
              <w:t xml:space="preserve">Colloque Mêlées et Démêlés</w:t>
            </w:r>
            <w:r>
              <w:rPr/>
              <w:t xml:space="preserve">, Université de Toulouse, Sep 2017, Toulouse, France</w:t>
            </w:r>
          </w:p>
          <w:p>
            <w:pPr/>
            <w:r>
              <w:rPr/>
              <w:t xml:space="preserve">Communication dans un congrès</w:t>
            </w:r>
          </w:p>
          <w:p>
            <w:pPr/>
            <w:hyperlink r:id="rId84" w:history="1">
              <w:r>
                <w:rPr>
                  <w:color w:val="#410a8c"/>
                  <w:u w:val="single"/>
                </w:rPr>
                <w:t xml:space="preserve">hal-01884056v1</w:t>
              </w:r>
            </w:hyperlink>
          </w:p>
        </w:tc>
      </w:tr>
      <w:tr>
        <w:trPr/>
        <w:tc>
          <w:tcPr>
            <w:noWrap/>
          </w:tcPr>
          <w:p>
            <w:pPr>
              <w:spacing w:after="200"/>
            </w:pPr>
            <w:hyperlink r:id="rId85" w:history="1">
              <w:r>
                <w:rPr>
                  <w:color w:val="1e198e"/>
                  <w:b w:val="1"/>
                  <w:bCs w:val="1"/>
                  <w:u w:val="single"/>
                </w:rPr>
                <w:t xml:space="preserve">Former à la bienveillance en accompagnement de stagiaires Professeurs des écoles : quels repères en formation ?</w:t>
              </w:r>
            </w:hyperlink>
          </w:p>
          <w:p>
            <w:pPr/>
            <w:hyperlink r:id="rId13" w:history="1">
              <w:r>
                <w:rPr>
                  <w:color w:val="#410a8c"/>
                  <w:u w:val="single"/>
                </w:rPr>
                <w:t xml:space="preserve">Catherine Dupuy</w:t>
              </w:r>
            </w:hyperlink>
          </w:p>
          <w:p>
            <w:pPr/>
            <w:r>
              <w:rPr>
                <w:i w:val="1"/>
                <w:iCs w:val="1"/>
              </w:rPr>
              <w:t xml:space="preserve">De la petite enfance à l’enfance scolarisée : acquisition, apprentissage et intégration</w:t>
            </w:r>
            <w:r>
              <w:rPr/>
              <w:t xml:space="preserve">, Jun 2018, Montpellier, France</w:t>
            </w:r>
          </w:p>
          <w:p>
            <w:pPr/>
            <w:r>
              <w:rPr/>
              <w:t xml:space="preserve">Communication dans un congrès</w:t>
            </w:r>
          </w:p>
          <w:p>
            <w:pPr/>
            <w:hyperlink r:id="rId85" w:history="1">
              <w:r>
                <w:rPr>
                  <w:color w:val="#410a8c"/>
                  <w:u w:val="single"/>
                </w:rPr>
                <w:t xml:space="preserve">hal-02112920v1</w:t>
              </w:r>
            </w:hyperlink>
          </w:p>
        </w:tc>
      </w:tr>
      <w:tr>
        <w:trPr/>
        <w:tc>
          <w:tcPr>
            <w:noWrap/>
          </w:tcPr>
          <w:p>
            <w:pPr>
              <w:spacing w:after="200"/>
            </w:pPr>
            <w:hyperlink r:id="rId86" w:history="1">
              <w:r>
                <w:rPr>
                  <w:color w:val="1e198e"/>
                  <w:b w:val="1"/>
                  <w:bCs w:val="1"/>
                  <w:u w:val="single"/>
                </w:rPr>
                <w:t xml:space="preserve">De la Petite Enfance à l'enfance scolarisée : acquisition, apprentissages et intégration. Juin 2018, Montpellier, France. 2018.</w:t>
              </w:r>
            </w:hyperlink>
          </w:p>
          <w:p>
            <w:pPr/>
            <w:hyperlink r:id="rId13" w:history="1">
              <w:r>
                <w:rPr>
                  <w:color w:val="#410a8c"/>
                  <w:u w:val="single"/>
                </w:rPr>
                <w:t xml:space="preserve">Catherine Dupuy</w:t>
              </w:r>
            </w:hyperlink>
          </w:p>
          <w:p>
            <w:pPr/>
            <w:r>
              <w:rPr>
                <w:i w:val="1"/>
                <w:iCs w:val="1"/>
              </w:rPr>
              <w:t xml:space="preserve">De la Petite Enfance à l'enfance scolarisée : acquisition, apprentissages et intégration.</w:t>
            </w:r>
            <w:r>
              <w:rPr/>
              <w:t xml:space="preserve">, 2018, Montpellier, France</w:t>
            </w:r>
          </w:p>
          <w:p>
            <w:pPr/>
            <w:r>
              <w:rPr/>
              <w:t xml:space="preserve">Communication dans un congrès</w:t>
            </w:r>
          </w:p>
          <w:p>
            <w:pPr/>
            <w:hyperlink r:id="rId86" w:history="1">
              <w:r>
                <w:rPr>
                  <w:color w:val="#410a8c"/>
                  <w:u w:val="single"/>
                </w:rPr>
                <w:t xml:space="preserve">hal-03196329v1</w:t>
              </w:r>
            </w:hyperlink>
          </w:p>
        </w:tc>
      </w:tr>
      <w:tr>
        <w:trPr/>
        <w:tc>
          <w:tcPr>
            <w:noWrap/>
          </w:tcPr>
          <w:p>
            <w:pPr>
              <w:spacing w:after="200"/>
            </w:pPr>
            <w:hyperlink r:id="rId87" w:history="1">
              <w:r>
                <w:rPr>
                  <w:color w:val="1e198e"/>
                  <w:b w:val="1"/>
                  <w:bCs w:val="1"/>
                  <w:u w:val="single"/>
                </w:rPr>
                <w:t xml:space="preserve">Quels liens entre recherche et formation ? L’exemple de la recherche Lire - Ecrire au CP</w:t>
              </w:r>
            </w:hyperlink>
          </w:p>
          <w:p>
            <w:pPr/>
            <w:hyperlink r:id="rId13" w:history="1">
              <w:r>
                <w:rPr>
                  <w:color w:val="#410a8c"/>
                  <w:u w:val="single"/>
                </w:rPr>
                <w:t xml:space="preserve">Catherine Dupuy</w:t>
              </w:r>
            </w:hyperlink>
          </w:p>
          <w:p>
            <w:pPr/>
            <w:r>
              <w:rPr>
                <w:i w:val="1"/>
                <w:iCs w:val="1"/>
              </w:rPr>
              <w:t xml:space="preserve">Colloque international « Mêlées et Démêlés » (50 ans de recherches en Sciences de l'éducation</w:t>
            </w:r>
            <w:r>
              <w:rPr/>
              <w:t xml:space="preserve">, Sep 2017, Toulouse, France</w:t>
            </w:r>
          </w:p>
          <w:p>
            <w:pPr/>
            <w:r>
              <w:rPr/>
              <w:t xml:space="preserve">Communication dans un congrès</w:t>
            </w:r>
          </w:p>
          <w:p>
            <w:pPr/>
            <w:hyperlink r:id="rId87" w:history="1">
              <w:r>
                <w:rPr>
                  <w:color w:val="#410a8c"/>
                  <w:u w:val="single"/>
                </w:rPr>
                <w:t xml:space="preserve">hal-03475722v1</w:t>
              </w:r>
            </w:hyperlink>
          </w:p>
        </w:tc>
      </w:tr>
      <w:tr>
        <w:trPr/>
        <w:tc>
          <w:tcPr>
            <w:noWrap/>
          </w:tcPr>
          <w:p>
            <w:pPr>
              <w:spacing w:after="200"/>
            </w:pPr>
            <w:hyperlink r:id="rId88" w:history="1">
              <w:r>
                <w:rPr>
                  <w:color w:val="1e198e"/>
                  <w:b w:val="1"/>
                  <w:bCs w:val="1"/>
                  <w:u w:val="single"/>
                </w:rPr>
                <w:t xml:space="preserve">Approches de la doxa professionnelle : à la recherche des raisons d'agir des enseignants à propos de l'enseignement du français.</w:t>
              </w:r>
            </w:hyperlink>
          </w:p>
          <w:p>
            <w:pPr/>
            <w:hyperlink r:id="rId13" w:history="1">
              <w:r>
                <w:rPr>
                  <w:color w:val="#410a8c"/>
                  <w:u w:val="single"/>
                </w:rPr>
                <w:t xml:space="preserve">Catherine Dupuy</w:t>
              </w:r>
            </w:hyperlink>
          </w:p>
          <w:p>
            <w:pPr/>
            <w:r>
              <w:rPr>
                <w:i w:val="1"/>
                <w:iCs w:val="1"/>
              </w:rPr>
              <w:t xml:space="preserve">4° colloque international de l'Associaition pour des recherches Comparatistes en Didactique</w:t>
            </w:r>
            <w:r>
              <w:rPr/>
              <w:t xml:space="preserve">, Mar 2016, Toulouse,, France</w:t>
            </w:r>
          </w:p>
          <w:p>
            <w:pPr/>
            <w:r>
              <w:rPr/>
              <w:t xml:space="preserve">Communication dans un congrès</w:t>
            </w:r>
          </w:p>
          <w:p>
            <w:pPr/>
            <w:hyperlink r:id="rId88" w:history="1">
              <w:r>
                <w:rPr>
                  <w:color w:val="#410a8c"/>
                  <w:u w:val="single"/>
                </w:rPr>
                <w:t xml:space="preserve">hal-03475128v1</w:t>
              </w:r>
            </w:hyperlink>
          </w:p>
        </w:tc>
      </w:tr>
      <w:tr>
        <w:trPr/>
        <w:tc>
          <w:tcPr>
            <w:noWrap/>
          </w:tcPr>
          <w:p>
            <w:pPr>
              <w:spacing w:after="200"/>
            </w:pPr>
            <w:hyperlink r:id="rId89" w:history="1">
              <w:r>
                <w:rPr>
                  <w:color w:val="1e198e"/>
                  <w:b w:val="1"/>
                  <w:bCs w:val="1"/>
                  <w:u w:val="single"/>
                </w:rPr>
                <w:t xml:space="preserve">La culture humaniste en formation universitaire et professionnelle des enseignants</w:t>
              </w:r>
            </w:hyperlink>
          </w:p>
          <w:p>
            <w:pPr/>
            <w:hyperlink r:id="rId13" w:history="1">
              <w:r>
                <w:rPr>
                  <w:color w:val="#410a8c"/>
                  <w:u w:val="single"/>
                </w:rPr>
                <w:t xml:space="preserve">Catherine Dupuy</w:t>
              </w:r>
            </w:hyperlink>
          </w:p>
          <w:p>
            <w:pPr/>
            <w:r>
              <w:rPr>
                <w:i w:val="1"/>
                <w:iCs w:val="1"/>
              </w:rPr>
              <w:t xml:space="preserve">Les modules de sciences humaines dans les parcours scientifiques et techniques professionnalisant</w:t>
            </w:r>
            <w:r>
              <w:rPr/>
              <w:t xml:space="preserve">, UPEC, Feb 2013, Créteil, France</w:t>
            </w:r>
          </w:p>
          <w:p>
            <w:pPr/>
            <w:r>
              <w:rPr/>
              <w:t xml:space="preserve">Communication dans un congrès</w:t>
            </w:r>
          </w:p>
          <w:p>
            <w:pPr/>
            <w:hyperlink r:id="rId89" w:history="1">
              <w:r>
                <w:rPr>
                  <w:color w:val="#410a8c"/>
                  <w:u w:val="single"/>
                </w:rPr>
                <w:t xml:space="preserve">hal-03475140v1</w:t>
              </w:r>
            </w:hyperlink>
          </w:p>
        </w:tc>
      </w:tr>
      <w:tr>
        <w:trPr/>
        <w:tc>
          <w:tcPr>
            <w:noWrap/>
          </w:tcPr>
          <w:p>
            <w:pPr>
              <w:spacing w:after="200"/>
            </w:pPr>
            <w:hyperlink r:id="rId90" w:history="1">
              <w:r>
                <w:rPr>
                  <w:color w:val="1e198e"/>
                  <w:b w:val="1"/>
                  <w:bCs w:val="1"/>
                  <w:u w:val="single"/>
                </w:rPr>
                <w:t xml:space="preserve">Formation Master en didactique de la lecture : quel effet professionnalisant des guides du maitre ?</w:t>
              </w:r>
            </w:hyperlink>
          </w:p>
          <w:p>
            <w:pPr/>
            <w:hyperlink r:id="rId13" w:history="1">
              <w:r>
                <w:rPr>
                  <w:color w:val="#410a8c"/>
                  <w:u w:val="single"/>
                </w:rPr>
                <w:t xml:space="preserve">Catherine Dupuy</w:t>
              </w:r>
            </w:hyperlink>
          </w:p>
          <w:p>
            <w:pPr/>
            <w:r>
              <w:rPr>
                <w:i w:val="1"/>
                <w:iCs w:val="1"/>
              </w:rPr>
              <w:t xml:space="preserve">9° Journées Pierre Guibert</w:t>
            </w:r>
            <w:r>
              <w:rPr/>
              <w:t xml:space="preserve">, Feb 2013, Montpellier, France</w:t>
            </w:r>
          </w:p>
          <w:p>
            <w:pPr/>
            <w:r>
              <w:rPr/>
              <w:t xml:space="preserve">Communication dans un congrès</w:t>
            </w:r>
          </w:p>
          <w:p>
            <w:pPr/>
            <w:hyperlink r:id="rId90" w:history="1">
              <w:r>
                <w:rPr>
                  <w:color w:val="#410a8c"/>
                  <w:u w:val="single"/>
                </w:rPr>
                <w:t xml:space="preserve">hal-03475190v1</w:t>
              </w:r>
            </w:hyperlink>
          </w:p>
        </w:tc>
      </w:tr>
      <w:tr>
        <w:trPr/>
        <w:tc>
          <w:tcPr>
            <w:noWrap/>
          </w:tcPr>
          <w:p>
            <w:pPr>
              <w:spacing w:after="200"/>
            </w:pPr>
            <w:hyperlink r:id="rId91" w:history="1">
              <w:r>
                <w:rPr>
                  <w:color w:val="1e198e"/>
                  <w:b w:val="1"/>
                  <w:bCs w:val="1"/>
                  <w:u w:val="single"/>
                </w:rPr>
                <w:t xml:space="preserve">Malaise dans la formation des enseignants : gestes professionnels et mémoires de Master MEEF</w:t>
              </w:r>
            </w:hyperlink>
          </w:p>
          <w:p>
            <w:pPr/>
            <w:hyperlink r:id="rId13" w:history="1">
              <w:r>
                <w:rPr>
                  <w:color w:val="#410a8c"/>
                  <w:u w:val="single"/>
                </w:rPr>
                <w:t xml:space="preserve">Catherine Dupuy</w:t>
              </w:r>
            </w:hyperlink>
          </w:p>
          <w:p>
            <w:pPr/>
            <w:r>
              <w:rPr>
                <w:i w:val="1"/>
                <w:iCs w:val="1"/>
              </w:rPr>
              <w:t xml:space="preserve">2° rencontresdes chercheurs en interdidactique</w:t>
            </w:r>
            <w:r>
              <w:rPr/>
              <w:t xml:space="preserve">, ESPE Nice, Oct 2012, Nice, France</w:t>
            </w:r>
          </w:p>
          <w:p>
            <w:pPr/>
            <w:r>
              <w:rPr/>
              <w:t xml:space="preserve">Communication dans un congrès</w:t>
            </w:r>
          </w:p>
          <w:p>
            <w:pPr/>
            <w:hyperlink r:id="rId91" w:history="1">
              <w:r>
                <w:rPr>
                  <w:color w:val="#410a8c"/>
                  <w:u w:val="single"/>
                </w:rPr>
                <w:t xml:space="preserve">hal-03475206v1</w:t>
              </w:r>
            </w:hyperlink>
          </w:p>
        </w:tc>
      </w:tr>
      <w:tr>
        <w:trPr/>
        <w:tc>
          <w:tcPr>
            <w:noWrap/>
          </w:tcPr>
          <w:p>
            <w:pPr>
              <w:spacing w:after="200"/>
            </w:pPr>
            <w:hyperlink r:id="rId92" w:history="1">
              <w:r>
                <w:rPr>
                  <w:color w:val="1e198e"/>
                  <w:b w:val="1"/>
                  <w:bCs w:val="1"/>
                  <w:u w:val="single"/>
                </w:rPr>
                <w:t xml:space="preserve">Choix d'albums et effets sur le curriculum d'entrée dans l'écrit</w:t>
              </w:r>
            </w:hyperlink>
          </w:p>
          <w:p>
            <w:pPr/>
            <w:hyperlink r:id="rId13" w:history="1">
              <w:r>
                <w:rPr>
                  <w:color w:val="#410a8c"/>
                  <w:u w:val="single"/>
                </w:rPr>
                <w:t xml:space="preserve">Catherine Dupuy</w:t>
              </w:r>
            </w:hyperlink>
          </w:p>
          <w:p>
            <w:pPr/>
            <w:r>
              <w:rPr>
                <w:i w:val="1"/>
                <w:iCs w:val="1"/>
              </w:rPr>
              <w:t xml:space="preserve">Quelles progressions curriculaires en français ?</w:t>
            </w:r>
            <w:r>
              <w:rPr/>
              <w:t xml:space="preserve">, AIRDF, Aug 2010, Liège, Belgique</w:t>
            </w:r>
          </w:p>
          <w:p>
            <w:pPr/>
            <w:r>
              <w:rPr/>
              <w:t xml:space="preserve">Communication dans un congrès</w:t>
            </w:r>
          </w:p>
          <w:p>
            <w:pPr/>
            <w:hyperlink r:id="rId92" w:history="1">
              <w:r>
                <w:rPr>
                  <w:color w:val="#410a8c"/>
                  <w:u w:val="single"/>
                </w:rPr>
                <w:t xml:space="preserve">hal-03475168v1</w:t>
              </w:r>
            </w:hyperlink>
          </w:p>
        </w:tc>
      </w:tr>
      <w:tr>
        <w:trPr/>
        <w:tc>
          <w:tcPr>
            <w:noWrap/>
          </w:tcPr>
          <w:p>
            <w:pPr>
              <w:spacing w:after="200"/>
            </w:pPr>
            <w:hyperlink r:id="rId93" w:history="1">
              <w:r>
                <w:rPr>
                  <w:color w:val="1e198e"/>
                  <w:b w:val="1"/>
                  <w:bCs w:val="1"/>
                  <w:u w:val="single"/>
                </w:rPr>
                <w:t xml:space="preserve">Savoirs professionnels en classe de lecture littéraire à l'école</w:t>
              </w:r>
            </w:hyperlink>
          </w:p>
          <w:p>
            <w:pPr/>
            <w:hyperlink r:id="rId13" w:history="1">
              <w:r>
                <w:rPr>
                  <w:color w:val="#410a8c"/>
                  <w:u w:val="single"/>
                </w:rPr>
                <w:t xml:space="preserve">Catherine Dupuy</w:t>
              </w:r>
            </w:hyperlink>
          </w:p>
          <w:p>
            <w:pPr/>
            <w:r>
              <w:rPr>
                <w:i w:val="1"/>
                <w:iCs w:val="1"/>
              </w:rPr>
              <w:t xml:space="preserve">Congrès International des Didactiques</w:t>
            </w:r>
            <w:r>
              <w:rPr/>
              <w:t xml:space="preserve">, Feb 2010, Gerone, Espagne</w:t>
            </w:r>
          </w:p>
          <w:p>
            <w:pPr/>
            <w:r>
              <w:rPr/>
              <w:t xml:space="preserve">Communication dans un congrès</w:t>
            </w:r>
          </w:p>
          <w:p>
            <w:pPr/>
            <w:hyperlink r:id="rId93" w:history="1">
              <w:r>
                <w:rPr>
                  <w:color w:val="#410a8c"/>
                  <w:u w:val="single"/>
                </w:rPr>
                <w:t xml:space="preserve">hal-03475158v1</w:t>
              </w:r>
            </w:hyperlink>
          </w:p>
        </w:tc>
      </w:tr>
      <w:tr>
        <w:trPr/>
        <w:tc>
          <w:tcPr>
            <w:noWrap/>
          </w:tcPr>
          <w:p>
            <w:pPr>
              <w:spacing w:after="200"/>
            </w:pPr>
            <w:hyperlink r:id="rId94" w:history="1">
              <w:r>
                <w:rPr>
                  <w:color w:val="1e198e"/>
                  <w:b w:val="1"/>
                  <w:bCs w:val="1"/>
                  <w:u w:val="single"/>
                </w:rPr>
                <w:t xml:space="preserve">Quelques éléments de théories énonciatives pour analyser les gestes professionnels en classe de littérature</w:t>
              </w:r>
            </w:hyperlink>
          </w:p>
          <w:p>
            <w:pPr/>
            <w:hyperlink r:id="rId13" w:history="1">
              <w:r>
                <w:rPr>
                  <w:color w:val="#410a8c"/>
                  <w:u w:val="single"/>
                </w:rPr>
                <w:t xml:space="preserve">Catherine Dupuy</w:t>
              </w:r>
            </w:hyperlink>
          </w:p>
          <w:p>
            <w:pPr/>
            <w:r>
              <w:rPr>
                <w:i w:val="1"/>
                <w:iCs w:val="1"/>
              </w:rPr>
              <w:t xml:space="preserve">Journées d'étude Approche anthropologique du langage et des pratiques langagières à l'école</w:t>
            </w:r>
            <w:r>
              <w:rPr/>
              <w:t xml:space="preserve">, ALFA-LIRDEF IUFM Montpellier, May 2010, Montpellier, France</w:t>
            </w:r>
          </w:p>
          <w:p>
            <w:pPr/>
            <w:r>
              <w:rPr/>
              <w:t xml:space="preserve">Communication dans un congrès</w:t>
            </w:r>
          </w:p>
          <w:p>
            <w:pPr/>
            <w:hyperlink r:id="rId94" w:history="1">
              <w:r>
                <w:rPr>
                  <w:color w:val="#410a8c"/>
                  <w:u w:val="single"/>
                </w:rPr>
                <w:t xml:space="preserve">hal-03475218v1</w:t>
              </w:r>
            </w:hyperlink>
          </w:p>
        </w:tc>
      </w:tr>
      <w:tr>
        <w:trPr/>
        <w:tc>
          <w:tcPr>
            <w:noWrap/>
          </w:tcPr>
          <w:p>
            <w:pPr>
              <w:spacing w:after="200"/>
            </w:pPr>
            <w:hyperlink r:id="rId95" w:history="1">
              <w:r>
                <w:rPr>
                  <w:color w:val="1e198e"/>
                  <w:b w:val="1"/>
                  <w:bCs w:val="1"/>
                  <w:u w:val="single"/>
                </w:rPr>
                <w:t xml:space="preserve">Analyse vidéo pour un environnement informatique d'aide à la formation des maîtres</w:t>
              </w:r>
            </w:hyperlink>
          </w:p>
          <w:p>
            <w:pPr/>
            <w:hyperlink r:id="rId13" w:history="1">
              <w:r>
                <w:rPr>
                  <w:color w:val="#410a8c"/>
                  <w:u w:val="single"/>
                </w:rPr>
                <w:t xml:space="preserve">Catherine Dupuy</w:t>
              </w:r>
            </w:hyperlink>
            <w:r>
              <w:rPr/>
              <w:t xml:space="preserve">,</w:t>
            </w:r>
            <w:hyperlink r:id="rId96" w:history="1">
              <w:r>
                <w:rPr>
                  <w:color w:val="#410a8c"/>
                  <w:u w:val="single"/>
                </w:rPr>
                <w:t xml:space="preserve">Chrysta Pélissier</w:t>
              </w:r>
            </w:hyperlink>
          </w:p>
          <w:p>
            <w:pPr/>
            <w:r>
              <w:rPr>
                <w:i w:val="1"/>
                <w:iCs w:val="1"/>
              </w:rPr>
              <w:t xml:space="preserve">Innovations, usages, réseaux</w:t>
            </w:r>
            <w:r>
              <w:rPr/>
              <w:t xml:space="preserve">, Nov 2006, Montpellier, France. pp.40-58</w:t>
            </w:r>
          </w:p>
          <w:p>
            <w:pPr/>
            <w:r>
              <w:rPr/>
              <w:t xml:space="preserve">Communication dans un congrès</w:t>
            </w:r>
          </w:p>
          <w:p>
            <w:pPr/>
            <w:hyperlink r:id="rId95" w:history="1">
              <w:r>
                <w:rPr>
                  <w:color w:val="#410a8c"/>
                  <w:u w:val="single"/>
                </w:rPr>
                <w:t xml:space="preserve">edutice-00133647v1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Le français tel qu'on l'enseigne Étude des gestes professionnels de maîtres faisant lire un texte de littérature jeunesse au cycle 3</w:t>
              </w:r>
            </w:hyperlink>
          </w:p>
          <w:p>
            <w:pPr/>
            <w:hyperlink r:id="rId13" w:history="1">
              <w:r>
                <w:rPr>
                  <w:color w:val="#410a8c"/>
                  <w:u w:val="single"/>
                </w:rPr>
                <w:t xml:space="preserve">Catherine Dupuy</w:t>
              </w:r>
            </w:hyperlink>
          </w:p>
          <w:p>
            <w:pPr/>
            <w:r>
              <w:rPr/>
              <w:t xml:space="preserve">Education. Université Paul Valéry - Montpellier III, 2009. Français. </w:t>
            </w:r>
            <w:hyperlink r:id="rId98" w:history="1">
              <w:r>
                <w:rPr>
                  <w:color w:val="#410a8c"/>
                  <w:u w:val="single"/>
                </w:rPr>
                <w:t xml:space="preserve">⟨NNT : ⟩</w:t>
              </w:r>
            </w:hyperlink>
          </w:p>
          <w:p>
            <w:pPr/>
            <w:r>
              <w:rPr/>
              <w:t xml:space="preserve">Thèse</w:t>
            </w:r>
          </w:p>
          <w:p>
            <w:pPr/>
            <w:hyperlink r:id="rId97" w:history="1">
              <w:r>
                <w:rPr>
                  <w:color w:val="#410a8c"/>
                  <w:u w:val="single"/>
                </w:rPr>
                <w:t xml:space="preserve">tel-00464095v1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645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F21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FBB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6EC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erine-dupuy" TargetMode="External"/><Relationship Id="rId9" Type="http://schemas.openxmlformats.org/officeDocument/2006/relationships/hyperlink" Target="https://www.idref.fr/134328434" TargetMode="External"/><Relationship Id="rId10" Type="http://schemas.openxmlformats.org/officeDocument/2006/relationships/hyperlink" Target="http://www.afef.org/blog/index.php" TargetMode="External"/><Relationship Id="rId11" Type="http://schemas.openxmlformats.org/officeDocument/2006/relationships/hyperlink" Target="mailto:catherine.dupuy@umontpellier.fr" TargetMode="External"/><Relationship Id="rId12" Type="http://schemas.openxmlformats.org/officeDocument/2006/relationships/hyperlink" Target="https://hal.umontpellier.fr/hal-03391672v1" TargetMode="External"/><Relationship Id="rId13" Type="http://schemas.openxmlformats.org/officeDocument/2006/relationships/hyperlink" Target="https://hal.science/search/index/?q=*&amp;authFullName_s=Catherine Dupuy" TargetMode="External"/><Relationship Id="rId14" Type="http://schemas.openxmlformats.org/officeDocument/2006/relationships/hyperlink" Target="https://hal.umontpellier.fr/hal-03391553v1" TargetMode="External"/><Relationship Id="rId15" Type="http://schemas.openxmlformats.org/officeDocument/2006/relationships/hyperlink" Target="https://hal.science/search/index/?q=*&amp;authFullName_s=St&#233;phanie Genre" TargetMode="External"/><Relationship Id="rId16" Type="http://schemas.openxmlformats.org/officeDocument/2006/relationships/hyperlink" Target="https://dx.doi.org/10.3917/lfa.214.0125" TargetMode="External"/><Relationship Id="rId17" Type="http://schemas.openxmlformats.org/officeDocument/2006/relationships/hyperlink" Target="https://hal.umontpellier.fr/hal-02547083v1" TargetMode="External"/><Relationship Id="rId18" Type="http://schemas.openxmlformats.org/officeDocument/2006/relationships/hyperlink" Target="https://hal.science/search/index/?q=*&amp;authFullName_s=Fr&#233;d&#233;ric Torterat" TargetMode="External"/><Relationship Id="rId19" Type="http://schemas.openxmlformats.org/officeDocument/2006/relationships/hyperlink" Target="https://hal.science/search/index/?q=*&amp;authFullName_s=Brahim Azaoui" TargetMode="External"/><Relationship Id="rId20" Type="http://schemas.openxmlformats.org/officeDocument/2006/relationships/hyperlink" Target="https://hal.science/search/index/?q=*&amp;authFullName_s=Christine Boutevin" TargetMode="External"/><Relationship Id="rId21" Type="http://schemas.openxmlformats.org/officeDocument/2006/relationships/hyperlink" Target="https://dx.doi.org/10.4000/rechercheseducations.7984" TargetMode="External"/><Relationship Id="rId22" Type="http://schemas.openxmlformats.org/officeDocument/2006/relationships/hyperlink" Target="https://api.istex.fr/ark:/67375/G14-8V9G21V8-D/fulltext.pdf?sid=hal" TargetMode="External"/><Relationship Id="rId23" Type="http://schemas.openxmlformats.org/officeDocument/2006/relationships/hyperlink" Target="https://hal.umontpellier.fr/hal-02112925v1" TargetMode="External"/><Relationship Id="rId24" Type="http://schemas.openxmlformats.org/officeDocument/2006/relationships/hyperlink" Target="https://hal.umontpellier.fr/hal-02112929v1" TargetMode="External"/><Relationship Id="rId25" Type="http://schemas.openxmlformats.org/officeDocument/2006/relationships/hyperlink" Target="https://shs.hal.science/halshs-01887098v1" TargetMode="External"/><Relationship Id="rId26" Type="http://schemas.openxmlformats.org/officeDocument/2006/relationships/hyperlink" Target="https://hal.science/search/index/?q=*&amp;authFullName_s=Sandrine Bazile" TargetMode="External"/><Relationship Id="rId27" Type="http://schemas.openxmlformats.org/officeDocument/2006/relationships/hyperlink" Target="https://dx.doi.org/10.3917/lfa.202.0011" TargetMode="External"/><Relationship Id="rId28" Type="http://schemas.openxmlformats.org/officeDocument/2006/relationships/hyperlink" Target="https://hal.umontpellier.fr/hal-02092061v1" TargetMode="External"/><Relationship Id="rId29" Type="http://schemas.openxmlformats.org/officeDocument/2006/relationships/hyperlink" Target="https://dx.doi.org/10.4000/trema.3638" TargetMode="External"/><Relationship Id="rId30" Type="http://schemas.openxmlformats.org/officeDocument/2006/relationships/hyperlink" Target="https://hal.science/hal-02297260v1" TargetMode="External"/><Relationship Id="rId31" Type="http://schemas.openxmlformats.org/officeDocument/2006/relationships/hyperlink" Target="https://hal.science/search/index/?q=*&amp;authFullName_s=Martine Dreyfus" TargetMode="External"/><Relationship Id="rId32" Type="http://schemas.openxmlformats.org/officeDocument/2006/relationships/hyperlink" Target="https://hal.science/search/index/?q=*&amp;authFullName_s=Yves Soul&#233;" TargetMode="External"/><Relationship Id="rId33" Type="http://schemas.openxmlformats.org/officeDocument/2006/relationships/hyperlink" Target="https://hal.science/search/index/?q=*&amp;authFullName_s=H&#233;l&#232;ne Castany-Owhadi" TargetMode="External"/><Relationship Id="rId34" Type="http://schemas.openxmlformats.org/officeDocument/2006/relationships/hyperlink" Target="https://dx.doi.org/10.4000/reperes.1151" TargetMode="External"/><Relationship Id="rId35" Type="http://schemas.openxmlformats.org/officeDocument/2006/relationships/hyperlink" Target="https://hal.science/hal-01348845v1" TargetMode="External"/><Relationship Id="rId36" Type="http://schemas.openxmlformats.org/officeDocument/2006/relationships/hyperlink" Target="https://hal.science/search/index/?q=*&amp;authFullName_s=Laurence Pasa" TargetMode="External"/><Relationship Id="rId37" Type="http://schemas.openxmlformats.org/officeDocument/2006/relationships/hyperlink" Target="https://hal.science/search/index/?q=*&amp;authFullName_s=Corinne Totereau" TargetMode="External"/><Relationship Id="rId38" Type="http://schemas.openxmlformats.org/officeDocument/2006/relationships/hyperlink" Target="https://dx.doi.org/10.4000/reperes.950" TargetMode="External"/><Relationship Id="rId39" Type="http://schemas.openxmlformats.org/officeDocument/2006/relationships/hyperlink" Target="https://hal.umontpellier.fr/hal-02092064v1" TargetMode="External"/><Relationship Id="rId40" Type="http://schemas.openxmlformats.org/officeDocument/2006/relationships/hyperlink" Target="https://dx.doi.org/10.4000/trema.3346" TargetMode="External"/><Relationship Id="rId41" Type="http://schemas.openxmlformats.org/officeDocument/2006/relationships/hyperlink" Target="https://hal.umontpellier.fr/hal-02092066v1" TargetMode="External"/><Relationship Id="rId42" Type="http://schemas.openxmlformats.org/officeDocument/2006/relationships/hyperlink" Target="https://dx.doi.org/10.3917/lfa.180.0103" TargetMode="External"/><Relationship Id="rId43" Type="http://schemas.openxmlformats.org/officeDocument/2006/relationships/hyperlink" Target="https://hal.science/hal-00922046v1" TargetMode="External"/><Relationship Id="rId44" Type="http://schemas.openxmlformats.org/officeDocument/2006/relationships/hyperlink" Target="https://hal.science/search/index/?q=*&amp;authFullName_s=Jean-Charles Chabanne" TargetMode="External"/><Relationship Id="rId45" Type="http://schemas.openxmlformats.org/officeDocument/2006/relationships/hyperlink" Target="https://hal.science/search/index/?q=*&amp;authFullName_s=Monique Desault" TargetMode="External"/><Relationship Id="rId46" Type="http://schemas.openxmlformats.org/officeDocument/2006/relationships/hyperlink" Target="https://hal.science/search/index/?q=*&amp;authFullName_s=Christine Aigoin" TargetMode="External"/><Relationship Id="rId47" Type="http://schemas.openxmlformats.org/officeDocument/2006/relationships/hyperlink" Target="https://dx.doi.org/10.4000/reperes.437" TargetMode="External"/><Relationship Id="rId48" Type="http://schemas.openxmlformats.org/officeDocument/2006/relationships/hyperlink" Target="https://hal.umontpellier.fr/hal-03473328v1" TargetMode="External"/><Relationship Id="rId49" Type="http://schemas.openxmlformats.org/officeDocument/2006/relationships/hyperlink" Target="https://hal.umontpellier.fr/hal-02092065v1" TargetMode="External"/><Relationship Id="rId50" Type="http://schemas.openxmlformats.org/officeDocument/2006/relationships/hyperlink" Target="https://dx.doi.org/10.4000/trema.688" TargetMode="External"/><Relationship Id="rId51" Type="http://schemas.openxmlformats.org/officeDocument/2006/relationships/hyperlink" Target="https://hal.umontpellier.fr/hal-03473322v1" TargetMode="External"/><Relationship Id="rId52" Type="http://schemas.openxmlformats.org/officeDocument/2006/relationships/hyperlink" Target="https://hal.umontpellier.fr/hal-03473317v1" TargetMode="External"/><Relationship Id="rId53" Type="http://schemas.openxmlformats.org/officeDocument/2006/relationships/hyperlink" Target="https://hal.umontpellier.fr/hal-03473305v1" TargetMode="External"/><Relationship Id="rId54" Type="http://schemas.openxmlformats.org/officeDocument/2006/relationships/hyperlink" Target="https://hal.umontpellier.fr/hal-03473294v1" TargetMode="External"/><Relationship Id="rId55" Type="http://schemas.openxmlformats.org/officeDocument/2006/relationships/hyperlink" Target="https://hal.umontpellier.fr/hal-03473288v1" TargetMode="External"/><Relationship Id="rId56" Type="http://schemas.openxmlformats.org/officeDocument/2006/relationships/hyperlink" Target="https://hal.umontpellier.fr/hal-03473278v1" TargetMode="External"/><Relationship Id="rId57" Type="http://schemas.openxmlformats.org/officeDocument/2006/relationships/hyperlink" Target="https://hal.umontpellier.fr/hal-03473282v1" TargetMode="External"/><Relationship Id="rId58" Type="http://schemas.openxmlformats.org/officeDocument/2006/relationships/hyperlink" Target="https://hal.umontpellier.fr/hal-03473270v1" TargetMode="External"/><Relationship Id="rId59" Type="http://schemas.openxmlformats.org/officeDocument/2006/relationships/hyperlink" Target="https://hal.umontpellier.fr/hal-03391634v1" TargetMode="External"/><Relationship Id="rId60" Type="http://schemas.openxmlformats.org/officeDocument/2006/relationships/hyperlink" Target="https://hal.science/search/index/?q=*&amp;authFullName_s=Frederic Torterat" TargetMode="External"/><Relationship Id="rId61" Type="http://schemas.openxmlformats.org/officeDocument/2006/relationships/hyperlink" Target="https://hal.umontpellier.fr/hal-03391570v1" TargetMode="External"/><Relationship Id="rId62" Type="http://schemas.openxmlformats.org/officeDocument/2006/relationships/hyperlink" Target="https://hal.science/hal-03132728v1" TargetMode="External"/><Relationship Id="rId63" Type="http://schemas.openxmlformats.org/officeDocument/2006/relationships/hyperlink" Target="https://hal.umontpellier.fr/hal-02112714v1" TargetMode="External"/><Relationship Id="rId64" Type="http://schemas.openxmlformats.org/officeDocument/2006/relationships/hyperlink" Target="https://hal.umontpellier.fr/hal-02112713v1" TargetMode="External"/><Relationship Id="rId65" Type="http://schemas.openxmlformats.org/officeDocument/2006/relationships/hyperlink" Target="https://hal.umontpellier.fr/hal-02112938v1" TargetMode="External"/><Relationship Id="rId66" Type="http://schemas.openxmlformats.org/officeDocument/2006/relationships/hyperlink" Target="https://hal.umontpellier.fr/hal-03473239v1" TargetMode="External"/><Relationship Id="rId67" Type="http://schemas.openxmlformats.org/officeDocument/2006/relationships/hyperlink" Target="https://hal.umontpellier.fr/hal-03473354v1" TargetMode="External"/><Relationship Id="rId68" Type="http://schemas.openxmlformats.org/officeDocument/2006/relationships/hyperlink" Target="https://hal.umontpellier.fr/hal-03473357v1" TargetMode="External"/><Relationship Id="rId69" Type="http://schemas.openxmlformats.org/officeDocument/2006/relationships/hyperlink" Target="https://hal.science/hal-02113048v1" TargetMode="External"/><Relationship Id="rId70" Type="http://schemas.openxmlformats.org/officeDocument/2006/relationships/hyperlink" Target="https://hal.science/search/index/?q=*&amp;authFullName_s=Dominique Bucheton" TargetMode="External"/><Relationship Id="rId71" Type="http://schemas.openxmlformats.org/officeDocument/2006/relationships/hyperlink" Target="https://hal.umontpellier.fr/hal-02112940v1" TargetMode="External"/><Relationship Id="rId72" Type="http://schemas.openxmlformats.org/officeDocument/2006/relationships/hyperlink" Target="https://hal.umontpellier.fr/hal-03473350v1" TargetMode="External"/><Relationship Id="rId73" Type="http://schemas.openxmlformats.org/officeDocument/2006/relationships/hyperlink" Target="https://hal.umontpellier.fr/hal-03473341v1" TargetMode="External"/><Relationship Id="rId74" Type="http://schemas.openxmlformats.org/officeDocument/2006/relationships/hyperlink" Target="https://hal.umontpellier.fr/hal-03473364v1" TargetMode="External"/><Relationship Id="rId75" Type="http://schemas.openxmlformats.org/officeDocument/2006/relationships/hyperlink" Target="https://hal.umontpellier.fr/hal-03473361v1" TargetMode="External"/><Relationship Id="rId76" Type="http://schemas.openxmlformats.org/officeDocument/2006/relationships/hyperlink" Target="https://hal.umontpellier.fr/hal-03473368v1" TargetMode="External"/><Relationship Id="rId77" Type="http://schemas.openxmlformats.org/officeDocument/2006/relationships/hyperlink" Target="https://hal.umontpellier.fr/hal-03391587v1" TargetMode="External"/><Relationship Id="rId78" Type="http://schemas.openxmlformats.org/officeDocument/2006/relationships/hyperlink" Target="https://hal.science/hal-03132650v1" TargetMode="External"/><Relationship Id="rId79" Type="http://schemas.openxmlformats.org/officeDocument/2006/relationships/hyperlink" Target="https://dx.doi.org/10.1051/shsconf/20207805006" TargetMode="External"/><Relationship Id="rId80" Type="http://schemas.openxmlformats.org/officeDocument/2006/relationships/hyperlink" Target="https://hal.umontpellier.fr/hal-02112908v1" TargetMode="External"/><Relationship Id="rId81" Type="http://schemas.openxmlformats.org/officeDocument/2006/relationships/hyperlink" Target="https://hal.umontpellier.fr/hal-02112718v1" TargetMode="External"/><Relationship Id="rId82" Type="http://schemas.openxmlformats.org/officeDocument/2006/relationships/hyperlink" Target="https://hal.umontpellier.fr/hal-03475726v1" TargetMode="External"/><Relationship Id="rId83" Type="http://schemas.openxmlformats.org/officeDocument/2006/relationships/hyperlink" Target="https://hal.science/hal-03765790v1" TargetMode="External"/><Relationship Id="rId84" Type="http://schemas.openxmlformats.org/officeDocument/2006/relationships/hyperlink" Target="https://hal.umontpellier.fr/hal-01884056v1" TargetMode="External"/><Relationship Id="rId85" Type="http://schemas.openxmlformats.org/officeDocument/2006/relationships/hyperlink" Target="https://hal.umontpellier.fr/hal-02112920v1" TargetMode="External"/><Relationship Id="rId86" Type="http://schemas.openxmlformats.org/officeDocument/2006/relationships/hyperlink" Target="https://hal.science/hal-03196329v1" TargetMode="External"/><Relationship Id="rId87" Type="http://schemas.openxmlformats.org/officeDocument/2006/relationships/hyperlink" Target="https://hal.umontpellier.fr/hal-03475722v1" TargetMode="External"/><Relationship Id="rId88" Type="http://schemas.openxmlformats.org/officeDocument/2006/relationships/hyperlink" Target="https://hal.umontpellier.fr/hal-03475128v1" TargetMode="External"/><Relationship Id="rId89" Type="http://schemas.openxmlformats.org/officeDocument/2006/relationships/hyperlink" Target="https://hal.umontpellier.fr/hal-03475140v1" TargetMode="External"/><Relationship Id="rId90" Type="http://schemas.openxmlformats.org/officeDocument/2006/relationships/hyperlink" Target="https://hal.umontpellier.fr/hal-03475190v1" TargetMode="External"/><Relationship Id="rId91" Type="http://schemas.openxmlformats.org/officeDocument/2006/relationships/hyperlink" Target="https://hal.umontpellier.fr/hal-03475206v1" TargetMode="External"/><Relationship Id="rId92" Type="http://schemas.openxmlformats.org/officeDocument/2006/relationships/hyperlink" Target="https://hal.umontpellier.fr/hal-03475168v1" TargetMode="External"/><Relationship Id="rId93" Type="http://schemas.openxmlformats.org/officeDocument/2006/relationships/hyperlink" Target="https://hal.umontpellier.fr/hal-03475158v1" TargetMode="External"/><Relationship Id="rId94" Type="http://schemas.openxmlformats.org/officeDocument/2006/relationships/hyperlink" Target="https://hal.umontpellier.fr/hal-03475218v1" TargetMode="External"/><Relationship Id="rId95" Type="http://schemas.openxmlformats.org/officeDocument/2006/relationships/hyperlink" Target="https://edutice.hal.science/edutice-00133647v1" TargetMode="External"/><Relationship Id="rId96" Type="http://schemas.openxmlformats.org/officeDocument/2006/relationships/hyperlink" Target="https://hal.science/search/index/?q=*&amp;authFullName_s=Chrysta P&#233;lissier" TargetMode="External"/><Relationship Id="rId97" Type="http://schemas.openxmlformats.org/officeDocument/2006/relationships/hyperlink" Target="https://theses.hal.science/tel-00464095v1" TargetMode="External"/><Relationship Id="rId98" Type="http://schemas.openxmlformats.org/officeDocument/2006/relationships/hyperlink" Target="https://www.theses.fr/"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Dupuy</dc:title>
  <dc:description>CV</dc:description>
  <dc:subject/>
  <cp:keywords/>
  <cp:category/>
  <cp:lastModifiedBy/>
  <dcterms:created xsi:type="dcterms:W3CDTF">2026-05-25T02:52:35+02:00</dcterms:created>
  <dcterms:modified xsi:type="dcterms:W3CDTF">2026-05-25T02:52:35+02:00</dcterms:modified>
</cp:coreProperties>
</file>

<file path=docProps/custom.xml><?xml version="1.0" encoding="utf-8"?>
<Properties xmlns="http://schemas.openxmlformats.org/officeDocument/2006/custom-properties" xmlns:vt="http://schemas.openxmlformats.org/officeDocument/2006/docPropsVTypes"/>
</file>