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946587537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Catherine Mendonça Dias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catherine-mendonca-dias</w:t>
        </w:r>
      </w:hyperlink>
    </w:p>
    <w:p>
      <w:pPr>
        <w:numPr>
          <w:ilvl w:val="0"/>
          <w:numId w:val="1"/>
        </w:numPr>
      </w:pPr>
      <w:r>
        <w:rPr/>
        <w:t xml:space="preserve"> ORCID : </w:t>
      </w:r>
      <w:hyperlink r:id="rId9" w:history="1">
        <w:r>
          <w:rPr>
            <w:color w:val="#410a8c"/>
            <w:u w:val="single"/>
          </w:rPr>
          <w:t xml:space="preserve">0000-0002-2187-6779</w:t>
        </w:r>
      </w:hyperlink>
    </w:p>
    <w:p>
      <w:pPr>
        <w:numPr>
          <w:ilvl w:val="0"/>
          <w:numId w:val="1"/>
        </w:numPr>
      </w:pPr>
      <w:r>
        <w:rPr/>
        <w:t xml:space="preserve"> IdRef : </w:t>
      </w:r>
      <w:hyperlink r:id="rId10" w:history="1">
        <w:r>
          <w:rPr>
            <w:color w:val="#410a8c"/>
            <w:u w:val="single"/>
          </w:rPr>
          <w:t xml:space="preserve">167831402</w:t>
        </w:r>
      </w:hyperlink>
    </w:p>
    <w:p>
      <w:pPr>
        <w:numPr>
          <w:ilvl w:val="0"/>
          <w:numId w:val="1"/>
        </w:numPr>
      </w:pPr>
      <w:r>
        <w:rPr/>
        <w:t xml:space="preserve"> VIAF : </w:t>
      </w:r>
      <w:hyperlink r:id="rId11" w:history="1">
        <w:r>
          <w:rPr>
            <w:color w:val="#410a8c"/>
            <w:u w:val="single"/>
          </w:rPr>
          <w:t xml:space="preserve">297905944</w:t>
        </w:r>
      </w:hyperlink>
    </w:p>
    <w:p>
      <w:pPr>
        <w:numPr>
          <w:ilvl w:val="0"/>
          <w:numId w:val="1"/>
        </w:numPr>
      </w:pPr>
      <w:r>
        <w:rPr/>
        <w:t xml:space="preserve"> ISNI : </w:t>
      </w:r>
      <w:hyperlink r:id="rId12" w:history="1">
        <w:r>
          <w:rPr>
            <w:color w:val="#410a8c"/>
            <w:u w:val="single"/>
          </w:rPr>
          <w:t xml:space="preserve">000000043294628X</w:t>
        </w:r>
      </w:hyperlink>
    </w:p>
    <w:p>
      <w:pPr>
        <w:spacing w:before="600"/>
      </w:pPr>
    </w:p>
    <w:p>
      <w:pPr>
        <w:pStyle w:val="Heading2"/>
      </w:pPr>
      <w:r>
        <w:rPr>
          <w:color w:val="1e198e"/>
          <w:b w:val="1"/>
          <w:bCs w:val="1"/>
        </w:rPr>
        <w:t xml:space="preserve">Présentation</w:t>
      </w:r>
    </w:p>
    <w:p>
      <w:pPr>
        <w:spacing w:after="100"/>
      </w:pPr>
    </w:p>
    <w:p>
      <w:pPr>
        <w:pStyle w:val="Heading3"/>
      </w:pPr>
      <w:r>
        <w:rPr>
          <w:b w:val="1"/>
          <w:bCs w:val="1"/>
        </w:rPr>
        <w:t xml:space="preserve">Maitre de conférences HDR en Sciences du Langage et Didactique du FLE/S</w:t>
      </w:r>
      <w:hyperlink r:id="rId13" w:history="1">
        <w:r>
          <w:rPr>
            <w:color w:val="#410a8c"/>
            <w:u w:val="single"/>
          </w:rPr>
          <w:t xml:space="preserve">au département DFLE de l'Université Sorbonne Nouvelle – Paris 3</w:t>
        </w:r>
      </w:hyperlink>
      <w:r>
        <w:rPr/>
        <w:t xml:space="preserve">.</w:t>
      </w:r>
    </w:p>
    <w:p>
      <w:pPr/>
      <w:r>
        <w:rPr/>
        <w:t xml:space="preserve">Directrice adjointe du </w:t>
      </w:r>
      <w:hyperlink r:id="rId14" w:history="1">
        <w:r>
          <w:rPr>
            <w:color w:val="#410a8c"/>
            <w:u w:val="single"/>
          </w:rPr>
          <w:t xml:space="preserve">DILTEC EA 2288</w:t>
        </w:r>
      </w:hyperlink>
      <w:r>
        <w:rPr/>
        <w:t xml:space="preserve">.</w:t>
      </w:r>
    </w:p>
    <w:p>
      <w:pPr/>
      <w:r>
        <w:rPr/>
        <w:t xml:space="preserve">Fellow </w:t>
      </w:r>
      <w:hyperlink r:id="rId15" w:history="1">
        <w:r>
          <w:rPr>
            <w:color w:val="#410a8c"/>
            <w:u w:val="single"/>
          </w:rPr>
          <w:t xml:space="preserve">Institut Convergences Migrations</w:t>
        </w:r>
      </w:hyperlink>
    </w:p>
    <w:p>
      <w:pPr/>
      <w:r>
        <w:rPr/>
        <w:t xml:space="preserve">Page professionnelle </w:t>
      </w:r>
      <w:hyperlink r:id="rId16" w:history="1">
        <w:r>
          <w:rPr>
            <w:color w:val="#410a8c"/>
            <w:u w:val="single"/>
          </w:rPr>
          <w:t xml:space="preserve">en ligne</w:t>
        </w:r>
      </w:hyperlink>
      <w:r>
        <w:rPr/>
        <w:t xml:space="preserve">.</w:t>
      </w:r>
    </w:p>
    <w:p>
      <w:pPr/>
      <w:r>
        <w:rPr/>
        <w:t xml:space="preserve">Site personnel : </w:t>
      </w:r>
      <w:hyperlink r:id="rId17" w:history="1">
        <w:r>
          <w:rPr>
            <w:color w:val="#410a8c"/>
            <w:u w:val="single"/>
          </w:rPr>
          <w:t xml:space="preserve">http://www.francaislangueseconde.fr/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Obstacles et leviers dans la compréhension de discours scolaires par les élèves allophones. L’exemple de la classe de mathématiques</w:t>
              </w:r>
            </w:hyperlink>
          </w:p>
          <w:p>
            <w:pPr/>
            <w:hyperlink r:id="rId19" w:history="1">
              <w:r>
                <w:rPr>
                  <w:color w:val="#410a8c"/>
                  <w:u w:val="single"/>
                </w:rPr>
                <w:t xml:space="preserve">Catherine Mendonça Dias</w:t>
              </w:r>
            </w:hyperlink>
            <w:r>
              <w:rPr/>
              <w:t xml:space="preserve">,</w:t>
            </w:r>
            <w:hyperlink r:id="rId20" w:history="1">
              <w:r>
                <w:rPr>
                  <w:color w:val="#410a8c"/>
                  <w:u w:val="single"/>
                </w:rPr>
                <w:t xml:space="preserve">Céline Beaugrand</w:t>
              </w:r>
            </w:hyperlink>
            <w:r>
              <w:rPr/>
              <w:t xml:space="preserve">,</w:t>
            </w:r>
            <w:hyperlink r:id="rId21" w:history="1">
              <w:r>
                <w:rPr>
                  <w:color w:val="#410a8c"/>
                  <w:u w:val="single"/>
                </w:rPr>
                <w:t xml:space="preserve">Karine Millon-Fauré</w:t>
              </w:r>
            </w:hyperlink>
          </w:p>
          <w:p>
            <w:pPr/>
            <w:r>
              <w:rPr>
                <w:i w:val="1"/>
                <w:iCs w:val="1"/>
              </w:rPr>
              <w:t xml:space="preserve">Recherche et Pratiques Pédagogiques en Langues de Spécialité. Cahiers de l'APLIUT</w:t>
            </w:r>
            <w:r>
              <w:rPr/>
              <w:t xml:space="preserve">, 2025, Vol. 44 N°1, </w:t>
            </w:r>
            <w:hyperlink r:id="rId22" w:history="1">
              <w:r>
                <w:rPr>
                  <w:color w:val="#410a8c"/>
                  <w:u w:val="single"/>
                </w:rPr>
                <w:t xml:space="preserve">⟨10.4000/13uv8⟩</w:t>
              </w:r>
            </w:hyperlink>
          </w:p>
          <w:p>
            <w:pPr/>
            <w:r>
              <w:rPr/>
              <w:t xml:space="preserve">Article dans une revue</w:t>
            </w:r>
          </w:p>
          <w:p>
            <w:pPr/>
            <w:hyperlink r:id="rId18" w:history="1">
              <w:r>
                <w:rPr>
                  <w:color w:val="#410a8c"/>
                  <w:u w:val="single"/>
                </w:rPr>
                <w:t xml:space="preserve">hal-05191670v1</w:t>
              </w:r>
            </w:hyperlink>
          </w:p>
        </w:tc>
      </w:tr>
      <w:tr>
        <w:trPr/>
        <w:tc>
          <w:tcPr>
            <w:noWrap/>
          </w:tcPr>
          <w:p>
            <w:pPr>
              <w:spacing w:after="200"/>
            </w:pPr>
            <w:hyperlink r:id="rId23" w:history="1">
              <w:r>
                <w:rPr>
                  <w:color w:val="1e198e"/>
                  <w:b w:val="1"/>
                  <w:bCs w:val="1"/>
                  <w:u w:val="single"/>
                </w:rPr>
                <w:t xml:space="preserve">Les langues dans la famille : introduction au numéro</w:t>
              </w:r>
            </w:hyperlink>
          </w:p>
          <w:p>
            <w:pPr/>
            <w:hyperlink r:id="rId24" w:history="1">
              <w:r>
                <w:rPr>
                  <w:color w:val="#410a8c"/>
                  <w:u w:val="single"/>
                </w:rPr>
                <w:t xml:space="preserve">Jose Ignacio Aguilar Río</w:t>
              </w:r>
            </w:hyperlink>
            <w:r>
              <w:rPr/>
              <w:t xml:space="preserve">,</w:t>
            </w:r>
            <w:hyperlink r:id="rId25" w:history="1">
              <w:r>
                <w:rPr>
                  <w:color w:val="#410a8c"/>
                  <w:u w:val="single"/>
                </w:rPr>
                <w:t xml:space="preserve">Nathalie Auger</w:t>
              </w:r>
            </w:hyperlink>
            <w:r>
              <w:rPr/>
              <w:t xml:space="preserve">,</w:t>
            </w:r>
            <w:hyperlink r:id="rId26" w:history="1">
              <w:r>
                <w:rPr>
                  <w:color w:val="#410a8c"/>
                  <w:u w:val="single"/>
                </w:rPr>
                <w:t xml:space="preserve">Margaret Bento</w:t>
              </w:r>
            </w:hyperlink>
            <w:r>
              <w:rPr/>
              <w:t xml:space="preserve">,</w:t>
            </w:r>
            <w:hyperlink r:id="rId27" w:history="1">
              <w:r>
                <w:rPr>
                  <w:color w:val="#410a8c"/>
                  <w:u w:val="single"/>
                </w:rPr>
                <w:t xml:space="preserve">Cristelle Cavalla</w:t>
              </w:r>
            </w:hyperlink>
            <w:r>
              <w:rPr/>
              <w:t xml:space="preserve">,</w:t>
            </w:r>
            <w:hyperlink r:id="rId19" w:history="1">
              <w:r>
                <w:rPr>
                  <w:color w:val="#410a8c"/>
                  <w:u w:val="single"/>
                </w:rPr>
                <w:t xml:space="preserve">Catherine Mendonça Dias</w:t>
              </w:r>
            </w:hyperlink>
            <w:r>
              <w:rPr/>
              <w:t xml:space="preserve">et al.</w:t>
            </w:r>
          </w:p>
          <w:p>
            <w:pPr/>
            <w:r>
              <w:rPr>
                <w:i w:val="1"/>
                <w:iCs w:val="1"/>
              </w:rPr>
              <w:t xml:space="preserve">Glottopol : Revue de sociolinguistique en ligne</w:t>
            </w:r>
            <w:r>
              <w:rPr/>
              <w:t xml:space="preserve">, 2023, 38, </w:t>
            </w:r>
            <w:hyperlink r:id="rId28" w:history="1">
              <w:r>
                <w:rPr>
                  <w:color w:val="#410a8c"/>
                  <w:u w:val="single"/>
                </w:rPr>
                <w:t xml:space="preserve">⟨10.4000/glottopol.2894⟩</w:t>
              </w:r>
            </w:hyperlink>
          </w:p>
          <w:p>
            <w:pPr/>
            <w:r>
              <w:rPr/>
              <w:t xml:space="preserve">Article dans une revue</w:t>
            </w:r>
          </w:p>
          <w:p>
            <w:pPr/>
            <w:hyperlink r:id="rId23" w:history="1">
              <w:r>
                <w:rPr>
                  <w:color w:val="#410a8c"/>
                  <w:u w:val="single"/>
                </w:rPr>
                <w:t xml:space="preserve">halshs-04058818v1</w:t>
              </w:r>
            </w:hyperlink>
          </w:p>
        </w:tc>
      </w:tr>
      <w:tr>
        <w:trPr/>
        <w:tc>
          <w:tcPr>
            <w:noWrap/>
          </w:tcPr>
          <w:p>
            <w:pPr>
              <w:spacing w:after="200"/>
            </w:pPr>
            <w:hyperlink r:id="rId29" w:history="1">
              <w:r>
                <w:rPr>
                  <w:color w:val="1e198e"/>
                  <w:b w:val="1"/>
                  <w:bCs w:val="1"/>
                  <w:u w:val="single"/>
                </w:rPr>
                <w:t xml:space="preserve">Co-intervention entre enseignants de mathématiques et de français langue seconde</w:t>
              </w:r>
            </w:hyperlink>
          </w:p>
          <w:p>
            <w:pPr/>
            <w:hyperlink r:id="rId30" w:history="1">
              <w:r>
                <w:rPr>
                  <w:color w:val="#410a8c"/>
                  <w:u w:val="single"/>
                </w:rPr>
                <w:t xml:space="preserve">Abou-Samra Myriam</w:t>
              </w:r>
            </w:hyperlink>
            <w:r>
              <w:rPr/>
              <w:t xml:space="preserve">,</w:t>
            </w:r>
            <w:hyperlink r:id="rId31" w:history="1">
              <w:r>
                <w:rPr>
                  <w:color w:val="#410a8c"/>
                  <w:u w:val="single"/>
                </w:rPr>
                <w:t xml:space="preserve">Christophe Hache</w:t>
              </w:r>
            </w:hyperlink>
            <w:r>
              <w:rPr/>
              <w:t xml:space="preserve">,</w:t>
            </w:r>
            <w:hyperlink r:id="rId19" w:history="1">
              <w:r>
                <w:rPr>
                  <w:color w:val="#410a8c"/>
                  <w:u w:val="single"/>
                </w:rPr>
                <w:t xml:space="preserve">Catherine Mendonça Dias</w:t>
              </w:r>
            </w:hyperlink>
          </w:p>
          <w:p>
            <w:pPr/>
            <w:r>
              <w:rPr>
                <w:i w:val="1"/>
                <w:iCs w:val="1"/>
              </w:rPr>
              <w:t xml:space="preserve">Petit x</w:t>
            </w:r>
            <w:r>
              <w:rPr/>
              <w:t xml:space="preserve">, 2023, 118, pp.27-46</w:t>
            </w:r>
          </w:p>
          <w:p>
            <w:pPr/>
            <w:r>
              <w:rPr/>
              <w:t xml:space="preserve">Article dans une revue</w:t>
            </w:r>
          </w:p>
          <w:p>
            <w:pPr/>
            <w:hyperlink r:id="rId29" w:history="1">
              <w:r>
                <w:rPr>
                  <w:color w:val="#410a8c"/>
                  <w:u w:val="single"/>
                </w:rPr>
                <w:t xml:space="preserve">hal-04370846v1</w:t>
              </w:r>
            </w:hyperlink>
          </w:p>
        </w:tc>
      </w:tr>
      <w:tr>
        <w:trPr/>
        <w:tc>
          <w:tcPr>
            <w:noWrap/>
          </w:tcPr>
          <w:p>
            <w:pPr>
              <w:spacing w:after="200"/>
            </w:pPr>
            <w:hyperlink r:id="rId32" w:history="1">
              <w:r>
                <w:rPr>
                  <w:color w:val="1e198e"/>
                  <w:b w:val="1"/>
                  <w:bCs w:val="1"/>
                  <w:u w:val="single"/>
                </w:rPr>
                <w:t xml:space="preserve">Différenciation pédagogique pour les élèves allophones arrivant en classe ordinaire : comparaison des pratiques enseignantes entre la France, le Luxembourg et le Québec</w:t>
              </w:r>
            </w:hyperlink>
          </w:p>
          <w:p>
            <w:pPr/>
            <w:hyperlink r:id="rId33" w:history="1">
              <w:r>
                <w:rPr>
                  <w:color w:val="#410a8c"/>
                  <w:u w:val="single"/>
                </w:rPr>
                <w:t xml:space="preserve">Isabelle Benzakki</w:t>
              </w:r>
            </w:hyperlink>
            <w:r>
              <w:rPr/>
              <w:t xml:space="preserve">,</w:t>
            </w:r>
            <w:hyperlink r:id="rId19" w:history="1">
              <w:r>
                <w:rPr>
                  <w:color w:val="#410a8c"/>
                  <w:u w:val="single"/>
                </w:rPr>
                <w:t xml:space="preserve">Catherine Mendonça Dias</w:t>
              </w:r>
            </w:hyperlink>
          </w:p>
          <w:p>
            <w:pPr/>
            <w:r>
              <w:rPr>
                <w:i w:val="1"/>
                <w:iCs w:val="1"/>
              </w:rPr>
              <w:t xml:space="preserve">Le Français dans Le Monde</w:t>
            </w:r>
            <w:r>
              <w:rPr/>
              <w:t xml:space="preserve">, 2022</w:t>
            </w:r>
          </w:p>
          <w:p>
            <w:pPr/>
            <w:r>
              <w:rPr/>
              <w:t xml:space="preserve">Article dans une revue</w:t>
            </w:r>
          </w:p>
          <w:p>
            <w:pPr/>
            <w:hyperlink r:id="rId32" w:history="1">
              <w:r>
                <w:rPr>
                  <w:color w:val="#410a8c"/>
                  <w:u w:val="single"/>
                </w:rPr>
                <w:t xml:space="preserve">hal-03911661v1</w:t>
              </w:r>
            </w:hyperlink>
          </w:p>
        </w:tc>
      </w:tr>
      <w:tr>
        <w:trPr/>
        <w:tc>
          <w:tcPr>
            <w:noWrap/>
          </w:tcPr>
          <w:p>
            <w:pPr>
              <w:spacing w:after="200"/>
            </w:pPr>
            <w:hyperlink r:id="rId34" w:history="1">
              <w:r>
                <w:rPr>
                  <w:color w:val="1e198e"/>
                  <w:b w:val="1"/>
                  <w:bCs w:val="1"/>
                  <w:u w:val="single"/>
                </w:rPr>
                <w:t xml:space="preserve">Sois belle et tais-toi ? La place des langues premières dans l’enseignement des mathématiques aux élèves allophones</w:t>
              </w:r>
            </w:hyperlink>
          </w:p>
          <w:p>
            <w:pPr/>
            <w:hyperlink r:id="rId19" w:history="1">
              <w:r>
                <w:rPr>
                  <w:color w:val="#410a8c"/>
                  <w:u w:val="single"/>
                </w:rPr>
                <w:t xml:space="preserve">Catherine Mendonça Dias</w:t>
              </w:r>
            </w:hyperlink>
          </w:p>
          <w:p>
            <w:pPr/>
            <w:r>
              <w:rPr>
                <w:i w:val="1"/>
                <w:iCs w:val="1"/>
              </w:rPr>
              <w:t xml:space="preserve">Tréma</w:t>
            </w:r>
            <w:r>
              <w:rPr/>
              <w:t xml:space="preserve">, 2022, 58, </w:t>
            </w:r>
            <w:hyperlink r:id="rId35" w:history="1">
              <w:r>
                <w:rPr>
                  <w:color w:val="#410a8c"/>
                  <w:u w:val="single"/>
                </w:rPr>
                <w:t xml:space="preserve">⟨10.4000/trema.7989⟩</w:t>
              </w:r>
            </w:hyperlink>
          </w:p>
          <w:p>
            <w:pPr/>
            <w:r>
              <w:rPr/>
              <w:t xml:space="preserve">Article dans une revue</w:t>
            </w:r>
          </w:p>
          <w:p>
            <w:pPr/>
            <w:hyperlink r:id="rId34" w:history="1">
              <w:r>
                <w:rPr>
                  <w:color w:val="#410a8c"/>
                  <w:u w:val="single"/>
                </w:rPr>
                <w:t xml:space="preserve">hal-03911648v1</w:t>
              </w:r>
            </w:hyperlink>
          </w:p>
        </w:tc>
      </w:tr>
      <w:tr>
        <w:trPr/>
        <w:tc>
          <w:tcPr>
            <w:noWrap/>
          </w:tcPr>
          <w:p>
            <w:pPr>
              <w:spacing w:after="200"/>
            </w:pPr>
            <w:hyperlink r:id="rId36" w:history="1">
              <w:r>
                <w:rPr>
                  <w:color w:val="1e198e"/>
                  <w:b w:val="1"/>
                  <w:bCs w:val="1"/>
                  <w:u w:val="single"/>
                </w:rPr>
                <w:t xml:space="preserve">Je comprends mais je sais pas le dire&amp;quot;. Le cas des élèves allophones</w:t>
              </w:r>
            </w:hyperlink>
          </w:p>
          <w:p>
            <w:pPr/>
            <w:hyperlink r:id="rId21" w:history="1">
              <w:r>
                <w:rPr>
                  <w:color w:val="#410a8c"/>
                  <w:u w:val="single"/>
                </w:rPr>
                <w:t xml:space="preserve">Karine Millon-Fauré</w:t>
              </w:r>
            </w:hyperlink>
            <w:r>
              <w:rPr/>
              <w:t xml:space="preserve">,</w:t>
            </w:r>
            <w:hyperlink r:id="rId19" w:history="1">
              <w:r>
                <w:rPr>
                  <w:color w:val="#410a8c"/>
                  <w:u w:val="single"/>
                </w:rPr>
                <w:t xml:space="preserve">Catherine Mendonça Dias</w:t>
              </w:r>
            </w:hyperlink>
            <w:r>
              <w:rPr/>
              <w:t xml:space="preserve">,</w:t>
            </w:r>
            <w:hyperlink r:id="rId37" w:history="1">
              <w:r>
                <w:rPr>
                  <w:color w:val="#410a8c"/>
                  <w:u w:val="single"/>
                </w:rPr>
                <w:t xml:space="preserve">Fiona Smythe</w:t>
              </w:r>
            </w:hyperlink>
          </w:p>
          <w:p>
            <w:pPr/>
            <w:r>
              <w:rPr>
                <w:i w:val="1"/>
                <w:iCs w:val="1"/>
              </w:rPr>
              <w:t xml:space="preserve">Au fil des maths</w:t>
            </w:r>
            <w:r>
              <w:rPr/>
              <w:t xml:space="preserve">, 2022</w:t>
            </w:r>
          </w:p>
          <w:p>
            <w:pPr/>
            <w:r>
              <w:rPr/>
              <w:t xml:space="preserve">Article dans une revue</w:t>
            </w:r>
          </w:p>
          <w:p>
            <w:pPr/>
            <w:hyperlink r:id="rId36" w:history="1">
              <w:r>
                <w:rPr>
                  <w:color w:val="#410a8c"/>
                  <w:u w:val="single"/>
                </w:rPr>
                <w:t xml:space="preserve">hal-03911731v1</w:t>
              </w:r>
            </w:hyperlink>
          </w:p>
        </w:tc>
      </w:tr>
      <w:tr>
        <w:trPr/>
        <w:tc>
          <w:tcPr>
            <w:noWrap/>
          </w:tcPr>
          <w:p>
            <w:pPr>
              <w:spacing w:after="200"/>
            </w:pPr>
            <w:hyperlink r:id="rId38" w:history="1">
              <w:r>
                <w:rPr>
                  <w:color w:val="1e198e"/>
                  <w:b w:val="1"/>
                  <w:bCs w:val="1"/>
                  <w:u w:val="single"/>
                </w:rPr>
                <w:t xml:space="preserve">Atouts et enjeux de l’interdisciplinarité dans la recherche sociétale : l’exemple d’Evascol</w:t>
              </w:r>
            </w:hyperlink>
          </w:p>
          <w:p>
            <w:pPr/>
            <w:hyperlink r:id="rId19" w:history="1">
              <w:r>
                <w:rPr>
                  <w:color w:val="#410a8c"/>
                  <w:u w:val="single"/>
                </w:rPr>
                <w:t xml:space="preserve">Catherine Mendonça Dias</w:t>
              </w:r>
            </w:hyperlink>
            <w:r>
              <w:rPr/>
              <w:t xml:space="preserve">,</w:t>
            </w:r>
            <w:hyperlink r:id="rId39" w:history="1">
              <w:r>
                <w:rPr>
                  <w:color w:val="#410a8c"/>
                  <w:u w:val="single"/>
                </w:rPr>
                <w:t xml:space="preserve">Isabelle Rigoni</w:t>
              </w:r>
            </w:hyperlink>
          </w:p>
          <w:p>
            <w:pPr/>
            <w:r>
              <w:rPr>
                <w:i w:val="1"/>
                <w:iCs w:val="1"/>
              </w:rPr>
              <w:t xml:space="preserve">Hommes et migrations</w:t>
            </w:r>
            <w:r>
              <w:rPr/>
              <w:t xml:space="preserve">, 2022, 1339, pp.61-69. </w:t>
            </w:r>
            <w:hyperlink r:id="rId40" w:history="1">
              <w:r>
                <w:rPr>
                  <w:color w:val="#410a8c"/>
                  <w:u w:val="single"/>
                </w:rPr>
                <w:t xml:space="preserve">⟨10.4000/hommesmigrations.14548⟩</w:t>
              </w:r>
            </w:hyperlink>
          </w:p>
          <w:p>
            <w:pPr/>
            <w:r>
              <w:rPr/>
              <w:t xml:space="preserve">Article dans une revue</w:t>
            </w:r>
          </w:p>
          <w:p>
            <w:pPr/>
            <w:hyperlink r:id="rId38" w:history="1">
              <w:r>
                <w:rPr>
                  <w:color w:val="#410a8c"/>
                  <w:u w:val="single"/>
                </w:rPr>
                <w:t xml:space="preserve">hal-03911723v1</w:t>
              </w:r>
            </w:hyperlink>
          </w:p>
        </w:tc>
      </w:tr>
      <w:tr>
        <w:trPr/>
        <w:tc>
          <w:tcPr>
            <w:noWrap/>
          </w:tcPr>
          <w:p>
            <w:pPr>
              <w:spacing w:after="200"/>
            </w:pPr>
            <w:hyperlink r:id="rId41" w:history="1">
              <w:r>
                <w:rPr>
                  <w:color w:val="1e198e"/>
                  <w:b w:val="1"/>
                  <w:bCs w:val="1"/>
                  <w:u w:val="single"/>
                </w:rPr>
                <w:t xml:space="preserve">Le récit autobiographique des enfants migrants dits « mutiques », à l'école et à l'hôpital</w:t>
              </w:r>
            </w:hyperlink>
          </w:p>
          <w:p>
            <w:pPr/>
            <w:hyperlink r:id="rId19" w:history="1">
              <w:r>
                <w:rPr>
                  <w:color w:val="#410a8c"/>
                  <w:u w:val="single"/>
                </w:rPr>
                <w:t xml:space="preserve">Catherine Mendonça Dias</w:t>
              </w:r>
            </w:hyperlink>
            <w:r>
              <w:rPr/>
              <w:t xml:space="preserve">,</w:t>
            </w:r>
            <w:hyperlink r:id="rId42" w:history="1">
              <w:r>
                <w:rPr>
                  <w:color w:val="#410a8c"/>
                  <w:u w:val="single"/>
                </w:rPr>
                <w:t xml:space="preserve">Amalini Simon</w:t>
              </w:r>
            </w:hyperlink>
          </w:p>
          <w:p>
            <w:pPr/>
            <w:r>
              <w:rPr>
                <w:i w:val="1"/>
                <w:iCs w:val="1"/>
              </w:rPr>
              <w:t xml:space="preserve">Le sujet dans la Cité - Revue internationale de recherche biographique</w:t>
            </w:r>
            <w:r>
              <w:rPr/>
              <w:t xml:space="preserve">, 2022, </w:t>
            </w:r>
            <w:hyperlink r:id="rId43" w:history="1">
              <w:r>
                <w:rPr>
                  <w:color w:val="#410a8c"/>
                  <w:u w:val="single"/>
                </w:rPr>
                <w:t xml:space="preserve">⟨10.3917/lsdlc.014.0059⟩</w:t>
              </w:r>
            </w:hyperlink>
          </w:p>
          <w:p>
            <w:pPr/>
            <w:r>
              <w:rPr/>
              <w:t xml:space="preserve">Article dans une revue</w:t>
            </w:r>
          </w:p>
          <w:p>
            <w:pPr/>
            <w:hyperlink r:id="rId41" w:history="1">
              <w:r>
                <w:rPr>
                  <w:color w:val="#410a8c"/>
                  <w:u w:val="single"/>
                </w:rPr>
                <w:t xml:space="preserve">hal-03911701v1</w:t>
              </w:r>
            </w:hyperlink>
          </w:p>
        </w:tc>
      </w:tr>
      <w:tr>
        <w:trPr/>
        <w:tc>
          <w:tcPr>
            <w:noWrap/>
          </w:tcPr>
          <w:p>
            <w:pPr>
              <w:spacing w:after="200"/>
            </w:pPr>
            <w:hyperlink r:id="rId44" w:history="1">
              <w:r>
                <w:rPr>
                  <w:color w:val="1e198e"/>
                  <w:b w:val="1"/>
                  <w:bCs w:val="1"/>
                  <w:u w:val="single"/>
                </w:rPr>
                <w:t xml:space="preserve">Tracé du cercle et circulation des discours</w:t>
              </w:r>
            </w:hyperlink>
          </w:p>
          <w:p>
            <w:pPr/>
            <w:hyperlink r:id="rId45" w:history="1">
              <w:r>
                <w:rPr>
                  <w:color w:val="#410a8c"/>
                  <w:u w:val="single"/>
                </w:rPr>
                <w:t xml:space="preserve">Caroline Bulf</w:t>
              </w:r>
            </w:hyperlink>
            <w:r>
              <w:rPr/>
              <w:t xml:space="preserve">,</w:t>
            </w:r>
            <w:hyperlink r:id="rId46" w:history="1">
              <w:r>
                <w:rPr>
                  <w:color w:val="#410a8c"/>
                  <w:u w:val="single"/>
                </w:rPr>
                <w:t xml:space="preserve">Valentina Celi</w:t>
              </w:r>
            </w:hyperlink>
            <w:r>
              <w:rPr/>
              <w:t xml:space="preserve">,</w:t>
            </w:r>
            <w:hyperlink r:id="rId47" w:history="1">
              <w:r>
                <w:rPr>
                  <w:color w:val="#410a8c"/>
                  <w:u w:val="single"/>
                </w:rPr>
                <w:t xml:space="preserve">Karine Millon Faure</w:t>
              </w:r>
            </w:hyperlink>
            <w:r>
              <w:rPr/>
              <w:t xml:space="preserve">,</w:t>
            </w:r>
            <w:hyperlink r:id="rId20" w:history="1">
              <w:r>
                <w:rPr>
                  <w:color w:val="#410a8c"/>
                  <w:u w:val="single"/>
                </w:rPr>
                <w:t xml:space="preserve">Céline Beaugrand</w:t>
              </w:r>
            </w:hyperlink>
            <w:r>
              <w:rPr/>
              <w:t xml:space="preserve">,</w:t>
            </w:r>
            <w:hyperlink r:id="rId19" w:history="1">
              <w:r>
                <w:rPr>
                  <w:color w:val="#410a8c"/>
                  <w:u w:val="single"/>
                </w:rPr>
                <w:t xml:space="preserve">Catherine Mendonça Dias</w:t>
              </w:r>
            </w:hyperlink>
          </w:p>
          <w:p>
            <w:pPr/>
            <w:r>
              <w:rPr>
                <w:i w:val="1"/>
                <w:iCs w:val="1"/>
              </w:rPr>
              <w:t xml:space="preserve">Petit x</w:t>
            </w:r>
            <w:r>
              <w:rPr/>
              <w:t xml:space="preserve">, 2021, 114, pp.3-37</w:t>
            </w:r>
          </w:p>
          <w:p>
            <w:pPr/>
            <w:r>
              <w:rPr/>
              <w:t xml:space="preserve">Article dans une revue</w:t>
            </w:r>
          </w:p>
          <w:p>
            <w:pPr/>
            <w:hyperlink r:id="rId44" w:history="1">
              <w:r>
                <w:rPr>
                  <w:color w:val="#410a8c"/>
                  <w:u w:val="single"/>
                </w:rPr>
                <w:t xml:space="preserve">hal-03874979v1</w:t>
              </w:r>
            </w:hyperlink>
          </w:p>
        </w:tc>
      </w:tr>
      <w:tr>
        <w:trPr/>
        <w:tc>
          <w:tcPr>
            <w:noWrap/>
          </w:tcPr>
          <w:p>
            <w:pPr>
              <w:spacing w:after="200"/>
            </w:pPr>
            <w:hyperlink r:id="rId48" w:history="1">
              <w:r>
                <w:rPr>
                  <w:color w:val="1e198e"/>
                  <w:b w:val="1"/>
                  <w:bCs w:val="1"/>
                  <w:u w:val="single"/>
                </w:rPr>
                <w:t xml:space="preserve">Tracé du cercle et circulation des discours : approche linguistique des interactions verbales (2e partie)</w:t>
              </w:r>
            </w:hyperlink>
          </w:p>
          <w:p>
            <w:pPr/>
            <w:hyperlink r:id="rId20" w:history="1">
              <w:r>
                <w:rPr>
                  <w:color w:val="#410a8c"/>
                  <w:u w:val="single"/>
                </w:rPr>
                <w:t xml:space="preserve">Céline Beaugrand</w:t>
              </w:r>
            </w:hyperlink>
            <w:r>
              <w:rPr/>
              <w:t xml:space="preserve">,</w:t>
            </w:r>
            <w:hyperlink r:id="rId19" w:history="1">
              <w:r>
                <w:rPr>
                  <w:color w:val="#410a8c"/>
                  <w:u w:val="single"/>
                </w:rPr>
                <w:t xml:space="preserve">Catherine Mendonça Dias</w:t>
              </w:r>
            </w:hyperlink>
            <w:r>
              <w:rPr/>
              <w:t xml:space="preserve">,</w:t>
            </w:r>
            <w:hyperlink r:id="rId45" w:history="1">
              <w:r>
                <w:rPr>
                  <w:color w:val="#410a8c"/>
                  <w:u w:val="single"/>
                </w:rPr>
                <w:t xml:space="preserve">Caroline Bulf</w:t>
              </w:r>
            </w:hyperlink>
            <w:r>
              <w:rPr/>
              <w:t xml:space="preserve">,</w:t>
            </w:r>
            <w:hyperlink r:id="rId46" w:history="1">
              <w:r>
                <w:rPr>
                  <w:color w:val="#410a8c"/>
                  <w:u w:val="single"/>
                </w:rPr>
                <w:t xml:space="preserve">Valentina Celi</w:t>
              </w:r>
            </w:hyperlink>
            <w:r>
              <w:rPr/>
              <w:t xml:space="preserve">,</w:t>
            </w:r>
            <w:hyperlink r:id="rId21" w:history="1">
              <w:r>
                <w:rPr>
                  <w:color w:val="#410a8c"/>
                  <w:u w:val="single"/>
                </w:rPr>
                <w:t xml:space="preserve">Karine Millon-Fauré</w:t>
              </w:r>
            </w:hyperlink>
          </w:p>
          <w:p>
            <w:pPr/>
            <w:r>
              <w:rPr>
                <w:i w:val="1"/>
                <w:iCs w:val="1"/>
              </w:rPr>
              <w:t xml:space="preserve">Petit x</w:t>
            </w:r>
            <w:r>
              <w:rPr/>
              <w:t xml:space="preserve">, 2021, 114, pp.33-59</w:t>
            </w:r>
          </w:p>
          <w:p>
            <w:pPr/>
            <w:r>
              <w:rPr/>
              <w:t xml:space="preserve">Article dans une revue</w:t>
            </w:r>
          </w:p>
          <w:p>
            <w:pPr/>
            <w:hyperlink r:id="rId48" w:history="1">
              <w:r>
                <w:rPr>
                  <w:color w:val="#410a8c"/>
                  <w:u w:val="single"/>
                </w:rPr>
                <w:t xml:space="preserve">hal-03874888v1</w:t>
              </w:r>
            </w:hyperlink>
          </w:p>
        </w:tc>
      </w:tr>
      <w:tr>
        <w:trPr/>
        <w:tc>
          <w:tcPr>
            <w:noWrap/>
          </w:tcPr>
          <w:p>
            <w:pPr>
              <w:spacing w:after="200"/>
            </w:pPr>
            <w:hyperlink r:id="rId49" w:history="1">
              <w:r>
                <w:rPr>
                  <w:color w:val="1e198e"/>
                  <w:b w:val="1"/>
                  <w:bCs w:val="1"/>
                  <w:u w:val="single"/>
                </w:rPr>
                <w:t xml:space="preserve">Tracé du cercle et circulation des discours : approche linguistique des interactions verbales (2e partie)</w:t>
              </w:r>
            </w:hyperlink>
          </w:p>
          <w:p>
            <w:pPr/>
            <w:hyperlink r:id="rId50" w:history="1">
              <w:r>
                <w:rPr>
                  <w:color w:val="#410a8c"/>
                  <w:u w:val="single"/>
                </w:rPr>
                <w:t xml:space="preserve">Beaugrand, Céline</w:t>
              </w:r>
            </w:hyperlink>
            <w:r>
              <w:rPr/>
              <w:t xml:space="preserve">,</w:t>
            </w:r>
            <w:hyperlink r:id="rId19" w:history="1">
              <w:r>
                <w:rPr>
                  <w:color w:val="#410a8c"/>
                  <w:u w:val="single"/>
                </w:rPr>
                <w:t xml:space="preserve">Catherine Mendonça Dias</w:t>
              </w:r>
            </w:hyperlink>
            <w:r>
              <w:rPr/>
              <w:t xml:space="preserve">,</w:t>
            </w:r>
            <w:hyperlink r:id="rId45" w:history="1">
              <w:r>
                <w:rPr>
                  <w:color w:val="#410a8c"/>
                  <w:u w:val="single"/>
                </w:rPr>
                <w:t xml:space="preserve">Caroline Bulf</w:t>
              </w:r>
            </w:hyperlink>
            <w:r>
              <w:rPr/>
              <w:t xml:space="preserve">,</w:t>
            </w:r>
            <w:hyperlink r:id="rId51" w:history="1">
              <w:r>
                <w:rPr>
                  <w:color w:val="#410a8c"/>
                  <w:u w:val="single"/>
                </w:rPr>
                <w:t xml:space="preserve">Celi Valentina</w:t>
              </w:r>
            </w:hyperlink>
            <w:r>
              <w:rPr/>
              <w:t xml:space="preserve">,</w:t>
            </w:r>
            <w:hyperlink r:id="rId47" w:history="1">
              <w:r>
                <w:rPr>
                  <w:color w:val="#410a8c"/>
                  <w:u w:val="single"/>
                </w:rPr>
                <w:t xml:space="preserve">Karine Millon Faure</w:t>
              </w:r>
            </w:hyperlink>
          </w:p>
          <w:p>
            <w:pPr/>
            <w:r>
              <w:rPr>
                <w:i w:val="1"/>
                <w:iCs w:val="1"/>
              </w:rPr>
              <w:t xml:space="preserve">Petit x</w:t>
            </w:r>
            <w:r>
              <w:rPr/>
              <w:t xml:space="preserve">, 2021, 114, pp.33-59</w:t>
            </w:r>
          </w:p>
          <w:p>
            <w:pPr/>
            <w:r>
              <w:rPr/>
              <w:t xml:space="preserve">Article dans une revue</w:t>
            </w:r>
          </w:p>
          <w:p>
            <w:pPr/>
            <w:hyperlink r:id="rId49" w:history="1">
              <w:r>
                <w:rPr>
                  <w:color w:val="#410a8c"/>
                  <w:u w:val="single"/>
                </w:rPr>
                <w:t xml:space="preserve">hal-03519828v1</w:t>
              </w:r>
            </w:hyperlink>
          </w:p>
        </w:tc>
      </w:tr>
      <w:tr>
        <w:trPr/>
        <w:tc>
          <w:tcPr>
            <w:noWrap/>
          </w:tcPr>
          <w:p>
            <w:pPr>
              <w:spacing w:after="200"/>
            </w:pPr>
            <w:hyperlink r:id="rId52" w:history="1">
              <w:r>
                <w:rPr>
                  <w:color w:val="1e198e"/>
                  <w:b w:val="1"/>
                  <w:bCs w:val="1"/>
                  <w:u w:val="single"/>
                </w:rPr>
                <w:t xml:space="preserve">L’épopée silencieuse des enseignants d’UPE2A pour la continuité pédagogique</w:t>
              </w:r>
            </w:hyperlink>
          </w:p>
          <w:p>
            <w:pPr/>
            <w:hyperlink r:id="rId19" w:history="1">
              <w:r>
                <w:rPr>
                  <w:color w:val="#410a8c"/>
                  <w:u w:val="single"/>
                </w:rPr>
                <w:t xml:space="preserve">Catherine Mendonça Dias</w:t>
              </w:r>
            </w:hyperlink>
          </w:p>
          <w:p>
            <w:pPr/>
            <w:r>
              <w:rPr>
                <w:i w:val="1"/>
                <w:iCs w:val="1"/>
              </w:rPr>
              <w:t xml:space="preserve">Les Cahiers Pédagogiques</w:t>
            </w:r>
            <w:r>
              <w:rPr/>
              <w:t xml:space="preserve">, 2020, https://www.cahiers-pedagogiques.com/l-epopee-silencieuse-des-enseignants-d-upe2a-pour-la-continuite-pedagogique/?fbclid=IwAR0Doce73ye6BPsepj8IikPMXhvDFj8rjymv8v77-5H_ILh-0WkyoELgpRU#.Xv9bk-mCkNk.facebook</w:t>
            </w:r>
          </w:p>
          <w:p>
            <w:pPr/>
            <w:r>
              <w:rPr/>
              <w:t xml:space="preserve">Article dans une revue</w:t>
            </w:r>
          </w:p>
          <w:p>
            <w:pPr/>
            <w:hyperlink r:id="rId52" w:history="1">
              <w:r>
                <w:rPr>
                  <w:color w:val="#410a8c"/>
                  <w:u w:val="single"/>
                </w:rPr>
                <w:t xml:space="preserve">hal-03636519v1</w:t>
              </w:r>
            </w:hyperlink>
          </w:p>
        </w:tc>
      </w:tr>
      <w:tr>
        <w:trPr/>
        <w:tc>
          <w:tcPr>
            <w:noWrap/>
          </w:tcPr>
          <w:p>
            <w:pPr>
              <w:spacing w:after="200"/>
            </w:pPr>
            <w:hyperlink r:id="rId53" w:history="1">
              <w:r>
                <w:rPr>
                  <w:color w:val="1e198e"/>
                  <w:b w:val="1"/>
                  <w:bCs w:val="1"/>
                  <w:u w:val="single"/>
                </w:rPr>
                <w:t xml:space="preserve">L’accompagnement solidaire des mineurs non accompagnés « francophones » sans solution scolaire</w:t>
              </w:r>
            </w:hyperlink>
          </w:p>
          <w:p>
            <w:pPr/>
            <w:hyperlink r:id="rId19" w:history="1">
              <w:r>
                <w:rPr>
                  <w:color w:val="#410a8c"/>
                  <w:u w:val="single"/>
                </w:rPr>
                <w:t xml:space="preserve">Catherine Mendonça Dias</w:t>
              </w:r>
            </w:hyperlink>
            <w:r>
              <w:rPr/>
              <w:t xml:space="preserve">,</w:t>
            </w:r>
            <w:hyperlink r:id="rId39" w:history="1">
              <w:r>
                <w:rPr>
                  <w:color w:val="#410a8c"/>
                  <w:u w:val="single"/>
                </w:rPr>
                <w:t xml:space="preserve">Isabelle Rigoni</w:t>
              </w:r>
            </w:hyperlink>
          </w:p>
          <w:p>
            <w:pPr/>
            <w:r>
              <w:rPr>
                <w:i w:val="1"/>
                <w:iCs w:val="1"/>
              </w:rPr>
              <w:t xml:space="preserve">Migrations Société</w:t>
            </w:r>
            <w:r>
              <w:rPr/>
              <w:t xml:space="preserve">, 2020, 3 (181), pp.53-69. </w:t>
            </w:r>
            <w:hyperlink r:id="rId54" w:history="1">
              <w:r>
                <w:rPr>
                  <w:color w:val="#410a8c"/>
                  <w:u w:val="single"/>
                </w:rPr>
                <w:t xml:space="preserve">⟨10.3917/migra.181.0053⟩</w:t>
              </w:r>
            </w:hyperlink>
          </w:p>
          <w:p>
            <w:pPr/>
            <w:r>
              <w:rPr/>
              <w:t xml:space="preserve">Article dans une revue</w:t>
            </w:r>
          </w:p>
          <w:p>
            <w:pPr/>
            <w:hyperlink r:id="rId53" w:history="1">
              <w:r>
                <w:rPr>
                  <w:color w:val="#410a8c"/>
                  <w:u w:val="single"/>
                </w:rPr>
                <w:t xml:space="preserve">halshs-02961927v1</w:t>
              </w:r>
            </w:hyperlink>
          </w:p>
        </w:tc>
      </w:tr>
      <w:tr>
        <w:trPr/>
        <w:tc>
          <w:tcPr>
            <w:noWrap/>
          </w:tcPr>
          <w:p>
            <w:pPr>
              <w:spacing w:after="200"/>
            </w:pPr>
            <w:hyperlink r:id="rId55" w:history="1">
              <w:r>
                <w:rPr>
                  <w:color w:val="1e198e"/>
                  <w:b w:val="1"/>
                  <w:bCs w:val="1"/>
                  <w:u w:val="single"/>
                </w:rPr>
                <w:t xml:space="preserve">Classes multi-niveaux, pédagogie différenciée et inclusion : des classes de langue étrangère aux classes ordinaires</w:t>
              </w:r>
            </w:hyperlink>
          </w:p>
          <w:p>
            <w:pPr/>
            <w:hyperlink r:id="rId56" w:history="1">
              <w:r>
                <w:rPr>
                  <w:color w:val="#410a8c"/>
                  <w:u w:val="single"/>
                </w:rPr>
                <w:t xml:space="preserve">Catherine David</w:t>
              </w:r>
            </w:hyperlink>
            <w:r>
              <w:rPr/>
              <w:t xml:space="preserve">,</w:t>
            </w:r>
            <w:hyperlink r:id="rId19" w:history="1">
              <w:r>
                <w:rPr>
                  <w:color w:val="#410a8c"/>
                  <w:u w:val="single"/>
                </w:rPr>
                <w:t xml:space="preserve">Catherine Mendonça Dias</w:t>
              </w:r>
            </w:hyperlink>
          </w:p>
          <w:p>
            <w:pPr/>
            <w:r>
              <w:rPr>
                <w:i w:val="1"/>
                <w:iCs w:val="1"/>
              </w:rPr>
              <w:t xml:space="preserve">Les Cahiers Pédagogiques</w:t>
            </w:r>
            <w:r>
              <w:rPr/>
              <w:t xml:space="preserve">, 2020</w:t>
            </w:r>
          </w:p>
          <w:p>
            <w:pPr/>
            <w:r>
              <w:rPr/>
              <w:t xml:space="preserve">Article dans une revue</w:t>
            </w:r>
          </w:p>
          <w:p>
            <w:pPr/>
            <w:hyperlink r:id="rId55" w:history="1">
              <w:r>
                <w:rPr>
                  <w:color w:val="#410a8c"/>
                  <w:u w:val="single"/>
                </w:rPr>
                <w:t xml:space="preserve">hal-02340940v1</w:t>
              </w:r>
            </w:hyperlink>
          </w:p>
        </w:tc>
      </w:tr>
      <w:tr>
        <w:trPr/>
        <w:tc>
          <w:tcPr>
            <w:noWrap/>
          </w:tcPr>
          <w:p>
            <w:pPr>
              <w:spacing w:after="200"/>
            </w:pPr>
            <w:hyperlink r:id="rId57" w:history="1">
              <w:r>
                <w:rPr>
                  <w:color w:val="1e198e"/>
                  <w:b w:val="1"/>
                  <w:bCs w:val="1"/>
                  <w:u w:val="single"/>
                </w:rPr>
                <w:t xml:space="preserve">Mobilité des enfants migrants et biographies langagières</w:t>
              </w:r>
            </w:hyperlink>
          </w:p>
          <w:p>
            <w:pPr/>
            <w:hyperlink r:id="rId19" w:history="1">
              <w:r>
                <w:rPr>
                  <w:color w:val="#410a8c"/>
                  <w:u w:val="single"/>
                </w:rPr>
                <w:t xml:space="preserve">Catherine Mendonça Dias</w:t>
              </w:r>
            </w:hyperlink>
            <w:r>
              <w:rPr/>
              <w:t xml:space="preserve">,</w:t>
            </w:r>
            <w:hyperlink r:id="rId39" w:history="1">
              <w:r>
                <w:rPr>
                  <w:color w:val="#410a8c"/>
                  <w:u w:val="single"/>
                </w:rPr>
                <w:t xml:space="preserve">Isabelle Rigoni</w:t>
              </w:r>
            </w:hyperlink>
          </w:p>
          <w:p>
            <w:pPr/>
            <w:r>
              <w:rPr>
                <w:i w:val="1"/>
                <w:iCs w:val="1"/>
              </w:rPr>
              <w:t xml:space="preserve">Le Français dans le monde. Recherches et applications</w:t>
            </w:r>
            <w:r>
              <w:rPr/>
              <w:t xml:space="preserve">, 2020, 68, pp.82-93</w:t>
            </w:r>
          </w:p>
          <w:p>
            <w:pPr/>
            <w:r>
              <w:rPr/>
              <w:t xml:space="preserve">Article dans une revue</w:t>
            </w:r>
          </w:p>
          <w:p>
            <w:pPr/>
            <w:hyperlink r:id="rId57" w:history="1">
              <w:r>
                <w:rPr>
                  <w:color w:val="#410a8c"/>
                  <w:u w:val="single"/>
                </w:rPr>
                <w:t xml:space="preserve">halshs-02937093v1</w:t>
              </w:r>
            </w:hyperlink>
          </w:p>
        </w:tc>
      </w:tr>
      <w:tr>
        <w:trPr/>
        <w:tc>
          <w:tcPr>
            <w:noWrap/>
          </w:tcPr>
          <w:p>
            <w:pPr>
              <w:spacing w:after="200"/>
            </w:pPr>
            <w:hyperlink r:id="rId58" w:history="1">
              <w:r>
                <w:rPr>
                  <w:color w:val="1e198e"/>
                  <w:b w:val="1"/>
                  <w:bCs w:val="1"/>
                  <w:u w:val="single"/>
                </w:rPr>
                <w:t xml:space="preserve">Les élèves allophones peu scolarisés antérieurement dans l’ombre du monstre scolaire</w:t>
              </w:r>
            </w:hyperlink>
          </w:p>
          <w:p>
            <w:pPr/>
            <w:hyperlink r:id="rId19" w:history="1">
              <w:r>
                <w:rPr>
                  <w:color w:val="#410a8c"/>
                  <w:u w:val="single"/>
                </w:rPr>
                <w:t xml:space="preserve">Catherine Mendonça Dias</w:t>
              </w:r>
            </w:hyperlink>
          </w:p>
          <w:p>
            <w:pPr/>
            <w:r>
              <w:rPr>
                <w:i w:val="1"/>
                <w:iCs w:val="1"/>
              </w:rPr>
              <w:t xml:space="preserve">Études de linguistique appliquée : revue de didactologie des langues-cultures et de lexiculturologie</w:t>
            </w:r>
            <w:r>
              <w:rPr/>
              <w:t xml:space="preserve">, 2020, Diversité linguistique et formation citoyenne, 197, pp.44-66. </w:t>
            </w:r>
            <w:hyperlink r:id="rId59" w:history="1">
              <w:r>
                <w:rPr>
                  <w:color w:val="#410a8c"/>
                  <w:u w:val="single"/>
                </w:rPr>
                <w:t xml:space="preserve">⟨10.3917/ela.197.0043⟩</w:t>
              </w:r>
            </w:hyperlink>
          </w:p>
          <w:p>
            <w:pPr/>
            <w:r>
              <w:rPr/>
              <w:t xml:space="preserve">Article dans une revue</w:t>
            </w:r>
          </w:p>
          <w:p>
            <w:pPr/>
            <w:hyperlink r:id="rId58" w:history="1">
              <w:r>
                <w:rPr>
                  <w:color w:val="#410a8c"/>
                  <w:u w:val="single"/>
                </w:rPr>
                <w:t xml:space="preserve">hal-03636405v1</w:t>
              </w:r>
            </w:hyperlink>
          </w:p>
        </w:tc>
      </w:tr>
      <w:tr>
        <w:trPr/>
        <w:tc>
          <w:tcPr>
            <w:noWrap/>
          </w:tcPr>
          <w:p>
            <w:pPr>
              <w:spacing w:after="200"/>
            </w:pPr>
            <w:hyperlink r:id="rId60" w:history="1">
              <w:r>
                <w:rPr>
                  <w:color w:val="1e198e"/>
                  <w:b w:val="1"/>
                  <w:bCs w:val="1"/>
                  <w:u w:val="single"/>
                </w:rPr>
                <w:t xml:space="preserve">Quelle politique d’accueil ?</w:t>
              </w:r>
            </w:hyperlink>
          </w:p>
          <w:p>
            <w:pPr/>
            <w:hyperlink r:id="rId19" w:history="1">
              <w:r>
                <w:rPr>
                  <w:color w:val="#410a8c"/>
                  <w:u w:val="single"/>
                </w:rPr>
                <w:t xml:space="preserve">Catherine Mendonça Dias</w:t>
              </w:r>
            </w:hyperlink>
            <w:r>
              <w:rPr/>
              <w:t xml:space="preserve">,</w:t>
            </w:r>
            <w:hyperlink r:id="rId61" w:history="1">
              <w:r>
                <w:rPr>
                  <w:color w:val="#410a8c"/>
                  <w:u w:val="single"/>
                </w:rPr>
                <w:t xml:space="preserve">Maïtena Armagnague-Roucher</w:t>
              </w:r>
            </w:hyperlink>
            <w:r>
              <w:rPr/>
              <w:t xml:space="preserve">,</w:t>
            </w:r>
            <w:hyperlink r:id="rId39" w:history="1">
              <w:r>
                <w:rPr>
                  <w:color w:val="#410a8c"/>
                  <w:u w:val="single"/>
                </w:rPr>
                <w:t xml:space="preserve">Isabelle Rigoni</w:t>
              </w:r>
            </w:hyperlink>
          </w:p>
          <w:p>
            <w:pPr/>
            <w:r>
              <w:rPr>
                <w:i w:val="1"/>
                <w:iCs w:val="1"/>
              </w:rPr>
              <w:t xml:space="preserve">Cahiers Pedagogiques</w:t>
            </w:r>
            <w:r>
              <w:rPr/>
              <w:t xml:space="preserve">, 2020, Fournier J.-P. et Lorcerie F., L’école et les migrants, 558</w:t>
            </w:r>
          </w:p>
          <w:p>
            <w:pPr/>
            <w:r>
              <w:rPr/>
              <w:t xml:space="preserve">Article dans une revue</w:t>
            </w:r>
          </w:p>
          <w:p>
            <w:pPr/>
            <w:hyperlink r:id="rId60" w:history="1">
              <w:r>
                <w:rPr>
                  <w:color w:val="#410a8c"/>
                  <w:u w:val="single"/>
                </w:rPr>
                <w:t xml:space="preserve">hal-03909161v1</w:t>
              </w:r>
            </w:hyperlink>
          </w:p>
        </w:tc>
      </w:tr>
      <w:tr>
        <w:trPr/>
        <w:tc>
          <w:tcPr>
            <w:noWrap/>
          </w:tcPr>
          <w:p>
            <w:pPr>
              <w:spacing w:after="200"/>
            </w:pPr>
            <w:hyperlink r:id="rId62" w:history="1">
              <w:r>
                <w:rPr>
                  <w:color w:val="1e198e"/>
                  <w:b w:val="1"/>
                  <w:bCs w:val="1"/>
                  <w:u w:val="single"/>
                </w:rPr>
                <w:t xml:space="preserve">Les mathématiques sont une chanson douce</w:t>
              </w:r>
            </w:hyperlink>
          </w:p>
          <w:p>
            <w:pPr/>
            <w:hyperlink r:id="rId19" w:history="1">
              <w:r>
                <w:rPr>
                  <w:color w:val="#410a8c"/>
                  <w:u w:val="single"/>
                </w:rPr>
                <w:t xml:space="preserve">Catherine Mendonça Dias</w:t>
              </w:r>
            </w:hyperlink>
          </w:p>
          <w:p>
            <w:pPr/>
            <w:r>
              <w:rPr>
                <w:i w:val="1"/>
                <w:iCs w:val="1"/>
              </w:rPr>
              <w:t xml:space="preserve">Dialogues et cultures</w:t>
            </w:r>
            <w:r>
              <w:rPr/>
              <w:t xml:space="preserve">, 2019</w:t>
            </w:r>
          </w:p>
          <w:p>
            <w:pPr/>
            <w:r>
              <w:rPr/>
              <w:t xml:space="preserve">Article dans une revue</w:t>
            </w:r>
          </w:p>
          <w:p>
            <w:pPr/>
            <w:hyperlink r:id="rId62" w:history="1">
              <w:r>
                <w:rPr>
                  <w:color w:val="#410a8c"/>
                  <w:u w:val="single"/>
                </w:rPr>
                <w:t xml:space="preserve">hal-03909254v1</w:t>
              </w:r>
            </w:hyperlink>
          </w:p>
        </w:tc>
      </w:tr>
      <w:tr>
        <w:trPr/>
        <w:tc>
          <w:tcPr>
            <w:noWrap/>
          </w:tcPr>
          <w:p>
            <w:pPr>
              <w:spacing w:after="200"/>
            </w:pPr>
            <w:hyperlink r:id="rId63" w:history="1">
              <w:r>
                <w:rPr>
                  <w:color w:val="1e198e"/>
                  <w:b w:val="1"/>
                  <w:bCs w:val="1"/>
                  <w:u w:val="single"/>
                </w:rPr>
                <w:t xml:space="preserve">La demande d'asile : impacts sur la scolarisation de l'enfant et rôles de l'enseignant</w:t>
              </w:r>
            </w:hyperlink>
          </w:p>
          <w:p>
            <w:pPr/>
            <w:hyperlink r:id="rId19" w:history="1">
              <w:r>
                <w:rPr>
                  <w:color w:val="#410a8c"/>
                  <w:u w:val="single"/>
                </w:rPr>
                <w:t xml:space="preserve">Catherine Mendonça Dias</w:t>
              </w:r>
            </w:hyperlink>
            <w:r>
              <w:rPr/>
              <w:t xml:space="preserve">,</w:t>
            </w:r>
            <w:hyperlink r:id="rId39" w:history="1">
              <w:r>
                <w:rPr>
                  <w:color w:val="#410a8c"/>
                  <w:u w:val="single"/>
                </w:rPr>
                <w:t xml:space="preserve">Isabelle Rigoni</w:t>
              </w:r>
            </w:hyperlink>
          </w:p>
          <w:p>
            <w:pPr/>
            <w:r>
              <w:rPr>
                <w:i w:val="1"/>
                <w:iCs w:val="1"/>
              </w:rPr>
              <w:t xml:space="preserve">Migrations Société</w:t>
            </w:r>
            <w:r>
              <w:rPr/>
              <w:t xml:space="preserve">, 2019, La scolarisation des élèves migrants en France, 2019/2 (176), pp.49-63. </w:t>
            </w:r>
            <w:hyperlink r:id="rId64" w:history="1">
              <w:r>
                <w:rPr>
                  <w:color w:val="#410a8c"/>
                  <w:u w:val="single"/>
                </w:rPr>
                <w:t xml:space="preserve">⟨10.3917/migra.176.0049⟩</w:t>
              </w:r>
            </w:hyperlink>
          </w:p>
          <w:p>
            <w:pPr/>
            <w:r>
              <w:rPr/>
              <w:t xml:space="preserve">Article dans une revue</w:t>
            </w:r>
          </w:p>
          <w:p>
            <w:pPr/>
            <w:hyperlink r:id="rId63" w:history="1">
              <w:r>
                <w:rPr>
                  <w:color w:val="#410a8c"/>
                  <w:u w:val="single"/>
                </w:rPr>
                <w:t xml:space="preserve">halshs-02383721v1</w:t>
              </w:r>
            </w:hyperlink>
          </w:p>
        </w:tc>
      </w:tr>
      <w:tr>
        <w:trPr/>
        <w:tc>
          <w:tcPr>
            <w:noWrap/>
          </w:tcPr>
          <w:p>
            <w:pPr>
              <w:spacing w:after="200"/>
            </w:pPr>
            <w:hyperlink r:id="rId65" w:history="1">
              <w:r>
                <w:rPr>
                  <w:color w:val="1e198e"/>
                  <w:b w:val="1"/>
                  <w:bCs w:val="1"/>
                  <w:u w:val="single"/>
                </w:rPr>
                <w:t xml:space="preserve">Des droits effectifs pour les enfants venus d’ailleurs</w:t>
              </w:r>
            </w:hyperlink>
          </w:p>
          <w:p>
            <w:pPr/>
            <w:hyperlink r:id="rId19" w:history="1">
              <w:r>
                <w:rPr>
                  <w:color w:val="#410a8c"/>
                  <w:u w:val="single"/>
                </w:rPr>
                <w:t xml:space="preserve">Catherine Mendonça Dias</w:t>
              </w:r>
            </w:hyperlink>
          </w:p>
          <w:p>
            <w:pPr/>
            <w:r>
              <w:rPr>
                <w:i w:val="1"/>
                <w:iCs w:val="1"/>
              </w:rPr>
              <w:t xml:space="preserve">Les Cahiers Pédagogiques</w:t>
            </w:r>
            <w:r>
              <w:rPr/>
              <w:t xml:space="preserve">, 2019, 555, pp.35. </w:t>
            </w:r>
            <w:hyperlink r:id="rId66" w:history="1">
              <w:r>
                <w:rPr>
                  <w:color w:val="#410a8c"/>
                  <w:u w:val="single"/>
                </w:rPr>
                <w:t xml:space="preserve">⟨10.3917/cape.555.0035⟩</w:t>
              </w:r>
            </w:hyperlink>
          </w:p>
          <w:p>
            <w:pPr/>
            <w:r>
              <w:rPr/>
              <w:t xml:space="preserve">Article dans une revue</w:t>
            </w:r>
          </w:p>
          <w:p>
            <w:pPr/>
            <w:hyperlink r:id="rId65" w:history="1">
              <w:r>
                <w:rPr>
                  <w:color w:val="#410a8c"/>
                  <w:u w:val="single"/>
                </w:rPr>
                <w:t xml:space="preserve">hal-03636341v1</w:t>
              </w:r>
            </w:hyperlink>
          </w:p>
        </w:tc>
      </w:tr>
      <w:tr>
        <w:trPr/>
        <w:tc>
          <w:tcPr>
            <w:noWrap/>
          </w:tcPr>
          <w:p>
            <w:pPr>
              <w:spacing w:after="200"/>
            </w:pPr>
            <w:hyperlink r:id="rId67" w:history="1">
              <w:r>
                <w:rPr>
                  <w:color w:val="1e198e"/>
                  <w:b w:val="1"/>
                  <w:bCs w:val="1"/>
                  <w:u w:val="single"/>
                </w:rPr>
                <w:t xml:space="preserve">Apprendre le/en français : quelles réponses didactiques apportées aux élèves allophones, en France et au Québec ?</w:t>
              </w:r>
            </w:hyperlink>
          </w:p>
          <w:p>
            <w:pPr/>
            <w:hyperlink r:id="rId19" w:history="1">
              <w:r>
                <w:rPr>
                  <w:color w:val="#410a8c"/>
                  <w:u w:val="single"/>
                </w:rPr>
                <w:t xml:space="preserve">Catherine Mendonça Dias</w:t>
              </w:r>
            </w:hyperlink>
            <w:r>
              <w:rPr/>
              <w:t xml:space="preserve">,</w:t>
            </w:r>
            <w:hyperlink r:id="rId68" w:history="1">
              <w:r>
                <w:rPr>
                  <w:color w:val="#410a8c"/>
                  <w:u w:val="single"/>
                </w:rPr>
                <w:t xml:space="preserve">Diane Querrien-Dartois</w:t>
              </w:r>
            </w:hyperlink>
          </w:p>
          <w:p>
            <w:pPr/>
            <w:r>
              <w:rPr>
                <w:i w:val="1"/>
                <w:iCs w:val="1"/>
              </w:rPr>
              <w:t xml:space="preserve">Travaux de didactique du français langue étrangère</w:t>
            </w:r>
            <w:r>
              <w:rPr/>
              <w:t xml:space="preserve">, 2019, </w:t>
            </w:r>
            <w:hyperlink r:id="rId69" w:history="1">
              <w:r>
                <w:rPr>
                  <w:color w:val="#410a8c"/>
                  <w:u w:val="single"/>
                </w:rPr>
                <w:t xml:space="preserve">⟨10.34745/numerev_1366⟩</w:t>
              </w:r>
            </w:hyperlink>
          </w:p>
          <w:p>
            <w:pPr/>
            <w:r>
              <w:rPr/>
              <w:t xml:space="preserve">Article dans une revue</w:t>
            </w:r>
          </w:p>
          <w:p>
            <w:pPr/>
            <w:hyperlink r:id="rId67" w:history="1">
              <w:r>
                <w:rPr>
                  <w:color w:val="#410a8c"/>
                  <w:u w:val="single"/>
                </w:rPr>
                <w:t xml:space="preserve">hal-03636342v1</w:t>
              </w:r>
            </w:hyperlink>
          </w:p>
        </w:tc>
      </w:tr>
      <w:tr>
        <w:trPr/>
        <w:tc>
          <w:tcPr>
            <w:noWrap/>
          </w:tcPr>
          <w:p>
            <w:pPr>
              <w:spacing w:after="200"/>
            </w:pPr>
            <w:hyperlink r:id="rId70" w:history="1">
              <w:r>
                <w:rPr>
                  <w:color w:val="1e198e"/>
                  <w:b w:val="1"/>
                  <w:bCs w:val="1"/>
                  <w:u w:val="single"/>
                </w:rPr>
                <w:t xml:space="preserve">Le poids des mots pour trouver sa place dans l’espace scolaire</w:t>
              </w:r>
            </w:hyperlink>
          </w:p>
          <w:p>
            <w:pPr/>
            <w:hyperlink r:id="rId19" w:history="1">
              <w:r>
                <w:rPr>
                  <w:color w:val="#410a8c"/>
                  <w:u w:val="single"/>
                </w:rPr>
                <w:t xml:space="preserve">Catherine Mendonça Dias</w:t>
              </w:r>
            </w:hyperlink>
          </w:p>
          <w:p>
            <w:pPr/>
            <w:r>
              <w:rPr>
                <w:i w:val="1"/>
                <w:iCs w:val="1"/>
              </w:rPr>
              <w:t xml:space="preserve">Essais : revue interdisciplinaire d'Humanités</w:t>
            </w:r>
            <w:r>
              <w:rPr/>
              <w:t xml:space="preserve">, 2018, Plurilinguismes en construction Apprentissages et héritages linguistiques, 14, pp.67-95. </w:t>
            </w:r>
            <w:hyperlink r:id="rId71" w:history="1">
              <w:r>
                <w:rPr>
                  <w:color w:val="#410a8c"/>
                  <w:u w:val="single"/>
                </w:rPr>
                <w:t xml:space="preserve">⟨10.4000/essais.323⟩</w:t>
              </w:r>
            </w:hyperlink>
          </w:p>
          <w:p>
            <w:pPr/>
            <w:r>
              <w:rPr/>
              <w:t xml:space="preserve">Article dans une revue</w:t>
            </w:r>
          </w:p>
          <w:p>
            <w:pPr/>
            <w:hyperlink r:id="rId70" w:history="1">
              <w:r>
                <w:rPr>
                  <w:color w:val="#410a8c"/>
                  <w:u w:val="single"/>
                </w:rPr>
                <w:t xml:space="preserve">hal-03636222v1</w:t>
              </w:r>
            </w:hyperlink>
          </w:p>
        </w:tc>
      </w:tr>
      <w:tr>
        <w:trPr/>
        <w:tc>
          <w:tcPr>
            <w:noWrap/>
          </w:tcPr>
          <w:p>
            <w:pPr>
              <w:spacing w:after="200"/>
            </w:pPr>
            <w:hyperlink r:id="rId72" w:history="1">
              <w:r>
                <w:rPr>
                  <w:color w:val="1e198e"/>
                  <w:b w:val="1"/>
                  <w:bCs w:val="1"/>
                  <w:u w:val="single"/>
                </w:rPr>
                <w:t xml:space="preserve">Le rythme d’apprentissage des élèves allophones arrivants : présentation d’un protocole de recherches</w:t>
              </w:r>
            </w:hyperlink>
          </w:p>
          <w:p>
            <w:pPr/>
            <w:hyperlink r:id="rId19" w:history="1">
              <w:r>
                <w:rPr>
                  <w:color w:val="#410a8c"/>
                  <w:u w:val="single"/>
                </w:rPr>
                <w:t xml:space="preserve">Catherine Mendonça Dias</w:t>
              </w:r>
            </w:hyperlink>
          </w:p>
          <w:p>
            <w:pPr/>
            <w:r>
              <w:rPr>
                <w:i w:val="1"/>
                <w:iCs w:val="1"/>
              </w:rPr>
              <w:t xml:space="preserve">Dialogues et cultures</w:t>
            </w:r>
            <w:r>
              <w:rPr/>
              <w:t xml:space="preserve">, 2017</w:t>
            </w:r>
          </w:p>
          <w:p>
            <w:pPr/>
            <w:r>
              <w:rPr/>
              <w:t xml:space="preserve">Article dans une revue</w:t>
            </w:r>
          </w:p>
          <w:p>
            <w:pPr/>
            <w:hyperlink r:id="rId72" w:history="1">
              <w:r>
                <w:rPr>
                  <w:color w:val="#410a8c"/>
                  <w:u w:val="single"/>
                </w:rPr>
                <w:t xml:space="preserve">hal-03636212v1</w:t>
              </w:r>
            </w:hyperlink>
          </w:p>
        </w:tc>
      </w:tr>
      <w:tr>
        <w:trPr/>
        <w:tc>
          <w:tcPr>
            <w:noWrap/>
          </w:tcPr>
          <w:p>
            <w:pPr>
              <w:spacing w:after="200"/>
            </w:pPr>
            <w:hyperlink r:id="rId73" w:history="1">
              <w:r>
                <w:rPr>
                  <w:color w:val="1e198e"/>
                  <w:b w:val="1"/>
                  <w:bCs w:val="1"/>
                  <w:u w:val="single"/>
                </w:rPr>
                <w:t xml:space="preserve">Les difficultés institutionnelles pour scolariser les élèves allophones arrivants</w:t>
              </w:r>
            </w:hyperlink>
          </w:p>
          <w:p>
            <w:pPr/>
            <w:hyperlink r:id="rId19" w:history="1">
              <w:r>
                <w:rPr>
                  <w:color w:val="#410a8c"/>
                  <w:u w:val="single"/>
                </w:rPr>
                <w:t xml:space="preserve">Catherine Mendonça Dias</w:t>
              </w:r>
            </w:hyperlink>
          </w:p>
          <w:p>
            <w:pPr/>
            <w:r>
              <w:rPr>
                <w:i w:val="1"/>
                <w:iCs w:val="1"/>
              </w:rPr>
              <w:t xml:space="preserve">Les Cahiers de la LCD</w:t>
            </w:r>
            <w:r>
              <w:rPr/>
              <w:t xml:space="preserve">, 2016, École, migration, discrimination, Maïtena Armagnague-Roucher et Jean-François Bruneaud (dir.) (2)</w:t>
            </w:r>
          </w:p>
          <w:p>
            <w:pPr/>
            <w:r>
              <w:rPr/>
              <w:t xml:space="preserve">Article dans une revue</w:t>
            </w:r>
          </w:p>
          <w:p>
            <w:pPr/>
            <w:hyperlink r:id="rId73" w:history="1">
              <w:r>
                <w:rPr>
                  <w:color w:val="#410a8c"/>
                  <w:u w:val="single"/>
                </w:rPr>
                <w:t xml:space="preserve">hal-01443476v1</w:t>
              </w:r>
            </w:hyperlink>
          </w:p>
        </w:tc>
      </w:tr>
      <w:tr>
        <w:trPr/>
        <w:tc>
          <w:tcPr>
            <w:noWrap/>
          </w:tcPr>
          <w:p>
            <w:pPr>
              <w:spacing w:after="200"/>
            </w:pPr>
            <w:hyperlink r:id="rId74" w:history="1">
              <w:r>
                <w:rPr>
                  <w:color w:val="1e198e"/>
                  <w:b w:val="1"/>
                  <w:bCs w:val="1"/>
                  <w:u w:val="single"/>
                </w:rPr>
                <w:t xml:space="preserve">Loin des yeux, près du coeur</w:t>
              </w:r>
            </w:hyperlink>
          </w:p>
          <w:p>
            <w:pPr/>
            <w:hyperlink r:id="rId19" w:history="1">
              <w:r>
                <w:rPr>
                  <w:color w:val="#410a8c"/>
                  <w:u w:val="single"/>
                </w:rPr>
                <w:t xml:space="preserve">Catherine Mendonça Dias</w:t>
              </w:r>
            </w:hyperlink>
          </w:p>
          <w:p>
            <w:pPr/>
            <w:r>
              <w:rPr>
                <w:i w:val="1"/>
                <w:iCs w:val="1"/>
              </w:rPr>
              <w:t xml:space="preserve">Les Cahiers Pédagogiques</w:t>
            </w:r>
            <w:r>
              <w:rPr/>
              <w:t xml:space="preserve">, 2016, S’embarquer dans les apprentissages, 531</w:t>
            </w:r>
          </w:p>
          <w:p>
            <w:pPr/>
            <w:r>
              <w:rPr/>
              <w:t xml:space="preserve">Article dans une revue</w:t>
            </w:r>
          </w:p>
          <w:p>
            <w:pPr/>
            <w:hyperlink r:id="rId74" w:history="1">
              <w:r>
                <w:rPr>
                  <w:color w:val="#410a8c"/>
                  <w:u w:val="single"/>
                </w:rPr>
                <w:t xml:space="preserve">hal-01443552v1</w:t>
              </w:r>
            </w:hyperlink>
          </w:p>
        </w:tc>
      </w:tr>
      <w:tr>
        <w:trPr/>
        <w:tc>
          <w:tcPr>
            <w:noWrap/>
          </w:tcPr>
          <w:p>
            <w:pPr>
              <w:spacing w:after="200"/>
            </w:pPr>
            <w:hyperlink r:id="rId75" w:history="1">
              <w:r>
                <w:rPr>
                  <w:color w:val="1e198e"/>
                  <w:b w:val="1"/>
                  <w:bCs w:val="1"/>
                  <w:u w:val="single"/>
                </w:rPr>
                <w:t xml:space="preserve">Apprendre à lire à l’adolescence</w:t>
              </w:r>
            </w:hyperlink>
          </w:p>
          <w:p>
            <w:pPr/>
            <w:hyperlink r:id="rId19" w:history="1">
              <w:r>
                <w:rPr>
                  <w:color w:val="#410a8c"/>
                  <w:u w:val="single"/>
                </w:rPr>
                <w:t xml:space="preserve">Catherine Mendonça Dias</w:t>
              </w:r>
            </w:hyperlink>
          </w:p>
          <w:p>
            <w:pPr/>
            <w:r>
              <w:rPr>
                <w:i w:val="1"/>
                <w:iCs w:val="1"/>
              </w:rPr>
              <w:t xml:space="preserve">Les Cahiers Pédagogiques</w:t>
            </w:r>
            <w:r>
              <w:rPr/>
              <w:t xml:space="preserve">, 2014, Devenir lecteur, 516</w:t>
            </w:r>
          </w:p>
          <w:p>
            <w:pPr/>
            <w:r>
              <w:rPr/>
              <w:t xml:space="preserve">Article dans une revue</w:t>
            </w:r>
          </w:p>
          <w:p>
            <w:pPr/>
            <w:hyperlink r:id="rId75" w:history="1">
              <w:r>
                <w:rPr>
                  <w:color w:val="#410a8c"/>
                  <w:u w:val="single"/>
                </w:rPr>
                <w:t xml:space="preserve">hal-01356122v1</w:t>
              </w:r>
            </w:hyperlink>
          </w:p>
        </w:tc>
      </w:tr>
      <w:tr>
        <w:trPr/>
        <w:tc>
          <w:tcPr>
            <w:noWrap/>
          </w:tcPr>
          <w:p>
            <w:pPr>
              <w:spacing w:after="200"/>
            </w:pPr>
            <w:hyperlink r:id="rId76" w:history="1">
              <w:r>
                <w:rPr>
                  <w:color w:val="1e198e"/>
                  <w:b w:val="1"/>
                  <w:bCs w:val="1"/>
                  <w:u w:val="single"/>
                </w:rPr>
                <w:t xml:space="preserve">Les progressions linguistiques et scolaires des collégiens nouvellement arrivés, non ou peu scolarisés antérieurement</w:t>
              </w:r>
            </w:hyperlink>
          </w:p>
          <w:p>
            <w:pPr/>
            <w:hyperlink r:id="rId19" w:history="1">
              <w:r>
                <w:rPr>
                  <w:color w:val="#410a8c"/>
                  <w:u w:val="single"/>
                </w:rPr>
                <w:t xml:space="preserve">Catherine Mendonça Dias</w:t>
              </w:r>
            </w:hyperlink>
          </w:p>
          <w:p>
            <w:pPr/>
            <w:r>
              <w:rPr>
                <w:i w:val="1"/>
                <w:iCs w:val="1"/>
              </w:rPr>
              <w:t xml:space="preserve">Recherches en Didactique des Langues et Cultures - Les Cahiers de l'Acedle</w:t>
            </w:r>
            <w:r>
              <w:rPr/>
              <w:t xml:space="preserve">, 2013, 10 (1), </w:t>
            </w:r>
            <w:hyperlink r:id="rId77" w:history="1">
              <w:r>
                <w:rPr>
                  <w:color w:val="#410a8c"/>
                  <w:u w:val="single"/>
                </w:rPr>
                <w:t xml:space="preserve">⟨10.4000/rdlc.1540⟩</w:t>
              </w:r>
            </w:hyperlink>
          </w:p>
          <w:p>
            <w:pPr/>
            <w:r>
              <w:rPr/>
              <w:t xml:space="preserve">Article dans une revue</w:t>
            </w:r>
          </w:p>
          <w:p>
            <w:pPr/>
            <w:hyperlink r:id="rId76" w:history="1">
              <w:r>
                <w:rPr>
                  <w:color w:val="#410a8c"/>
                  <w:u w:val="single"/>
                </w:rPr>
                <w:t xml:space="preserve">hal-03636207v1</w:t>
              </w:r>
            </w:hyperlink>
          </w:p>
        </w:tc>
      </w:tr>
      <w:tr>
        <w:trPr/>
        <w:tc>
          <w:tcPr>
            <w:noWrap/>
          </w:tcPr>
          <w:p>
            <w:pPr>
              <w:spacing w:after="200"/>
            </w:pPr>
            <w:hyperlink r:id="rId78" w:history="1">
              <w:r>
                <w:rPr>
                  <w:color w:val="1e198e"/>
                  <w:b w:val="1"/>
                  <w:bCs w:val="1"/>
                  <w:u w:val="single"/>
                </w:rPr>
                <w:t xml:space="preserve">La place des compétences culturelles pour les élèves allophones arrivants, en France</w:t>
              </w:r>
            </w:hyperlink>
          </w:p>
          <w:p>
            <w:pPr/>
            <w:hyperlink r:id="rId19" w:history="1">
              <w:r>
                <w:rPr>
                  <w:color w:val="#410a8c"/>
                  <w:u w:val="single"/>
                </w:rPr>
                <w:t xml:space="preserve">Catherine Mendonça Dias</w:t>
              </w:r>
            </w:hyperlink>
          </w:p>
          <w:p>
            <w:pPr/>
            <w:r>
              <w:rPr>
                <w:i w:val="1"/>
                <w:iCs w:val="1"/>
              </w:rPr>
              <w:t xml:space="preserve">Savoirs et Formation, Recherches et Pratiques</w:t>
            </w:r>
            <w:r>
              <w:rPr/>
              <w:t xml:space="preserve">, 2013, S&amp;F- Savoirs et Formation Recherches &amp; Pratiques, 3</w:t>
            </w:r>
          </w:p>
          <w:p>
            <w:pPr/>
            <w:r>
              <w:rPr/>
              <w:t xml:space="preserve">Article dans une revue</w:t>
            </w:r>
          </w:p>
          <w:p>
            <w:pPr/>
            <w:hyperlink r:id="rId78" w:history="1">
              <w:r>
                <w:rPr>
                  <w:color w:val="#410a8c"/>
                  <w:u w:val="single"/>
                </w:rPr>
                <w:t xml:space="preserve">hal-01355890v1</w:t>
              </w:r>
            </w:hyperlink>
          </w:p>
        </w:tc>
      </w:tr>
      <w:tr>
        <w:trPr/>
        <w:tc>
          <w:tcPr>
            <w:noWrap/>
          </w:tcPr>
          <w:p>
            <w:pPr>
              <w:spacing w:after="200"/>
            </w:pPr>
            <w:hyperlink r:id="rId79" w:history="1">
              <w:r>
                <w:rPr>
                  <w:color w:val="1e198e"/>
                  <w:b w:val="1"/>
                  <w:bCs w:val="1"/>
                  <w:u w:val="single"/>
                </w:rPr>
                <w:t xml:space="preserve">Tous les continents dans une classe</w:t>
              </w:r>
            </w:hyperlink>
          </w:p>
          <w:p>
            <w:pPr/>
            <w:hyperlink r:id="rId19" w:history="1">
              <w:r>
                <w:rPr>
                  <w:color w:val="#410a8c"/>
                  <w:u w:val="single"/>
                </w:rPr>
                <w:t xml:space="preserve">Catherine Mendonça Dias</w:t>
              </w:r>
            </w:hyperlink>
          </w:p>
          <w:p>
            <w:pPr/>
            <w:r>
              <w:rPr>
                <w:i w:val="1"/>
                <w:iCs w:val="1"/>
              </w:rPr>
              <w:t xml:space="preserve">Les Cahiers Pédagogiques</w:t>
            </w:r>
            <w:r>
              <w:rPr/>
              <w:t xml:space="preserve">, 2013, Actualité de la pédagogie différenciée, 503</w:t>
            </w:r>
          </w:p>
          <w:p>
            <w:pPr/>
            <w:r>
              <w:rPr/>
              <w:t xml:space="preserve">Article dans une revue</w:t>
            </w:r>
          </w:p>
          <w:p>
            <w:pPr/>
            <w:hyperlink r:id="rId79" w:history="1">
              <w:r>
                <w:rPr>
                  <w:color w:val="#410a8c"/>
                  <w:u w:val="single"/>
                </w:rPr>
                <w:t xml:space="preserve">hal-01356125v1</w:t>
              </w:r>
            </w:hyperlink>
          </w:p>
        </w:tc>
      </w:tr>
      <w:tr>
        <w:trPr/>
        <w:tc>
          <w:tcPr>
            <w:noWrap/>
          </w:tcPr>
          <w:p>
            <w:pPr>
              <w:spacing w:after="200"/>
            </w:pPr>
            <w:hyperlink r:id="rId80" w:history="1">
              <w:r>
                <w:rPr>
                  <w:color w:val="1e198e"/>
                  <w:b w:val="1"/>
                  <w:bCs w:val="1"/>
                  <w:u w:val="single"/>
                </w:rPr>
                <w:t xml:space="preserve">La quadrature du FLE</w:t>
              </w:r>
            </w:hyperlink>
          </w:p>
          <w:p>
            <w:pPr/>
            <w:hyperlink r:id="rId19" w:history="1">
              <w:r>
                <w:rPr>
                  <w:color w:val="#410a8c"/>
                  <w:u w:val="single"/>
                </w:rPr>
                <w:t xml:space="preserve">Catherine Mendonça Dias</w:t>
              </w:r>
            </w:hyperlink>
          </w:p>
          <w:p>
            <w:pPr/>
            <w:r>
              <w:rPr>
                <w:i w:val="1"/>
                <w:iCs w:val="1"/>
              </w:rPr>
              <w:t xml:space="preserve">Les Cahiers Pédagogiques</w:t>
            </w:r>
            <w:r>
              <w:rPr/>
              <w:t xml:space="preserve">, 2012, Apprendre avec le numérique, 498</w:t>
            </w:r>
          </w:p>
          <w:p>
            <w:pPr/>
            <w:r>
              <w:rPr/>
              <w:t xml:space="preserve">Article dans une revue</w:t>
            </w:r>
          </w:p>
          <w:p>
            <w:pPr/>
            <w:hyperlink r:id="rId80" w:history="1">
              <w:r>
                <w:rPr>
                  <w:color w:val="#410a8c"/>
                  <w:u w:val="single"/>
                </w:rPr>
                <w:t xml:space="preserve">hal-01356127v1</w:t>
              </w:r>
            </w:hyperlink>
          </w:p>
        </w:tc>
      </w:tr>
      <w:tr>
        <w:trPr/>
        <w:tc>
          <w:tcPr>
            <w:noWrap/>
          </w:tcPr>
          <w:p>
            <w:pPr>
              <w:spacing w:after="200"/>
            </w:pPr>
            <w:hyperlink r:id="rId81" w:history="1">
              <w:r>
                <w:rPr>
                  <w:color w:val="1e198e"/>
                  <w:b w:val="1"/>
                  <w:bCs w:val="1"/>
                  <w:u w:val="single"/>
                </w:rPr>
                <w:t xml:space="preserve">La classe d’accueil, de la pratique à la théorie</w:t>
              </w:r>
            </w:hyperlink>
          </w:p>
          <w:p>
            <w:pPr/>
            <w:hyperlink r:id="rId19" w:history="1">
              <w:r>
                <w:rPr>
                  <w:color w:val="#410a8c"/>
                  <w:u w:val="single"/>
                </w:rPr>
                <w:t xml:space="preserve">Catherine Mendonça Dias</w:t>
              </w:r>
            </w:hyperlink>
          </w:p>
          <w:p>
            <w:pPr/>
            <w:r>
              <w:rPr>
                <w:i w:val="1"/>
                <w:iCs w:val="1"/>
              </w:rPr>
              <w:t xml:space="preserve">Le Langage et l'Homme</w:t>
            </w:r>
            <w:r>
              <w:rPr/>
              <w:t xml:space="preserve">, 2011, 46/2</w:t>
            </w:r>
          </w:p>
          <w:p>
            <w:pPr/>
            <w:r>
              <w:rPr/>
              <w:t xml:space="preserve">Article dans une revue</w:t>
            </w:r>
          </w:p>
          <w:p>
            <w:pPr/>
            <w:hyperlink r:id="rId81" w:history="1">
              <w:r>
                <w:rPr>
                  <w:color w:val="#410a8c"/>
                  <w:u w:val="single"/>
                </w:rPr>
                <w:t xml:space="preserve">hal-01356121v1</w:t>
              </w:r>
            </w:hyperlink>
          </w:p>
        </w:tc>
      </w:tr>
      <w:tr>
        <w:trPr/>
        <w:tc>
          <w:tcPr>
            <w:noWrap/>
          </w:tcPr>
          <w:p>
            <w:pPr>
              <w:spacing w:after="200"/>
            </w:pPr>
            <w:hyperlink r:id="rId82" w:history="1">
              <w:r>
                <w:rPr>
                  <w:color w:val="1e198e"/>
                  <w:b w:val="1"/>
                  <w:bCs w:val="1"/>
                  <w:u w:val="single"/>
                </w:rPr>
                <w:t xml:space="preserve">Le livret de suivi dans les dispositifs d’accueil</w:t>
              </w:r>
            </w:hyperlink>
          </w:p>
          <w:p>
            <w:pPr/>
            <w:hyperlink r:id="rId19" w:history="1">
              <w:r>
                <w:rPr>
                  <w:color w:val="#410a8c"/>
                  <w:u w:val="single"/>
                </w:rPr>
                <w:t xml:space="preserve">Catherine Mendonça Dias</w:t>
              </w:r>
            </w:hyperlink>
          </w:p>
          <w:p>
            <w:pPr/>
            <w:r>
              <w:rPr>
                <w:i w:val="1"/>
                <w:iCs w:val="1"/>
              </w:rPr>
              <w:t xml:space="preserve">Les Cahiers Pédagogiques</w:t>
            </w:r>
            <w:r>
              <w:rPr/>
              <w:t xml:space="preserve">, 2009, Enfants d’ailleurs, élèves en France, 473</w:t>
            </w:r>
          </w:p>
          <w:p>
            <w:pPr/>
            <w:r>
              <w:rPr/>
              <w:t xml:space="preserve">Article dans une revue</w:t>
            </w:r>
          </w:p>
          <w:p>
            <w:pPr/>
            <w:hyperlink r:id="rId82" w:history="1">
              <w:r>
                <w:rPr>
                  <w:color w:val="#410a8c"/>
                  <w:u w:val="single"/>
                </w:rPr>
                <w:t xml:space="preserve">hal-01356128v1</w:t>
              </w:r>
            </w:hyperlink>
          </w:p>
        </w:tc>
      </w:tr>
    </w:tbl>
    <w:p>
      <w:pPr>
        <w:spacing w:before="200"/>
      </w:pPr>
    </w:p>
    <w:p>
      <w:pPr>
        <w:pStyle w:val="Heading2"/>
      </w:pPr>
      <w:r>
        <w:rPr>
          <w:color w:val="1e198e"/>
          <w:b w:val="1"/>
          <w:bCs w:val="1"/>
        </w:rPr>
        <w:t xml:space="preserve">Communication dans un congrès (63)</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 Hugo, comment tu peux aimer la négresse ? » La bande dessinée comme révélateur de situations et outil de médiation en milieu scolaire</w:t>
              </w:r>
            </w:hyperlink>
          </w:p>
          <w:p>
            <w:pPr/>
            <w:hyperlink r:id="rId39" w:history="1">
              <w:r>
                <w:rPr>
                  <w:color w:val="#410a8c"/>
                  <w:u w:val="single"/>
                </w:rPr>
                <w:t xml:space="preserve">Isabelle Rigoni</w:t>
              </w:r>
            </w:hyperlink>
            <w:r>
              <w:rPr/>
              <w:t xml:space="preserve">,</w:t>
            </w:r>
            <w:hyperlink r:id="rId19" w:history="1">
              <w:r>
                <w:rPr>
                  <w:color w:val="#410a8c"/>
                  <w:u w:val="single"/>
                </w:rPr>
                <w:t xml:space="preserve">Catherine Mendonça Dias</w:t>
              </w:r>
            </w:hyperlink>
          </w:p>
          <w:p>
            <w:pPr/>
            <w:r>
              <w:rPr>
                <w:i w:val="1"/>
                <w:iCs w:val="1"/>
              </w:rPr>
              <w:t xml:space="preserve">Colloque « Représentations des minorités dans la bande dessinée : perspectives interdisciplinaires et impact sociétaux »</w:t>
            </w:r>
            <w:r>
              <w:rPr/>
              <w:t xml:space="preserve">, FoReLLIS, Nov 2025, Poitiers, France</w:t>
            </w:r>
          </w:p>
          <w:p>
            <w:pPr/>
            <w:r>
              <w:rPr/>
              <w:t xml:space="preserve">Communication dans un congrès</w:t>
            </w:r>
          </w:p>
          <w:p>
            <w:pPr/>
            <w:hyperlink r:id="rId83" w:history="1">
              <w:r>
                <w:rPr>
                  <w:color w:val="#410a8c"/>
                  <w:u w:val="single"/>
                </w:rPr>
                <w:t xml:space="preserve">halshs-05507752v1</w:t>
              </w:r>
            </w:hyperlink>
          </w:p>
        </w:tc>
      </w:tr>
      <w:tr>
        <w:trPr/>
        <w:tc>
          <w:tcPr>
            <w:noWrap/>
          </w:tcPr>
          <w:p>
            <w:pPr>
              <w:spacing w:after="200"/>
            </w:pPr>
            <w:hyperlink r:id="rId84" w:history="1">
              <w:r>
                <w:rPr>
                  <w:color w:val="1e198e"/>
                  <w:b w:val="1"/>
                  <w:bCs w:val="1"/>
                  <w:u w:val="single"/>
                </w:rPr>
                <w:t xml:space="preserve">Scolarisation et agentivité des élèves allophones en dispositifs UPE2A : typologie des parcours d’orientation après la classe de troisième</w:t>
              </w:r>
            </w:hyperlink>
          </w:p>
          <w:p>
            <w:pPr/>
            <w:hyperlink r:id="rId39" w:history="1">
              <w:r>
                <w:rPr>
                  <w:color w:val="#410a8c"/>
                  <w:u w:val="single"/>
                </w:rPr>
                <w:t xml:space="preserve">Isabelle Rigoni</w:t>
              </w:r>
            </w:hyperlink>
            <w:r>
              <w:rPr/>
              <w:t xml:space="preserve">,</w:t>
            </w:r>
            <w:hyperlink r:id="rId85" w:history="1">
              <w:r>
                <w:rPr>
                  <w:color w:val="#410a8c"/>
                  <w:u w:val="single"/>
                </w:rPr>
                <w:t xml:space="preserve">Lea Keller</w:t>
              </w:r>
            </w:hyperlink>
            <w:r>
              <w:rPr/>
              <w:t xml:space="preserve">,</w:t>
            </w:r>
            <w:hyperlink r:id="rId19" w:history="1">
              <w:r>
                <w:rPr>
                  <w:color w:val="#410a8c"/>
                  <w:u w:val="single"/>
                </w:rPr>
                <w:t xml:space="preserve">Catherine Mendonça Dias</w:t>
              </w:r>
            </w:hyperlink>
            <w:r>
              <w:rPr/>
              <w:t xml:space="preserve">,</w:t>
            </w:r>
            <w:hyperlink r:id="rId37" w:history="1">
              <w:r>
                <w:rPr>
                  <w:color w:val="#410a8c"/>
                  <w:u w:val="single"/>
                </w:rPr>
                <w:t xml:space="preserve">Fiona Smythe</w:t>
              </w:r>
            </w:hyperlink>
          </w:p>
          <w:p>
            <w:pPr/>
            <w:r>
              <w:rPr>
                <w:i w:val="1"/>
                <w:iCs w:val="1"/>
              </w:rPr>
              <w:t xml:space="preserve">Colloque international Ojemigr « Penser les trajectoires scolaires et professionnelles des jeunes dans l’immigration »</w:t>
            </w:r>
            <w:r>
              <w:rPr/>
              <w:t xml:space="preserve">, Dec 2025, Aubervilliers, France</w:t>
            </w:r>
          </w:p>
          <w:p>
            <w:pPr/>
            <w:r>
              <w:rPr/>
              <w:t xml:space="preserve">Communication dans un congrès</w:t>
            </w:r>
          </w:p>
          <w:p>
            <w:pPr/>
            <w:hyperlink r:id="rId84" w:history="1">
              <w:r>
                <w:rPr>
                  <w:color w:val="#410a8c"/>
                  <w:u w:val="single"/>
                </w:rPr>
                <w:t xml:space="preserve">halshs-05507488v1</w:t>
              </w:r>
            </w:hyperlink>
          </w:p>
        </w:tc>
      </w:tr>
      <w:tr>
        <w:trPr/>
        <w:tc>
          <w:tcPr>
            <w:noWrap/>
          </w:tcPr>
          <w:p>
            <w:pPr>
              <w:spacing w:after="200"/>
            </w:pPr>
            <w:hyperlink r:id="rId86" w:history="1">
              <w:r>
                <w:rPr>
                  <w:color w:val="1e198e"/>
                  <w:b w:val="1"/>
                  <w:bCs w:val="1"/>
                  <w:u w:val="single"/>
                </w:rPr>
                <w:t xml:space="preserve">Comparons nos langues et nos maths</w:t>
              </w:r>
            </w:hyperlink>
          </w:p>
          <w:p>
            <w:pPr/>
            <w:hyperlink r:id="rId87" w:history="1">
              <w:r>
                <w:rPr>
                  <w:color w:val="#410a8c"/>
                  <w:u w:val="single"/>
                </w:rPr>
                <w:t xml:space="preserve">Armande Dimey</w:t>
              </w:r>
            </w:hyperlink>
            <w:r>
              <w:rPr/>
              <w:t xml:space="preserve">,</w:t>
            </w:r>
            <w:hyperlink r:id="rId31" w:history="1">
              <w:r>
                <w:rPr>
                  <w:color w:val="#410a8c"/>
                  <w:u w:val="single"/>
                </w:rPr>
                <w:t xml:space="preserve">Christophe Hache</w:t>
              </w:r>
            </w:hyperlink>
            <w:r>
              <w:rPr/>
              <w:t xml:space="preserve">,</w:t>
            </w:r>
            <w:hyperlink r:id="rId19" w:history="1">
              <w:r>
                <w:rPr>
                  <w:color w:val="#410a8c"/>
                  <w:u w:val="single"/>
                </w:rPr>
                <w:t xml:space="preserve">Catherine Mendonça Dias</w:t>
              </w:r>
            </w:hyperlink>
          </w:p>
          <w:p>
            <w:pPr/>
            <w:r>
              <w:rPr>
                <w:i w:val="1"/>
                <w:iCs w:val="1"/>
              </w:rPr>
              <w:t xml:space="preserve">4e Congrès européen de la FIPF</w:t>
            </w:r>
            <w:r>
              <w:rPr/>
              <w:t xml:space="preserve">, Fédération Internationale des professeurs de français (FIPF), Sep 2024, Bucarest, Roumanie</w:t>
            </w:r>
          </w:p>
          <w:p>
            <w:pPr/>
            <w:r>
              <w:rPr/>
              <w:t xml:space="preserve">Communication dans un congrès</w:t>
            </w:r>
          </w:p>
          <w:p>
            <w:pPr/>
            <w:hyperlink r:id="rId86" w:history="1">
              <w:r>
                <w:rPr>
                  <w:color w:val="#410a8c"/>
                  <w:u w:val="single"/>
                </w:rPr>
                <w:t xml:space="preserve">hal-05373728v1</w:t>
              </w:r>
            </w:hyperlink>
          </w:p>
        </w:tc>
      </w:tr>
      <w:tr>
        <w:trPr/>
        <w:tc>
          <w:tcPr>
            <w:noWrap/>
          </w:tcPr>
          <w:p>
            <w:pPr>
              <w:spacing w:after="200"/>
            </w:pPr>
            <w:hyperlink r:id="rId88" w:history="1">
              <w:r>
                <w:rPr>
                  <w:color w:val="1e198e"/>
                  <w:b w:val="1"/>
                  <w:bCs w:val="1"/>
                  <w:u w:val="single"/>
                </w:rPr>
                <w:t xml:space="preserve">Les trois temps de l’orientation des élèves allophones nouvellement arrivés : comprendre la contrainte, construire son projet, adapter ses stratégies</w:t>
              </w:r>
            </w:hyperlink>
          </w:p>
          <w:p>
            <w:pPr/>
            <w:hyperlink r:id="rId39" w:history="1">
              <w:r>
                <w:rPr>
                  <w:color w:val="#410a8c"/>
                  <w:u w:val="single"/>
                </w:rPr>
                <w:t xml:space="preserve">Isabelle Rigoni</w:t>
              </w:r>
            </w:hyperlink>
            <w:r>
              <w:rPr/>
              <w:t xml:space="preserve">,</w:t>
            </w:r>
            <w:hyperlink r:id="rId85" w:history="1">
              <w:r>
                <w:rPr>
                  <w:color w:val="#410a8c"/>
                  <w:u w:val="single"/>
                </w:rPr>
                <w:t xml:space="preserve">Lea Keller</w:t>
              </w:r>
            </w:hyperlink>
            <w:r>
              <w:rPr/>
              <w:t xml:space="preserve">,</w:t>
            </w:r>
            <w:hyperlink r:id="rId19" w:history="1">
              <w:r>
                <w:rPr>
                  <w:color w:val="#410a8c"/>
                  <w:u w:val="single"/>
                </w:rPr>
                <w:t xml:space="preserve">Catherine Mendonça Dias</w:t>
              </w:r>
            </w:hyperlink>
            <w:r>
              <w:rPr/>
              <w:t xml:space="preserve">,</w:t>
            </w:r>
            <w:hyperlink r:id="rId37" w:history="1">
              <w:r>
                <w:rPr>
                  <w:color w:val="#410a8c"/>
                  <w:u w:val="single"/>
                </w:rPr>
                <w:t xml:space="preserve">Fiona Smythe</w:t>
              </w:r>
            </w:hyperlink>
          </w:p>
          <w:p>
            <w:pPr/>
            <w:r>
              <w:rPr>
                <w:i w:val="1"/>
                <w:iCs w:val="1"/>
              </w:rPr>
              <w:t xml:space="preserve">Journées d’étude interdisciplinaires « Les élèves face aux dispositifs, ressources et pratiques en matière d’orientation : perceptions, usages et connaissances »</w:t>
            </w:r>
            <w:r>
              <w:rPr/>
              <w:t xml:space="preserve">, INSPE de l’Académie de Lille, Nov 2025, Villeneuve d'Ascq, France</w:t>
            </w:r>
          </w:p>
          <w:p>
            <w:pPr/>
            <w:r>
              <w:rPr/>
              <w:t xml:space="preserve">Communication dans un congrès</w:t>
            </w:r>
          </w:p>
          <w:p>
            <w:pPr/>
            <w:hyperlink r:id="rId88" w:history="1">
              <w:r>
                <w:rPr>
                  <w:color w:val="#410a8c"/>
                  <w:u w:val="single"/>
                </w:rPr>
                <w:t xml:space="preserve">halshs-05507747v1</w:t>
              </w:r>
            </w:hyperlink>
          </w:p>
        </w:tc>
      </w:tr>
      <w:tr>
        <w:trPr/>
        <w:tc>
          <w:tcPr>
            <w:noWrap/>
          </w:tcPr>
          <w:p>
            <w:pPr>
              <w:spacing w:after="200"/>
            </w:pPr>
            <w:hyperlink r:id="rId89" w:history="1">
              <w:r>
                <w:rPr>
                  <w:color w:val="1e198e"/>
                  <w:b w:val="1"/>
                  <w:bCs w:val="1"/>
                  <w:u w:val="single"/>
                </w:rPr>
                <w:t xml:space="preserve">Pédagogie différenciée en groupe multiniveaux. L’exemple d’une discipline dite non linguistique : les mathématiques</w:t>
              </w:r>
            </w:hyperlink>
          </w:p>
          <w:p>
            <w:pPr/>
            <w:hyperlink r:id="rId19" w:history="1">
              <w:r>
                <w:rPr>
                  <w:color w:val="#410a8c"/>
                  <w:u w:val="single"/>
                </w:rPr>
                <w:t xml:space="preserve">Catherine Mendonça Dias</w:t>
              </w:r>
            </w:hyperlink>
            <w:r>
              <w:rPr/>
              <w:t xml:space="preserve">,</w:t>
            </w:r>
            <w:hyperlink r:id="rId47" w:history="1">
              <w:r>
                <w:rPr>
                  <w:color w:val="#410a8c"/>
                  <w:u w:val="single"/>
                </w:rPr>
                <w:t xml:space="preserve">Karine Millon Faure</w:t>
              </w:r>
            </w:hyperlink>
          </w:p>
          <w:p>
            <w:pPr/>
            <w:r>
              <w:rPr>
                <w:i w:val="1"/>
                <w:iCs w:val="1"/>
              </w:rPr>
              <w:t xml:space="preserve">4e congrès du FIPF</w:t>
            </w:r>
            <w:r>
              <w:rPr/>
              <w:t xml:space="preserve">, Sep 2024, Bucarest (Romania), Roumanie</w:t>
            </w:r>
          </w:p>
          <w:p>
            <w:pPr/>
            <w:r>
              <w:rPr/>
              <w:t xml:space="preserve">Communication dans un congrès</w:t>
            </w:r>
          </w:p>
          <w:p>
            <w:pPr/>
            <w:hyperlink r:id="rId89" w:history="1">
              <w:r>
                <w:rPr>
                  <w:color w:val="#410a8c"/>
                  <w:u w:val="single"/>
                </w:rPr>
                <w:t xml:space="preserve">hal-04895904v1</w:t>
              </w:r>
            </w:hyperlink>
          </w:p>
        </w:tc>
      </w:tr>
      <w:tr>
        <w:trPr/>
        <w:tc>
          <w:tcPr>
            <w:noWrap/>
          </w:tcPr>
          <w:p>
            <w:pPr>
              <w:spacing w:after="200"/>
            </w:pPr>
            <w:hyperlink r:id="rId90" w:history="1">
              <w:r>
                <w:rPr>
                  <w:color w:val="1e198e"/>
                  <w:b w:val="1"/>
                  <w:bCs w:val="1"/>
                  <w:u w:val="single"/>
                </w:rPr>
                <w:t xml:space="preserve">Oser l’oral ! Acquisition, variation, didactique</w:t>
              </w:r>
            </w:hyperlink>
          </w:p>
          <w:p>
            <w:pPr/>
            <w:hyperlink r:id="rId19" w:history="1">
              <w:r>
                <w:rPr>
                  <w:color w:val="#410a8c"/>
                  <w:u w:val="single"/>
                </w:rPr>
                <w:t xml:space="preserve">Catherine Mendonça Dias</w:t>
              </w:r>
            </w:hyperlink>
            <w:r>
              <w:rPr/>
              <w:t xml:space="preserve">,</w:t>
            </w:r>
            <w:hyperlink r:id="rId91" w:history="1">
              <w:r>
                <w:rPr>
                  <w:color w:val="#410a8c"/>
                  <w:u w:val="single"/>
                </w:rPr>
                <w:t xml:space="preserve">Corinne Weber</w:t>
              </w:r>
            </w:hyperlink>
          </w:p>
          <w:p>
            <w:pPr/>
            <w:r>
              <w:rPr>
                <w:i w:val="1"/>
                <w:iCs w:val="1"/>
              </w:rPr>
              <w:t xml:space="preserve">30ème congrès Les défis de l'oralité dans l'enseignement-apprentissage des langues</w:t>
            </w:r>
            <w:r>
              <w:rPr/>
              <w:t xml:space="preserve">, Association portugaise des professeurs de français (APPF), Feb 2023, Lisbonne, Portugal</w:t>
            </w:r>
          </w:p>
          <w:p>
            <w:pPr/>
            <w:r>
              <w:rPr/>
              <w:t xml:space="preserve">Communication dans un congrès</w:t>
            </w:r>
          </w:p>
          <w:p>
            <w:pPr/>
            <w:hyperlink r:id="rId90" w:history="1">
              <w:r>
                <w:rPr>
                  <w:color w:val="#410a8c"/>
                  <w:u w:val="single"/>
                </w:rPr>
                <w:t xml:space="preserve">hal-03973901v1</w:t>
              </w:r>
            </w:hyperlink>
          </w:p>
        </w:tc>
      </w:tr>
      <w:tr>
        <w:trPr/>
        <w:tc>
          <w:tcPr>
            <w:noWrap/>
          </w:tcPr>
          <w:p>
            <w:pPr>
              <w:spacing w:after="200"/>
            </w:pPr>
            <w:hyperlink r:id="rId92" w:history="1">
              <w:r>
                <w:rPr>
                  <w:color w:val="1e198e"/>
                  <w:b w:val="1"/>
                  <w:bCs w:val="1"/>
                  <w:u w:val="single"/>
                </w:rPr>
                <w:t xml:space="preserve">Pratiques contextualisées plurilingues des enfants de migrants.</w:t>
              </w:r>
            </w:hyperlink>
          </w:p>
          <w:p>
            <w:pPr/>
            <w:hyperlink r:id="rId93" w:history="1">
              <w:r>
                <w:rPr>
                  <w:color w:val="#410a8c"/>
                  <w:u w:val="single"/>
                </w:rPr>
                <w:t xml:space="preserve">Camille Rasetto</w:t>
              </w:r>
            </w:hyperlink>
            <w:r>
              <w:rPr/>
              <w:t xml:space="preserve">,</w:t>
            </w:r>
            <w:hyperlink r:id="rId19" w:history="1">
              <w:r>
                <w:rPr>
                  <w:color w:val="#410a8c"/>
                  <w:u w:val="single"/>
                </w:rPr>
                <w:t xml:space="preserve">Catherine Mendonça Dias</w:t>
              </w:r>
            </w:hyperlink>
            <w:r>
              <w:rPr/>
              <w:t xml:space="preserve">,</w:t>
            </w:r>
            <w:hyperlink r:id="rId31" w:history="1">
              <w:r>
                <w:rPr>
                  <w:color w:val="#410a8c"/>
                  <w:u w:val="single"/>
                </w:rPr>
                <w:t xml:space="preserve">Christophe Hache</w:t>
              </w:r>
            </w:hyperlink>
          </w:p>
          <w:p>
            <w:pPr/>
            <w:r>
              <w:rPr>
                <w:i w:val="1"/>
                <w:iCs w:val="1"/>
              </w:rPr>
              <w:t xml:space="preserve">Plurilinguisme, enseignement-apprentissage, complexité et intégrité : perspectives épistémologiques, didactiques et politiques</w:t>
            </w:r>
            <w:r>
              <w:rPr/>
              <w:t xml:space="preserve">, LHUMAIN- Université de Montpellier, Jun 2023, Montpellier, France</w:t>
            </w:r>
          </w:p>
          <w:p>
            <w:pPr/>
            <w:r>
              <w:rPr/>
              <w:t xml:space="preserve">Communication dans un congrès</w:t>
            </w:r>
          </w:p>
          <w:p>
            <w:pPr/>
            <w:hyperlink r:id="rId92" w:history="1">
              <w:r>
                <w:rPr>
                  <w:color w:val="#410a8c"/>
                  <w:u w:val="single"/>
                </w:rPr>
                <w:t xml:space="preserve">hal-04543498v1</w:t>
              </w:r>
            </w:hyperlink>
          </w:p>
        </w:tc>
      </w:tr>
      <w:tr>
        <w:trPr/>
        <w:tc>
          <w:tcPr>
            <w:noWrap/>
          </w:tcPr>
          <w:p>
            <w:pPr>
              <w:spacing w:after="200"/>
            </w:pPr>
            <w:hyperlink r:id="rId94" w:history="1">
              <w:r>
                <w:rPr>
                  <w:color w:val="1e198e"/>
                  <w:b w:val="1"/>
                  <w:bCs w:val="1"/>
                  <w:u w:val="single"/>
                </w:rPr>
                <w:t xml:space="preserve">L’impasse linguistique des bulletins des élèves primo-arrivants inscrits en 3ème</w:t>
              </w:r>
            </w:hyperlink>
          </w:p>
          <w:p>
            <w:pPr/>
            <w:hyperlink r:id="rId19" w:history="1">
              <w:r>
                <w:rPr>
                  <w:color w:val="#410a8c"/>
                  <w:u w:val="single"/>
                </w:rPr>
                <w:t xml:space="preserve">Catherine Mendonça Dias</w:t>
              </w:r>
            </w:hyperlink>
            <w:r>
              <w:rPr/>
              <w:t xml:space="preserve">,</w:t>
            </w:r>
            <w:hyperlink r:id="rId95" w:history="1">
              <w:r>
                <w:rPr>
                  <w:color w:val="#410a8c"/>
                  <w:u w:val="single"/>
                </w:rPr>
                <w:t xml:space="preserve">Fatima Chnane-Davin</w:t>
              </w:r>
            </w:hyperlink>
          </w:p>
          <w:p>
            <w:pPr/>
            <w:r>
              <w:rPr>
                <w:i w:val="1"/>
                <w:iCs w:val="1"/>
              </w:rPr>
              <w:t xml:space="preserve">Journée d’études OJEMIGR</w:t>
            </w:r>
            <w:r>
              <w:rPr/>
              <w:t xml:space="preserve">, INSHEA Ghrapes, Feb 2023, Suresnes, INS HEA, France</w:t>
            </w:r>
          </w:p>
          <w:p>
            <w:pPr/>
            <w:r>
              <w:rPr/>
              <w:t xml:space="preserve">Communication dans un congrès</w:t>
            </w:r>
          </w:p>
          <w:p>
            <w:pPr/>
            <w:hyperlink r:id="rId94" w:history="1">
              <w:r>
                <w:rPr>
                  <w:color w:val="#410a8c"/>
                  <w:u w:val="single"/>
                </w:rPr>
                <w:t xml:space="preserve">hal-03973904v1</w:t>
              </w:r>
            </w:hyperlink>
          </w:p>
        </w:tc>
      </w:tr>
      <w:tr>
        <w:trPr/>
        <w:tc>
          <w:tcPr>
            <w:noWrap/>
          </w:tcPr>
          <w:p>
            <w:pPr>
              <w:spacing w:after="200"/>
            </w:pPr>
            <w:hyperlink r:id="rId96" w:history="1">
              <w:r>
                <w:rPr>
                  <w:color w:val="1e198e"/>
                  <w:b w:val="1"/>
                  <w:bCs w:val="1"/>
                  <w:u w:val="single"/>
                </w:rPr>
                <w:t xml:space="preserve">Présentation Plurimaths de l’ouvrage Plurilinguisme et enseignement des mathématiques, avec les auteurs</w:t>
              </w:r>
            </w:hyperlink>
          </w:p>
          <w:p>
            <w:pPr/>
            <w:hyperlink r:id="rId31" w:history="1">
              <w:r>
                <w:rPr>
                  <w:color w:val="#410a8c"/>
                  <w:u w:val="single"/>
                </w:rPr>
                <w:t xml:space="preserve">Christophe Hache</w:t>
              </w:r>
            </w:hyperlink>
            <w:r>
              <w:rPr/>
              <w:t xml:space="preserve">,</w:t>
            </w:r>
            <w:hyperlink r:id="rId19" w:history="1">
              <w:r>
                <w:rPr>
                  <w:color w:val="#410a8c"/>
                  <w:u w:val="single"/>
                </w:rPr>
                <w:t xml:space="preserve">Catherine Mendonça Dias</w:t>
              </w:r>
            </w:hyperlink>
          </w:p>
          <w:p>
            <w:pPr/>
            <w:r>
              <w:rPr>
                <w:i w:val="1"/>
                <w:iCs w:val="1"/>
              </w:rPr>
              <w:t xml:space="preserve">Téléséminaire international des Irem</w:t>
            </w:r>
            <w:r>
              <w:rPr/>
              <w:t xml:space="preserve">, IREM, Feb 2023, Webinaire, France</w:t>
            </w:r>
          </w:p>
          <w:p>
            <w:pPr/>
            <w:r>
              <w:rPr/>
              <w:t xml:space="preserve">Communication dans un congrès</w:t>
            </w:r>
          </w:p>
          <w:p>
            <w:pPr/>
            <w:hyperlink r:id="rId96" w:history="1">
              <w:r>
                <w:rPr>
                  <w:color w:val="#410a8c"/>
                  <w:u w:val="single"/>
                </w:rPr>
                <w:t xml:space="preserve">hal-03973902v1</w:t>
              </w:r>
            </w:hyperlink>
          </w:p>
        </w:tc>
      </w:tr>
      <w:tr>
        <w:trPr/>
        <w:tc>
          <w:tcPr>
            <w:noWrap/>
          </w:tcPr>
          <w:p>
            <w:pPr>
              <w:spacing w:after="200"/>
            </w:pPr>
            <w:hyperlink r:id="rId97" w:history="1">
              <w:r>
                <w:rPr>
                  <w:color w:val="1e198e"/>
                  <w:b w:val="1"/>
                  <w:bCs w:val="1"/>
                  <w:u w:val="single"/>
                </w:rPr>
                <w:t xml:space="preserve">L’agentivité des élèves dans les démarches d’orientation</w:t>
              </w:r>
            </w:hyperlink>
          </w:p>
          <w:p>
            <w:pPr/>
            <w:hyperlink r:id="rId39" w:history="1">
              <w:r>
                <w:rPr>
                  <w:color w:val="#410a8c"/>
                  <w:u w:val="single"/>
                </w:rPr>
                <w:t xml:space="preserve">Isabelle Rigoni</w:t>
              </w:r>
            </w:hyperlink>
            <w:r>
              <w:rPr/>
              <w:t xml:space="preserve">,</w:t>
            </w:r>
            <w:hyperlink r:id="rId85" w:history="1">
              <w:r>
                <w:rPr>
                  <w:color w:val="#410a8c"/>
                  <w:u w:val="single"/>
                </w:rPr>
                <w:t xml:space="preserve">Lea Keller</w:t>
              </w:r>
            </w:hyperlink>
            <w:r>
              <w:rPr/>
              <w:t xml:space="preserve">,</w:t>
            </w:r>
            <w:hyperlink r:id="rId19" w:history="1">
              <w:r>
                <w:rPr>
                  <w:color w:val="#410a8c"/>
                  <w:u w:val="single"/>
                </w:rPr>
                <w:t xml:space="preserve">Catherine Mendonça Dias</w:t>
              </w:r>
            </w:hyperlink>
            <w:r>
              <w:rPr/>
              <w:t xml:space="preserve">,</w:t>
            </w:r>
            <w:hyperlink r:id="rId37" w:history="1">
              <w:r>
                <w:rPr>
                  <w:color w:val="#410a8c"/>
                  <w:u w:val="single"/>
                </w:rPr>
                <w:t xml:space="preserve">Fiona Smythe</w:t>
              </w:r>
            </w:hyperlink>
          </w:p>
          <w:p>
            <w:pPr/>
            <w:r>
              <w:rPr>
                <w:i w:val="1"/>
                <w:iCs w:val="1"/>
              </w:rPr>
              <w:t xml:space="preserve">Journée d’études OJEMIGR</w:t>
            </w:r>
            <w:r>
              <w:rPr/>
              <w:t xml:space="preserve">, INSHEA Ghrapes, Jan 2023, Suresnes, INS HEA, France</w:t>
            </w:r>
          </w:p>
          <w:p>
            <w:pPr/>
            <w:r>
              <w:rPr/>
              <w:t xml:space="preserve">Communication dans un congrès</w:t>
            </w:r>
          </w:p>
          <w:p>
            <w:pPr/>
            <w:hyperlink r:id="rId97" w:history="1">
              <w:r>
                <w:rPr>
                  <w:color w:val="#410a8c"/>
                  <w:u w:val="single"/>
                </w:rPr>
                <w:t xml:space="preserve">hal-03973905v1</w:t>
              </w:r>
            </w:hyperlink>
          </w:p>
        </w:tc>
      </w:tr>
      <w:tr>
        <w:trPr/>
        <w:tc>
          <w:tcPr>
            <w:noWrap/>
          </w:tcPr>
          <w:p>
            <w:pPr>
              <w:spacing w:after="200"/>
            </w:pPr>
            <w:hyperlink r:id="rId98" w:history="1">
              <w:r>
                <w:rPr>
                  <w:color w:val="1e198e"/>
                  <w:b w:val="1"/>
                  <w:bCs w:val="1"/>
                  <w:u w:val="single"/>
                </w:rPr>
                <w:t xml:space="preserve">Stratégies pour enseigner des termes mathématiques à travers des productions orales</w:t>
              </w:r>
            </w:hyperlink>
          </w:p>
          <w:p>
            <w:pPr/>
            <w:hyperlink r:id="rId19" w:history="1">
              <w:r>
                <w:rPr>
                  <w:color w:val="#410a8c"/>
                  <w:u w:val="single"/>
                </w:rPr>
                <w:t xml:space="preserve">Catherine Mendonça Dias</w:t>
              </w:r>
            </w:hyperlink>
            <w:r>
              <w:rPr/>
              <w:t xml:space="preserve">,</w:t>
            </w:r>
            <w:hyperlink r:id="rId31" w:history="1">
              <w:r>
                <w:rPr>
                  <w:color w:val="#410a8c"/>
                  <w:u w:val="single"/>
                </w:rPr>
                <w:t xml:space="preserve">Christophe Hache</w:t>
              </w:r>
            </w:hyperlink>
            <w:r>
              <w:rPr/>
              <w:t xml:space="preserve">,</w:t>
            </w:r>
            <w:hyperlink r:id="rId47" w:history="1">
              <w:r>
                <w:rPr>
                  <w:color w:val="#410a8c"/>
                  <w:u w:val="single"/>
                </w:rPr>
                <w:t xml:space="preserve">Karine Millon Faure</w:t>
              </w:r>
            </w:hyperlink>
          </w:p>
          <w:p>
            <w:pPr/>
            <w:r>
              <w:rPr>
                <w:i w:val="1"/>
                <w:iCs w:val="1"/>
              </w:rPr>
              <w:t xml:space="preserve">Interactions langagières en classe et construction des savoirs dans les disciplines scolaires</w:t>
            </w:r>
            <w:r>
              <w:rPr/>
              <w:t xml:space="preserve">, Université de Lille, Oct 2022, Lille, France</w:t>
            </w:r>
          </w:p>
          <w:p>
            <w:pPr/>
            <w:r>
              <w:rPr/>
              <w:t xml:space="preserve">Communication dans un congrès</w:t>
            </w:r>
          </w:p>
          <w:p>
            <w:pPr/>
            <w:hyperlink r:id="rId98" w:history="1">
              <w:r>
                <w:rPr>
                  <w:color w:val="#410a8c"/>
                  <w:u w:val="single"/>
                </w:rPr>
                <w:t xml:space="preserve">hal-03981245v1</w:t>
              </w:r>
            </w:hyperlink>
          </w:p>
        </w:tc>
      </w:tr>
      <w:tr>
        <w:trPr/>
        <w:tc>
          <w:tcPr>
            <w:noWrap/>
          </w:tcPr>
          <w:p>
            <w:pPr>
              <w:spacing w:after="200"/>
            </w:pPr>
            <w:hyperlink r:id="rId99" w:history="1">
              <w:r>
                <w:rPr>
                  <w:color w:val="1e198e"/>
                  <w:b w:val="1"/>
                  <w:bCs w:val="1"/>
                  <w:u w:val="single"/>
                </w:rPr>
                <w:t xml:space="preserve">Les mathématiques, un langage universel ?</w:t>
              </w:r>
            </w:hyperlink>
          </w:p>
          <w:p>
            <w:pPr/>
            <w:hyperlink r:id="rId31" w:history="1">
              <w:r>
                <w:rPr>
                  <w:color w:val="#410a8c"/>
                  <w:u w:val="single"/>
                </w:rPr>
                <w:t xml:space="preserve">Christophe Hache</w:t>
              </w:r>
            </w:hyperlink>
            <w:r>
              <w:rPr/>
              <w:t xml:space="preserve">,</w:t>
            </w:r>
            <w:hyperlink r:id="rId19" w:history="1">
              <w:r>
                <w:rPr>
                  <w:color w:val="#410a8c"/>
                  <w:u w:val="single"/>
                </w:rPr>
                <w:t xml:space="preserve">Catherine Mendonça Dias</w:t>
              </w:r>
            </w:hyperlink>
            <w:r>
              <w:rPr/>
              <w:t xml:space="preserve">,</w:t>
            </w:r>
            <w:hyperlink r:id="rId47" w:history="1">
              <w:r>
                <w:rPr>
                  <w:color w:val="#410a8c"/>
                  <w:u w:val="single"/>
                </w:rPr>
                <w:t xml:space="preserve">Karine Millon Faure</w:t>
              </w:r>
            </w:hyperlink>
          </w:p>
          <w:p>
            <w:pPr/>
            <w:r>
              <w:rPr>
                <w:i w:val="1"/>
                <w:iCs w:val="1"/>
              </w:rPr>
              <w:t xml:space="preserve">Colloque Didactique(s), plurilinguisme(s), mondialisation(s)</w:t>
            </w:r>
            <w:r>
              <w:rPr/>
              <w:t xml:space="preserve">, Acedle, Universidade de Aveiro, Nov 2022, Aveiro, Portugal</w:t>
            </w:r>
          </w:p>
          <w:p>
            <w:pPr/>
            <w:r>
              <w:rPr/>
              <w:t xml:space="preserve">Communication dans un congrès</w:t>
            </w:r>
          </w:p>
          <w:p>
            <w:pPr/>
            <w:hyperlink r:id="rId99" w:history="1">
              <w:r>
                <w:rPr>
                  <w:color w:val="#410a8c"/>
                  <w:u w:val="single"/>
                </w:rPr>
                <w:t xml:space="preserve">hal-03981178v1</w:t>
              </w:r>
            </w:hyperlink>
          </w:p>
        </w:tc>
      </w:tr>
      <w:tr>
        <w:trPr/>
        <w:tc>
          <w:tcPr>
            <w:noWrap/>
          </w:tcPr>
          <w:p>
            <w:pPr>
              <w:spacing w:after="200"/>
            </w:pPr>
            <w:hyperlink r:id="rId100" w:history="1">
              <w:r>
                <w:rPr>
                  <w:color w:val="1e198e"/>
                  <w:b w:val="1"/>
                  <w:bCs w:val="1"/>
                  <w:u w:val="single"/>
                </w:rPr>
                <w:t xml:space="preserve">Présentation de l'ouvrage Allophonie</w:t>
              </w:r>
            </w:hyperlink>
          </w:p>
          <w:p>
            <w:pPr/>
            <w:hyperlink r:id="rId19" w:history="1">
              <w:r>
                <w:rPr>
                  <w:color w:val="#410a8c"/>
                  <w:u w:val="single"/>
                </w:rPr>
                <w:t xml:space="preserve">Catherine Mendonça Dias</w:t>
              </w:r>
            </w:hyperlink>
          </w:p>
          <w:p>
            <w:pPr/>
            <w:r>
              <w:rPr>
                <w:i w:val="1"/>
                <w:iCs w:val="1"/>
              </w:rPr>
              <w:t xml:space="preserve">Séminaire Education formelle, informelle, non formelle</w:t>
            </w:r>
            <w:r>
              <w:rPr/>
              <w:t xml:space="preserve">, Institut Convergence Migration, Mar 2022, Visioconférence, France</w:t>
            </w:r>
          </w:p>
          <w:p>
            <w:pPr/>
            <w:r>
              <w:rPr/>
              <w:t xml:space="preserve">Communication dans un congrès</w:t>
            </w:r>
          </w:p>
          <w:p>
            <w:pPr/>
            <w:hyperlink r:id="rId100" w:history="1">
              <w:r>
                <w:rPr>
                  <w:color w:val="#410a8c"/>
                  <w:u w:val="single"/>
                </w:rPr>
                <w:t xml:space="preserve">hal-03993470v1</w:t>
              </w:r>
            </w:hyperlink>
          </w:p>
        </w:tc>
      </w:tr>
      <w:tr>
        <w:trPr/>
        <w:tc>
          <w:tcPr>
            <w:noWrap/>
          </w:tcPr>
          <w:p>
            <w:pPr>
              <w:spacing w:after="200"/>
            </w:pPr>
            <w:hyperlink r:id="rId101" w:history="1">
              <w:r>
                <w:rPr>
                  <w:color w:val="1e198e"/>
                  <w:b w:val="1"/>
                  <w:bCs w:val="1"/>
                  <w:u w:val="single"/>
                </w:rPr>
                <w:t xml:space="preserve">Former les enseignants de mathématiques à la diversité sociolinguistique et culturelle de leurs élèves en France et en Suède.</w:t>
              </w:r>
            </w:hyperlink>
          </w:p>
          <w:p>
            <w:pPr/>
            <w:hyperlink r:id="rId102" w:history="1">
              <w:r>
                <w:rPr>
                  <w:color w:val="#410a8c"/>
                  <w:u w:val="single"/>
                </w:rPr>
                <w:t xml:space="preserve">Avery Helen</w:t>
              </w:r>
            </w:hyperlink>
            <w:r>
              <w:rPr/>
              <w:t xml:space="preserve">,</w:t>
            </w:r>
            <w:hyperlink r:id="rId19" w:history="1">
              <w:r>
                <w:rPr>
                  <w:color w:val="#410a8c"/>
                  <w:u w:val="single"/>
                </w:rPr>
                <w:t xml:space="preserve">Catherine Mendonça Dias</w:t>
              </w:r>
            </w:hyperlink>
            <w:r>
              <w:rPr/>
              <w:t xml:space="preserve">,</w:t>
            </w:r>
            <w:hyperlink r:id="rId47" w:history="1">
              <w:r>
                <w:rPr>
                  <w:color w:val="#410a8c"/>
                  <w:u w:val="single"/>
                </w:rPr>
                <w:t xml:space="preserve">Karine Millon Faure</w:t>
              </w:r>
            </w:hyperlink>
          </w:p>
          <w:p>
            <w:pPr/>
            <w:r>
              <w:rPr>
                <w:i w:val="1"/>
                <w:iCs w:val="1"/>
              </w:rPr>
              <w:t xml:space="preserve">RIED 2022</w:t>
            </w:r>
            <w:r>
              <w:rPr/>
              <w:t xml:space="preserve">, Jun 2022, Bruxelles, Belgique</w:t>
            </w:r>
          </w:p>
          <w:p>
            <w:pPr/>
            <w:r>
              <w:rPr/>
              <w:t xml:space="preserve">Communication dans un congrès</w:t>
            </w:r>
          </w:p>
          <w:p>
            <w:pPr/>
            <w:hyperlink r:id="rId101" w:history="1">
              <w:r>
                <w:rPr>
                  <w:color w:val="#410a8c"/>
                  <w:u w:val="single"/>
                </w:rPr>
                <w:t xml:space="preserve">hal-03975674v1</w:t>
              </w:r>
            </w:hyperlink>
          </w:p>
        </w:tc>
      </w:tr>
      <w:tr>
        <w:trPr/>
        <w:tc>
          <w:tcPr>
            <w:noWrap/>
          </w:tcPr>
          <w:p>
            <w:pPr>
              <w:spacing w:after="200"/>
            </w:pPr>
            <w:hyperlink r:id="rId103" w:history="1">
              <w:r>
                <w:rPr>
                  <w:color w:val="1e198e"/>
                  <w:b w:val="1"/>
                  <w:bCs w:val="1"/>
                  <w:u w:val="single"/>
                </w:rPr>
                <w:t xml:space="preserve">Clôture de la 3e Journée d’accompagnement scientifique des doctorants du DILTEC</w:t>
              </w:r>
            </w:hyperlink>
          </w:p>
          <w:p>
            <w:pPr/>
            <w:hyperlink r:id="rId19" w:history="1">
              <w:r>
                <w:rPr>
                  <w:color w:val="#410a8c"/>
                  <w:u w:val="single"/>
                </w:rPr>
                <w:t xml:space="preserve">Catherine Mendonça Dias</w:t>
              </w:r>
            </w:hyperlink>
          </w:p>
          <w:p>
            <w:pPr/>
            <w:r>
              <w:rPr>
                <w:i w:val="1"/>
                <w:iCs w:val="1"/>
              </w:rPr>
              <w:t xml:space="preserve">Les corpus en didactique des langues : de la constitution à l’analyse</w:t>
            </w:r>
            <w:r>
              <w:rPr/>
              <w:t xml:space="preserve">, DILTEC, Feb 2022, Maison de la recherche, Paris, France</w:t>
            </w:r>
          </w:p>
          <w:p>
            <w:pPr/>
            <w:r>
              <w:rPr/>
              <w:t xml:space="preserve">Communication dans un congrès</w:t>
            </w:r>
          </w:p>
          <w:p>
            <w:pPr/>
            <w:hyperlink r:id="rId103" w:history="1">
              <w:r>
                <w:rPr>
                  <w:color w:val="#410a8c"/>
                  <w:u w:val="single"/>
                </w:rPr>
                <w:t xml:space="preserve">hal-03993474v1</w:t>
              </w:r>
            </w:hyperlink>
          </w:p>
        </w:tc>
      </w:tr>
      <w:tr>
        <w:trPr/>
        <w:tc>
          <w:tcPr>
            <w:noWrap/>
          </w:tcPr>
          <w:p>
            <w:pPr>
              <w:spacing w:after="200"/>
            </w:pPr>
            <w:hyperlink r:id="rId104" w:history="1">
              <w:r>
                <w:rPr>
                  <w:color w:val="1e198e"/>
                  <w:b w:val="1"/>
                  <w:bCs w:val="1"/>
                  <w:u w:val="single"/>
                </w:rPr>
                <w:t xml:space="preserve">Présentation de l’ouvrage Allophonie avec les auteures</w:t>
              </w:r>
            </w:hyperlink>
          </w:p>
          <w:p>
            <w:pPr/>
            <w:hyperlink r:id="rId19" w:history="1">
              <w:r>
                <w:rPr>
                  <w:color w:val="#410a8c"/>
                  <w:u w:val="single"/>
                </w:rPr>
                <w:t xml:space="preserve">Catherine Mendonça Dias</w:t>
              </w:r>
            </w:hyperlink>
          </w:p>
          <w:p>
            <w:pPr/>
            <w:r>
              <w:rPr>
                <w:i w:val="1"/>
                <w:iCs w:val="1"/>
              </w:rPr>
              <w:t xml:space="preserve">Séminaire Education formelle, informelle, non formelle</w:t>
            </w:r>
            <w:r>
              <w:rPr/>
              <w:t xml:space="preserve">, ICM Migration, Mar 2022, Visioconférence, France</w:t>
            </w:r>
          </w:p>
          <w:p>
            <w:pPr/>
            <w:r>
              <w:rPr/>
              <w:t xml:space="preserve">Communication dans un congrès</w:t>
            </w:r>
          </w:p>
          <w:p>
            <w:pPr/>
            <w:hyperlink r:id="rId104" w:history="1">
              <w:r>
                <w:rPr>
                  <w:color w:val="#410a8c"/>
                  <w:u w:val="single"/>
                </w:rPr>
                <w:t xml:space="preserve">hal-04005165v1</w:t>
              </w:r>
            </w:hyperlink>
          </w:p>
        </w:tc>
      </w:tr>
      <w:tr>
        <w:trPr/>
        <w:tc>
          <w:tcPr>
            <w:noWrap/>
          </w:tcPr>
          <w:p>
            <w:pPr>
              <w:spacing w:after="200"/>
            </w:pPr>
            <w:hyperlink r:id="rId105" w:history="1">
              <w:r>
                <w:rPr>
                  <w:color w:val="1e198e"/>
                  <w:b w:val="1"/>
                  <w:bCs w:val="1"/>
                  <w:u w:val="single"/>
                </w:rPr>
                <w:t xml:space="preserve">Les discours scolaires en classe de mathématiques. La question de leur appropriation et de leur enseignement à travers l’exemple des élèves allophones</w:t>
              </w:r>
            </w:hyperlink>
          </w:p>
          <w:p>
            <w:pPr/>
            <w:hyperlink r:id="rId19" w:history="1">
              <w:r>
                <w:rPr>
                  <w:color w:val="#410a8c"/>
                  <w:u w:val="single"/>
                </w:rPr>
                <w:t xml:space="preserve">Catherine Mendonça Dias</w:t>
              </w:r>
            </w:hyperlink>
          </w:p>
          <w:p>
            <w:pPr/>
            <w:r>
              <w:rPr>
                <w:i w:val="1"/>
                <w:iCs w:val="1"/>
              </w:rPr>
              <w:t xml:space="preserve">Journée Plurimaths, discours scolaires et plurilinguisme en classe de mathématiques</w:t>
            </w:r>
            <w:r>
              <w:rPr/>
              <w:t xml:space="preserve">, DILTEC, Apr 2022, Maison de la recherche, Pari, France</w:t>
            </w:r>
          </w:p>
          <w:p>
            <w:pPr/>
            <w:r>
              <w:rPr/>
              <w:t xml:space="preserve">Communication dans un congrès</w:t>
            </w:r>
          </w:p>
          <w:p>
            <w:pPr/>
            <w:hyperlink r:id="rId105" w:history="1">
              <w:r>
                <w:rPr>
                  <w:color w:val="#410a8c"/>
                  <w:u w:val="single"/>
                </w:rPr>
                <w:t xml:space="preserve">hal-04005164v1</w:t>
              </w:r>
            </w:hyperlink>
          </w:p>
        </w:tc>
      </w:tr>
      <w:tr>
        <w:trPr/>
        <w:tc>
          <w:tcPr>
            <w:noWrap/>
          </w:tcPr>
          <w:p>
            <w:pPr>
              <w:spacing w:after="200"/>
            </w:pPr>
            <w:hyperlink r:id="rId106" w:history="1">
              <w:r>
                <w:rPr>
                  <w:color w:val="1e198e"/>
                  <w:b w:val="1"/>
                  <w:bCs w:val="1"/>
                  <w:u w:val="single"/>
                </w:rPr>
                <w:t xml:space="preserve">Présentation du groupe Plurimaths, symposium Biplurilinguisme et apprentissages mathématiques » organisé par Viviane Durand-Guerrier et Jean-Jacques Salone</w:t>
              </w:r>
            </w:hyperlink>
          </w:p>
          <w:p>
            <w:pPr/>
            <w:hyperlink r:id="rId31" w:history="1">
              <w:r>
                <w:rPr>
                  <w:color w:val="#410a8c"/>
                  <w:u w:val="single"/>
                </w:rPr>
                <w:t xml:space="preserve">Christophe Hache</w:t>
              </w:r>
            </w:hyperlink>
            <w:r>
              <w:rPr/>
              <w:t xml:space="preserve">,</w:t>
            </w:r>
            <w:hyperlink r:id="rId19" w:history="1">
              <w:r>
                <w:rPr>
                  <w:color w:val="#410a8c"/>
                  <w:u w:val="single"/>
                </w:rPr>
                <w:t xml:space="preserve">Catherine Mendonça Dias</w:t>
              </w:r>
            </w:hyperlink>
          </w:p>
          <w:p>
            <w:pPr/>
            <w:r>
              <w:rPr>
                <w:i w:val="1"/>
                <w:iCs w:val="1"/>
              </w:rPr>
              <w:t xml:space="preserve">Colloque international Espace mathématiques francophone</w:t>
            </w:r>
            <w:r>
              <w:rPr/>
              <w:t xml:space="preserve">, EMF, Dec 2022, Cotonou, Bénin</w:t>
            </w:r>
          </w:p>
          <w:p>
            <w:pPr/>
            <w:r>
              <w:rPr/>
              <w:t xml:space="preserve">Communication dans un congrès</w:t>
            </w:r>
          </w:p>
          <w:p>
            <w:pPr/>
            <w:hyperlink r:id="rId106" w:history="1">
              <w:r>
                <w:rPr>
                  <w:color w:val="#410a8c"/>
                  <w:u w:val="single"/>
                </w:rPr>
                <w:t xml:space="preserve">hal-03973908v1</w:t>
              </w:r>
            </w:hyperlink>
          </w:p>
        </w:tc>
      </w:tr>
      <w:tr>
        <w:trPr/>
        <w:tc>
          <w:tcPr>
            <w:noWrap/>
          </w:tcPr>
          <w:p>
            <w:pPr>
              <w:spacing w:after="200"/>
            </w:pPr>
            <w:hyperlink r:id="rId107" w:history="1">
              <w:r>
                <w:rPr>
                  <w:color w:val="1e198e"/>
                  <w:b w:val="1"/>
                  <w:bCs w:val="1"/>
                  <w:u w:val="single"/>
                </w:rPr>
                <w:t xml:space="preserve">Prise en compte didactique de l'appropriation des discours scolaires</w:t>
              </w:r>
            </w:hyperlink>
          </w:p>
          <w:p>
            <w:pPr/>
            <w:hyperlink r:id="rId19" w:history="1">
              <w:r>
                <w:rPr>
                  <w:color w:val="#410a8c"/>
                  <w:u w:val="single"/>
                </w:rPr>
                <w:t xml:space="preserve">Catherine Mendonça Dias</w:t>
              </w:r>
            </w:hyperlink>
            <w:r>
              <w:rPr/>
              <w:t xml:space="preserve">,</w:t>
            </w:r>
            <w:hyperlink r:id="rId31" w:history="1">
              <w:r>
                <w:rPr>
                  <w:color w:val="#410a8c"/>
                  <w:u w:val="single"/>
                </w:rPr>
                <w:t xml:space="preserve">Christophe Hache</w:t>
              </w:r>
            </w:hyperlink>
          </w:p>
          <w:p>
            <w:pPr/>
            <w:r>
              <w:rPr>
                <w:i w:val="1"/>
                <w:iCs w:val="1"/>
              </w:rPr>
              <w:t xml:space="preserve">Séminaire académique</w:t>
            </w:r>
            <w:r>
              <w:rPr/>
              <w:t xml:space="preserve">, Casnav de Strasbourg, Mar 2022, Strasbourg, France</w:t>
            </w:r>
          </w:p>
          <w:p>
            <w:pPr/>
            <w:r>
              <w:rPr/>
              <w:t xml:space="preserve">Communication dans un congrès</w:t>
            </w:r>
          </w:p>
          <w:p>
            <w:pPr/>
            <w:hyperlink r:id="rId107" w:history="1">
              <w:r>
                <w:rPr>
                  <w:color w:val="#410a8c"/>
                  <w:u w:val="single"/>
                </w:rPr>
                <w:t xml:space="preserve">hal-04005159v1</w:t>
              </w:r>
            </w:hyperlink>
          </w:p>
        </w:tc>
      </w:tr>
      <w:tr>
        <w:trPr/>
        <w:tc>
          <w:tcPr>
            <w:noWrap/>
          </w:tcPr>
          <w:p>
            <w:pPr>
              <w:spacing w:after="200"/>
            </w:pPr>
            <w:hyperlink r:id="rId108" w:history="1">
              <w:r>
                <w:rPr>
                  <w:color w:val="1e198e"/>
                  <w:b w:val="1"/>
                  <w:bCs w:val="1"/>
                  <w:u w:val="single"/>
                </w:rPr>
                <w:t xml:space="preserve">Appropriation et enseignement des discours scolaires mathématiques, avec des élèves allophones</w:t>
              </w:r>
            </w:hyperlink>
          </w:p>
          <w:p>
            <w:pPr/>
            <w:hyperlink r:id="rId19" w:history="1">
              <w:r>
                <w:rPr>
                  <w:color w:val="#410a8c"/>
                  <w:u w:val="single"/>
                </w:rPr>
                <w:t xml:space="preserve">Catherine Mendonça Dias</w:t>
              </w:r>
            </w:hyperlink>
          </w:p>
          <w:p>
            <w:pPr/>
            <w:r>
              <w:rPr>
                <w:i w:val="1"/>
                <w:iCs w:val="1"/>
              </w:rPr>
              <w:t xml:space="preserve">Discours scolaires et plurilinguisme. Journée d'études internationale Plurimaths</w:t>
            </w:r>
            <w:r>
              <w:rPr/>
              <w:t xml:space="preserve">, Réseau Plurimaths, Apr 2022, Paris, France</w:t>
            </w:r>
          </w:p>
          <w:p>
            <w:pPr/>
            <w:r>
              <w:rPr/>
              <w:t xml:space="preserve">Communication dans un congrès</w:t>
            </w:r>
          </w:p>
          <w:p>
            <w:pPr/>
            <w:hyperlink r:id="rId108" w:history="1">
              <w:r>
                <w:rPr>
                  <w:color w:val="#410a8c"/>
                  <w:u w:val="single"/>
                </w:rPr>
                <w:t xml:space="preserve">hal-03993461v1</w:t>
              </w:r>
            </w:hyperlink>
          </w:p>
        </w:tc>
      </w:tr>
      <w:tr>
        <w:trPr/>
        <w:tc>
          <w:tcPr>
            <w:noWrap/>
          </w:tcPr>
          <w:p>
            <w:pPr>
              <w:spacing w:after="200"/>
            </w:pPr>
            <w:hyperlink r:id="rId109" w:history="1">
              <w:r>
                <w:rPr>
                  <w:color w:val="1e198e"/>
                  <w:b w:val="1"/>
                  <w:bCs w:val="1"/>
                  <w:u w:val="single"/>
                </w:rPr>
                <w:t xml:space="preserve">Éducation bi/plurilingue : enjeux et pratiques disciplinaires</w:t>
              </w:r>
            </w:hyperlink>
          </w:p>
          <w:p>
            <w:pPr/>
            <w:hyperlink r:id="rId30" w:history="1">
              <w:r>
                <w:rPr>
                  <w:color w:val="#410a8c"/>
                  <w:u w:val="single"/>
                </w:rPr>
                <w:t xml:space="preserve">Abou-Samra Myriam</w:t>
              </w:r>
            </w:hyperlink>
            <w:r>
              <w:rPr/>
              <w:t xml:space="preserve">,</w:t>
            </w:r>
            <w:hyperlink r:id="rId110" w:history="1">
              <w:r>
                <w:rPr>
                  <w:color w:val="#410a8c"/>
                  <w:u w:val="single"/>
                </w:rPr>
                <w:t xml:space="preserve">Laurent Gajo</w:t>
              </w:r>
            </w:hyperlink>
            <w:r>
              <w:rPr/>
              <w:t xml:space="preserve">,</w:t>
            </w:r>
            <w:hyperlink r:id="rId19" w:history="1">
              <w:r>
                <w:rPr>
                  <w:color w:val="#410a8c"/>
                  <w:u w:val="single"/>
                </w:rPr>
                <w:t xml:space="preserve">Catherine Mendonça Dias</w:t>
              </w:r>
            </w:hyperlink>
          </w:p>
          <w:p>
            <w:pPr/>
            <w:r>
              <w:rPr>
                <w:i w:val="1"/>
                <w:iCs w:val="1"/>
              </w:rPr>
              <w:t xml:space="preserve">Webinaire du fil du bilingue</w:t>
            </w:r>
            <w:r>
              <w:rPr/>
              <w:t xml:space="preserve">, Jun 2022, Visioconférence, France</w:t>
            </w:r>
          </w:p>
          <w:p>
            <w:pPr/>
            <w:r>
              <w:rPr/>
              <w:t xml:space="preserve">Communication dans un congrès</w:t>
            </w:r>
          </w:p>
          <w:p>
            <w:pPr/>
            <w:hyperlink r:id="rId109" w:history="1">
              <w:r>
                <w:rPr>
                  <w:color w:val="#410a8c"/>
                  <w:u w:val="single"/>
                </w:rPr>
                <w:t xml:space="preserve">hal-03981339v1</w:t>
              </w:r>
            </w:hyperlink>
          </w:p>
        </w:tc>
      </w:tr>
      <w:tr>
        <w:trPr/>
        <w:tc>
          <w:tcPr>
            <w:noWrap/>
          </w:tcPr>
          <w:p>
            <w:pPr>
              <w:spacing w:after="200"/>
            </w:pPr>
            <w:hyperlink r:id="rId111" w:history="1">
              <w:r>
                <w:rPr>
                  <w:color w:val="1e198e"/>
                  <w:b w:val="1"/>
                  <w:bCs w:val="1"/>
                  <w:u w:val="single"/>
                </w:rPr>
                <w:t xml:space="preserve">Apprendre et enseigner le français à visée scolaire. L’exemple des mathématiques</w:t>
              </w:r>
            </w:hyperlink>
          </w:p>
          <w:p>
            <w:pPr/>
            <w:hyperlink r:id="rId19" w:history="1">
              <w:r>
                <w:rPr>
                  <w:color w:val="#410a8c"/>
                  <w:u w:val="single"/>
                </w:rPr>
                <w:t xml:space="preserve">Catherine Mendonça Dias</w:t>
              </w:r>
            </w:hyperlink>
            <w:r>
              <w:rPr/>
              <w:t xml:space="preserve">,</w:t>
            </w:r>
            <w:hyperlink r:id="rId31" w:history="1">
              <w:r>
                <w:rPr>
                  <w:color w:val="#410a8c"/>
                  <w:u w:val="single"/>
                </w:rPr>
                <w:t xml:space="preserve">Christophe Hache</w:t>
              </w:r>
            </w:hyperlink>
          </w:p>
          <w:p>
            <w:pPr/>
            <w:r>
              <w:rPr>
                <w:i w:val="1"/>
                <w:iCs w:val="1"/>
              </w:rPr>
              <w:t xml:space="preserve">Séminaire académique du Casnav de Strasbourg</w:t>
            </w:r>
            <w:r>
              <w:rPr/>
              <w:t xml:space="preserve">, Rectorat de Strasbourg, Mar 2022, Strasbourg, France</w:t>
            </w:r>
          </w:p>
          <w:p>
            <w:pPr/>
            <w:r>
              <w:rPr/>
              <w:t xml:space="preserve">Communication dans un congrès</w:t>
            </w:r>
          </w:p>
          <w:p>
            <w:pPr/>
            <w:hyperlink r:id="rId111" w:history="1">
              <w:r>
                <w:rPr>
                  <w:color w:val="#410a8c"/>
                  <w:u w:val="single"/>
                </w:rPr>
                <w:t xml:space="preserve">hal-03993449v1</w:t>
              </w:r>
            </w:hyperlink>
          </w:p>
        </w:tc>
      </w:tr>
      <w:tr>
        <w:trPr/>
        <w:tc>
          <w:tcPr>
            <w:noWrap/>
          </w:tcPr>
          <w:p>
            <w:pPr>
              <w:spacing w:after="200"/>
            </w:pPr>
            <w:hyperlink r:id="rId112" w:history="1">
              <w:r>
                <w:rPr>
                  <w:color w:val="1e198e"/>
                  <w:b w:val="1"/>
                  <w:bCs w:val="1"/>
                  <w:u w:val="single"/>
                </w:rPr>
                <w:t xml:space="preserve">A la recherche des enfants migrants perdus. De l’enjeu des suivis de cohorte</w:t>
              </w:r>
            </w:hyperlink>
          </w:p>
          <w:p>
            <w:pPr/>
            <w:hyperlink r:id="rId19" w:history="1">
              <w:r>
                <w:rPr>
                  <w:color w:val="#410a8c"/>
                  <w:u w:val="single"/>
                </w:rPr>
                <w:t xml:space="preserve">Catherine Mendonça Dias</w:t>
              </w:r>
            </w:hyperlink>
          </w:p>
          <w:p>
            <w:pPr/>
            <w:r>
              <w:rPr>
                <w:i w:val="1"/>
                <w:iCs w:val="1"/>
              </w:rPr>
              <w:t xml:space="preserve">L'éducation en situation migratoire. Colloque international EDUCINCLU</w:t>
            </w:r>
            <w:r>
              <w:rPr/>
              <w:t xml:space="preserve">, INSHEA, Jan 2022, Suresnes, France</w:t>
            </w:r>
          </w:p>
          <w:p>
            <w:pPr/>
            <w:r>
              <w:rPr/>
              <w:t xml:space="preserve">Communication dans un congrès</w:t>
            </w:r>
          </w:p>
          <w:p>
            <w:pPr/>
            <w:hyperlink r:id="rId112" w:history="1">
              <w:r>
                <w:rPr>
                  <w:color w:val="#410a8c"/>
                  <w:u w:val="single"/>
                </w:rPr>
                <w:t xml:space="preserve">hal-03993484v1</w:t>
              </w:r>
            </w:hyperlink>
          </w:p>
        </w:tc>
      </w:tr>
      <w:tr>
        <w:trPr/>
        <w:tc>
          <w:tcPr>
            <w:noWrap/>
          </w:tcPr>
          <w:p>
            <w:pPr>
              <w:spacing w:after="200"/>
            </w:pPr>
            <w:hyperlink r:id="rId113" w:history="1">
              <w:r>
                <w:rPr>
                  <w:color w:val="1e198e"/>
                  <w:b w:val="1"/>
                  <w:bCs w:val="1"/>
                  <w:u w:val="single"/>
                </w:rPr>
                <w:t xml:space="preserve">D'Evascol à Ojemigr : des projets interdisciplinaires pour enquêter sur la scolarité des élèves allophones</w:t>
              </w:r>
            </w:hyperlink>
          </w:p>
          <w:p>
            <w:pPr/>
            <w:hyperlink r:id="rId19" w:history="1">
              <w:r>
                <w:rPr>
                  <w:color w:val="#410a8c"/>
                  <w:u w:val="single"/>
                </w:rPr>
                <w:t xml:space="preserve">Catherine Mendonça Dias</w:t>
              </w:r>
            </w:hyperlink>
          </w:p>
          <w:p>
            <w:pPr/>
            <w:r>
              <w:rPr>
                <w:i w:val="1"/>
                <w:iCs w:val="1"/>
              </w:rPr>
              <w:t xml:space="preserve">Séminaire de linguistique du LIDILE</w:t>
            </w:r>
            <w:r>
              <w:rPr/>
              <w:t xml:space="preserve">, Université de Rennes 2, Oct 2022, Rennes, France</w:t>
            </w:r>
          </w:p>
          <w:p>
            <w:pPr/>
            <w:r>
              <w:rPr/>
              <w:t xml:space="preserve">Communication dans un congrès</w:t>
            </w:r>
          </w:p>
          <w:p>
            <w:pPr/>
            <w:hyperlink r:id="rId113" w:history="1">
              <w:r>
                <w:rPr>
                  <w:color w:val="#410a8c"/>
                  <w:u w:val="single"/>
                </w:rPr>
                <w:t xml:space="preserve">hal-03981285v1</w:t>
              </w:r>
            </w:hyperlink>
          </w:p>
        </w:tc>
      </w:tr>
      <w:tr>
        <w:trPr/>
        <w:tc>
          <w:tcPr>
            <w:noWrap/>
          </w:tcPr>
          <w:p>
            <w:pPr>
              <w:spacing w:after="200"/>
            </w:pPr>
            <w:hyperlink r:id="rId114" w:history="1">
              <w:r>
                <w:rPr>
                  <w:color w:val="1e198e"/>
                  <w:b w:val="1"/>
                  <w:bCs w:val="1"/>
                  <w:u w:val="single"/>
                </w:rPr>
                <w:t xml:space="preserve">Clôture de la 3e Journée d’accompagnement scientifique des doctorants du DILTEC</w:t>
              </w:r>
            </w:hyperlink>
          </w:p>
          <w:p>
            <w:pPr/>
            <w:hyperlink r:id="rId19" w:history="1">
              <w:r>
                <w:rPr>
                  <w:color w:val="#410a8c"/>
                  <w:u w:val="single"/>
                </w:rPr>
                <w:t xml:space="preserve">Catherine Mendonça Dias</w:t>
              </w:r>
            </w:hyperlink>
          </w:p>
          <w:p>
            <w:pPr/>
            <w:r>
              <w:rPr>
                <w:i w:val="1"/>
                <w:iCs w:val="1"/>
              </w:rPr>
              <w:t xml:space="preserve">Les corpus en didactique des langues : de la constitution à l’analyse</w:t>
            </w:r>
            <w:r>
              <w:rPr/>
              <w:t xml:space="preserve">, DILTEC, Feb 2022, Maison de la recherche. Paris, France</w:t>
            </w:r>
          </w:p>
          <w:p>
            <w:pPr/>
            <w:r>
              <w:rPr/>
              <w:t xml:space="preserve">Communication dans un congrès</w:t>
            </w:r>
          </w:p>
          <w:p>
            <w:pPr/>
            <w:hyperlink r:id="rId114" w:history="1">
              <w:r>
                <w:rPr>
                  <w:color w:val="#410a8c"/>
                  <w:u w:val="single"/>
                </w:rPr>
                <w:t xml:space="preserve">hal-04005167v1</w:t>
              </w:r>
            </w:hyperlink>
          </w:p>
        </w:tc>
      </w:tr>
      <w:tr>
        <w:trPr/>
        <w:tc>
          <w:tcPr>
            <w:noWrap/>
          </w:tcPr>
          <w:p>
            <w:pPr>
              <w:spacing w:after="200"/>
            </w:pPr>
            <w:hyperlink r:id="rId115" w:history="1">
              <w:r>
                <w:rPr>
                  <w:color w:val="1e198e"/>
                  <w:b w:val="1"/>
                  <w:bCs w:val="1"/>
                  <w:u w:val="single"/>
                </w:rPr>
                <w:t xml:space="preserve">Table ronde : Contextes et ressources pour gérer la diversité linguistique et culturelle</w:t>
              </w:r>
            </w:hyperlink>
          </w:p>
          <w:p>
            <w:pPr/>
            <w:hyperlink r:id="rId19" w:history="1">
              <w:r>
                <w:rPr>
                  <w:color w:val="#410a8c"/>
                  <w:u w:val="single"/>
                </w:rPr>
                <w:t xml:space="preserve">Catherine Mendonça Dias</w:t>
              </w:r>
            </w:hyperlink>
          </w:p>
          <w:p>
            <w:pPr/>
            <w:r>
              <w:rPr>
                <w:i w:val="1"/>
                <w:iCs w:val="1"/>
              </w:rPr>
              <w:t xml:space="preserve">Colloque international, Le plurilinguisme et la gestion de la diversité linguistique et culturelle à l’école Comment faciliter l’entrée dans la littératie pour des élèves plurilingues ?</w:t>
            </w:r>
            <w:r>
              <w:rPr/>
              <w:t xml:space="preserve">, Aix Marseille Université (AMU), Sep 2022, Marseille, France</w:t>
            </w:r>
          </w:p>
          <w:p>
            <w:pPr/>
            <w:r>
              <w:rPr/>
              <w:t xml:space="preserve">Communication dans un congrès</w:t>
            </w:r>
          </w:p>
          <w:p>
            <w:pPr/>
            <w:hyperlink r:id="rId115" w:history="1">
              <w:r>
                <w:rPr>
                  <w:color w:val="#410a8c"/>
                  <w:u w:val="single"/>
                </w:rPr>
                <w:t xml:space="preserve">hal-03981323v1</w:t>
              </w:r>
            </w:hyperlink>
          </w:p>
        </w:tc>
      </w:tr>
      <w:tr>
        <w:trPr/>
        <w:tc>
          <w:tcPr>
            <w:noWrap/>
          </w:tcPr>
          <w:p>
            <w:pPr>
              <w:spacing w:after="200"/>
            </w:pPr>
            <w:hyperlink r:id="rId116" w:history="1">
              <w:r>
                <w:rPr>
                  <w:color w:val="1e198e"/>
                  <w:b w:val="1"/>
                  <w:bCs w:val="1"/>
                  <w:u w:val="single"/>
                </w:rPr>
                <w:t xml:space="preserve">Evaluer les élèves allophones nouvellement arrivés (EANA)</w:t>
              </w:r>
            </w:hyperlink>
          </w:p>
          <w:p>
            <w:pPr/>
            <w:hyperlink r:id="rId19" w:history="1">
              <w:r>
                <w:rPr>
                  <w:color w:val="#410a8c"/>
                  <w:u w:val="single"/>
                </w:rPr>
                <w:t xml:space="preserve">Catherine Mendonça Dias</w:t>
              </w:r>
            </w:hyperlink>
          </w:p>
          <w:p>
            <w:pPr/>
            <w:r>
              <w:rPr>
                <w:i w:val="1"/>
                <w:iCs w:val="1"/>
              </w:rPr>
              <w:t xml:space="preserve">Webinaire académique du CASNAV de Grenoble</w:t>
            </w:r>
            <w:r>
              <w:rPr/>
              <w:t xml:space="preserve">, Nov 2022, Grenoble, visioconférence, France</w:t>
            </w:r>
          </w:p>
          <w:p>
            <w:pPr/>
            <w:r>
              <w:rPr/>
              <w:t xml:space="preserve">Communication dans un congrès</w:t>
            </w:r>
          </w:p>
          <w:p>
            <w:pPr/>
            <w:hyperlink r:id="rId116" w:history="1">
              <w:r>
                <w:rPr>
                  <w:color w:val="#410a8c"/>
                  <w:u w:val="single"/>
                </w:rPr>
                <w:t xml:space="preserve">hal-03981199v1</w:t>
              </w:r>
            </w:hyperlink>
          </w:p>
        </w:tc>
      </w:tr>
      <w:tr>
        <w:trPr/>
        <w:tc>
          <w:tcPr>
            <w:noWrap/>
          </w:tcPr>
          <w:p>
            <w:pPr>
              <w:spacing w:after="200"/>
            </w:pPr>
            <w:hyperlink r:id="rId117" w:history="1">
              <w:r>
                <w:rPr>
                  <w:color w:val="1e198e"/>
                  <w:b w:val="1"/>
                  <w:bCs w:val="1"/>
                  <w:u w:val="single"/>
                </w:rPr>
                <w:t xml:space="preserve">L’étrange mystère du Capes « étranger » : enquête à l’EPPFE</w:t>
              </w:r>
            </w:hyperlink>
          </w:p>
          <w:p>
            <w:pPr/>
            <w:hyperlink r:id="rId19" w:history="1">
              <w:r>
                <w:rPr>
                  <w:color w:val="#410a8c"/>
                  <w:u w:val="single"/>
                </w:rPr>
                <w:t xml:space="preserve">Catherine Mendonça Dias</w:t>
              </w:r>
            </w:hyperlink>
            <w:r>
              <w:rPr/>
              <w:t xml:space="preserve">,</w:t>
            </w:r>
            <w:hyperlink r:id="rId118" w:history="1">
              <w:r>
                <w:rPr>
                  <w:color w:val="#410a8c"/>
                  <w:u w:val="single"/>
                </w:rPr>
                <w:t xml:space="preserve">Isabelle Cros</w:t>
              </w:r>
            </w:hyperlink>
          </w:p>
          <w:p>
            <w:pPr/>
            <w:r>
              <w:rPr>
                <w:i w:val="1"/>
                <w:iCs w:val="1"/>
              </w:rPr>
              <w:t xml:space="preserve">Archives, histoires et mémoires numériques de l’enseignement du FLE, Centenaire de l’EPPFE</w:t>
            </w:r>
            <w:r>
              <w:rPr/>
              <w:t xml:space="preserve">, DILTEC, Dec 2022, Alliance française de Paris, France</w:t>
            </w:r>
          </w:p>
          <w:p>
            <w:pPr/>
            <w:r>
              <w:rPr/>
              <w:t xml:space="preserve">Communication dans un congrès</w:t>
            </w:r>
          </w:p>
          <w:p>
            <w:pPr/>
            <w:hyperlink r:id="rId117" w:history="1">
              <w:r>
                <w:rPr>
                  <w:color w:val="#410a8c"/>
                  <w:u w:val="single"/>
                </w:rPr>
                <w:t xml:space="preserve">hal-03973910v1</w:t>
              </w:r>
            </w:hyperlink>
          </w:p>
        </w:tc>
      </w:tr>
      <w:tr>
        <w:trPr/>
        <w:tc>
          <w:tcPr>
            <w:noWrap/>
          </w:tcPr>
          <w:p>
            <w:pPr>
              <w:spacing w:after="200"/>
            </w:pPr>
            <w:hyperlink r:id="rId119" w:history="1">
              <w:r>
                <w:rPr>
                  <w:color w:val="1e198e"/>
                  <w:b w:val="1"/>
                  <w:bCs w:val="1"/>
                  <w:u w:val="single"/>
                </w:rPr>
                <w:t xml:space="preserve">Les pratiques langagières avec les élèves : un levier pour enseigner les maths ?</w:t>
              </w:r>
            </w:hyperlink>
          </w:p>
          <w:p>
            <w:pPr/>
            <w:hyperlink r:id="rId31" w:history="1">
              <w:r>
                <w:rPr>
                  <w:color w:val="#410a8c"/>
                  <w:u w:val="single"/>
                </w:rPr>
                <w:t xml:space="preserve">Christophe Hache</w:t>
              </w:r>
            </w:hyperlink>
            <w:r>
              <w:rPr/>
              <w:t xml:space="preserve">,</w:t>
            </w:r>
            <w:hyperlink r:id="rId19" w:history="1">
              <w:r>
                <w:rPr>
                  <w:color w:val="#410a8c"/>
                  <w:u w:val="single"/>
                </w:rPr>
                <w:t xml:space="preserve">Catherine Mendonça Dias</w:t>
              </w:r>
            </w:hyperlink>
          </w:p>
          <w:p>
            <w:pPr/>
            <w:r>
              <w:rPr>
                <w:i w:val="1"/>
                <w:iCs w:val="1"/>
              </w:rPr>
              <w:t xml:space="preserve">Webinaire de la Semaine des maths</w:t>
            </w:r>
            <w:r>
              <w:rPr/>
              <w:t xml:space="preserve">, Canopé, Mar 2021, Visioconférence, France</w:t>
            </w:r>
          </w:p>
          <w:p>
            <w:pPr/>
            <w:r>
              <w:rPr/>
              <w:t xml:space="preserve">Communication dans un congrès</w:t>
            </w:r>
          </w:p>
          <w:p>
            <w:pPr/>
            <w:hyperlink r:id="rId119" w:history="1">
              <w:r>
                <w:rPr>
                  <w:color w:val="#410a8c"/>
                  <w:u w:val="single"/>
                </w:rPr>
                <w:t xml:space="preserve">hal-04005365v1</w:t>
              </w:r>
            </w:hyperlink>
          </w:p>
        </w:tc>
      </w:tr>
      <w:tr>
        <w:trPr/>
        <w:tc>
          <w:tcPr>
            <w:noWrap/>
          </w:tcPr>
          <w:p>
            <w:pPr>
              <w:spacing w:after="200"/>
            </w:pPr>
            <w:hyperlink r:id="rId120" w:history="1">
              <w:r>
                <w:rPr>
                  <w:color w:val="1e198e"/>
                  <w:b w:val="1"/>
                  <w:bCs w:val="1"/>
                  <w:u w:val="single"/>
                </w:rPr>
                <w:t xml:space="preserve">Etudier l’apprentissage et l’interaction multimodale en UPE2A pour (re)penser l’enseignement</w:t>
              </w:r>
            </w:hyperlink>
          </w:p>
          <w:p>
            <w:pPr/>
            <w:hyperlink r:id="rId121" w:history="1">
              <w:r>
                <w:rPr>
                  <w:color w:val="#410a8c"/>
                  <w:u w:val="single"/>
                </w:rPr>
                <w:t xml:space="preserve">Brahim Azaoui</w:t>
              </w:r>
            </w:hyperlink>
            <w:r>
              <w:rPr/>
              <w:t xml:space="preserve">,</w:t>
            </w:r>
            <w:hyperlink r:id="rId19" w:history="1">
              <w:r>
                <w:rPr>
                  <w:color w:val="#410a8c"/>
                  <w:u w:val="single"/>
                </w:rPr>
                <w:t xml:space="preserve">Catherine Mendonça Dias</w:t>
              </w:r>
            </w:hyperlink>
          </w:p>
          <w:p>
            <w:pPr/>
            <w:r>
              <w:rPr>
                <w:i w:val="1"/>
                <w:iCs w:val="1"/>
              </w:rPr>
              <w:t xml:space="preserve">De l’acquisition à la didactique (et vice-versa)</w:t>
            </w:r>
            <w:r>
              <w:rPr/>
              <w:t xml:space="preserve">, Journées d’études annuelles du ReaL2, Nov 2021, INALCO, Paris, France</w:t>
            </w:r>
          </w:p>
          <w:p>
            <w:pPr/>
            <w:r>
              <w:rPr/>
              <w:t xml:space="preserve">Communication dans un congrès</w:t>
            </w:r>
          </w:p>
          <w:p>
            <w:pPr/>
            <w:hyperlink r:id="rId120" w:history="1">
              <w:r>
                <w:rPr>
                  <w:color w:val="#410a8c"/>
                  <w:u w:val="single"/>
                </w:rPr>
                <w:t xml:space="preserve">hal-03993490v1</w:t>
              </w:r>
            </w:hyperlink>
          </w:p>
        </w:tc>
      </w:tr>
      <w:tr>
        <w:trPr/>
        <w:tc>
          <w:tcPr>
            <w:noWrap/>
          </w:tcPr>
          <w:p>
            <w:pPr>
              <w:spacing w:after="200"/>
            </w:pPr>
            <w:hyperlink r:id="rId122" w:history="1">
              <w:r>
                <w:rPr>
                  <w:color w:val="1e198e"/>
                  <w:b w:val="1"/>
                  <w:bCs w:val="1"/>
                  <w:u w:val="single"/>
                </w:rPr>
                <w:t xml:space="preserve">Atouts et enjeux de l’interdisciplinarité dans la recherche sociétale : l’exemple d’Evascol</w:t>
              </w:r>
            </w:hyperlink>
          </w:p>
          <w:p>
            <w:pPr/>
            <w:hyperlink r:id="rId19" w:history="1">
              <w:r>
                <w:rPr>
                  <w:color w:val="#410a8c"/>
                  <w:u w:val="single"/>
                </w:rPr>
                <w:t xml:space="preserve">Catherine Mendonça Dias</w:t>
              </w:r>
            </w:hyperlink>
            <w:r>
              <w:rPr/>
              <w:t xml:space="preserve">,</w:t>
            </w:r>
            <w:hyperlink r:id="rId39" w:history="1">
              <w:r>
                <w:rPr>
                  <w:color w:val="#410a8c"/>
                  <w:u w:val="single"/>
                </w:rPr>
                <w:t xml:space="preserve">Isabelle Rigoni</w:t>
              </w:r>
            </w:hyperlink>
          </w:p>
          <w:p>
            <w:pPr/>
            <w:r>
              <w:rPr>
                <w:i w:val="1"/>
                <w:iCs w:val="1"/>
              </w:rPr>
              <w:t xml:space="preserve">Écoles, migrations, socialisations</w:t>
            </w:r>
            <w:r>
              <w:rPr/>
              <w:t xml:space="preserve">, CAREF (Centre amiénois de recherche en éducation et formation), Mar 2021, visio, France</w:t>
            </w:r>
          </w:p>
          <w:p>
            <w:pPr/>
            <w:r>
              <w:rPr/>
              <w:t xml:space="preserve">Communication dans un congrès</w:t>
            </w:r>
          </w:p>
          <w:p>
            <w:pPr/>
            <w:hyperlink r:id="rId122" w:history="1">
              <w:r>
                <w:rPr>
                  <w:color w:val="#410a8c"/>
                  <w:u w:val="single"/>
                </w:rPr>
                <w:t xml:space="preserve">halshs-03616170v1</w:t>
              </w:r>
            </w:hyperlink>
          </w:p>
        </w:tc>
      </w:tr>
      <w:tr>
        <w:trPr/>
        <w:tc>
          <w:tcPr>
            <w:noWrap/>
          </w:tcPr>
          <w:p>
            <w:pPr>
              <w:spacing w:after="200"/>
            </w:pPr>
            <w:hyperlink r:id="rId123" w:history="1">
              <w:r>
                <w:rPr>
                  <w:color w:val="1e198e"/>
                  <w:b w:val="1"/>
                  <w:bCs w:val="1"/>
                  <w:u w:val="single"/>
                </w:rPr>
                <w:t xml:space="preserve">Le chercheur et les enjeux sociétaux : le cas du FLE/FLS</w:t>
              </w:r>
            </w:hyperlink>
          </w:p>
          <w:p>
            <w:pPr/>
            <w:hyperlink r:id="rId19" w:history="1">
              <w:r>
                <w:rPr>
                  <w:color w:val="#410a8c"/>
                  <w:u w:val="single"/>
                </w:rPr>
                <w:t xml:space="preserve">Catherine Mendonça Dias</w:t>
              </w:r>
            </w:hyperlink>
          </w:p>
          <w:p>
            <w:pPr/>
            <w:r>
              <w:rPr>
                <w:i w:val="1"/>
                <w:iCs w:val="1"/>
              </w:rPr>
              <w:t xml:space="preserve">« Le chercheur et les enjeux sociétaux : le cas du FLE/FLS », Itinéraires de chercheurs sur la didactique du français et la francophonie</w:t>
            </w:r>
            <w:r>
              <w:rPr/>
              <w:t xml:space="preserve">, DILTEC et ADEF, Jun 2021, Maison de la recherche, Paris, France</w:t>
            </w:r>
          </w:p>
          <w:p>
            <w:pPr/>
            <w:r>
              <w:rPr/>
              <w:t xml:space="preserve">Communication dans un congrès</w:t>
            </w:r>
          </w:p>
          <w:p>
            <w:pPr/>
            <w:hyperlink r:id="rId123" w:history="1">
              <w:r>
                <w:rPr>
                  <w:color w:val="#410a8c"/>
                  <w:u w:val="single"/>
                </w:rPr>
                <w:t xml:space="preserve">hal-04005290v1</w:t>
              </w:r>
            </w:hyperlink>
          </w:p>
        </w:tc>
      </w:tr>
      <w:tr>
        <w:trPr/>
        <w:tc>
          <w:tcPr>
            <w:noWrap/>
          </w:tcPr>
          <w:p>
            <w:pPr>
              <w:spacing w:after="200"/>
            </w:pPr>
            <w:hyperlink r:id="rId124" w:history="1">
              <w:r>
                <w:rPr>
                  <w:color w:val="1e198e"/>
                  <w:b w:val="1"/>
                  <w:bCs w:val="1"/>
                  <w:u w:val="single"/>
                </w:rPr>
                <w:t xml:space="preserve">L'appropriation des compétences langagières dans les disciplines en langue seconde</w:t>
              </w:r>
            </w:hyperlink>
          </w:p>
          <w:p>
            <w:pPr/>
            <w:hyperlink r:id="rId19" w:history="1">
              <w:r>
                <w:rPr>
                  <w:color w:val="#410a8c"/>
                  <w:u w:val="single"/>
                </w:rPr>
                <w:t xml:space="preserve">Catherine Mendonça Dias</w:t>
              </w:r>
            </w:hyperlink>
          </w:p>
          <w:p>
            <w:pPr/>
            <w:r>
              <w:rPr>
                <w:i w:val="1"/>
                <w:iCs w:val="1"/>
              </w:rPr>
              <w:t xml:space="preserve">Séminaire académique</w:t>
            </w:r>
            <w:r>
              <w:rPr/>
              <w:t xml:space="preserve">, CASNAV, rectorat de Créteil, Apr 2021, visioconférence, France</w:t>
            </w:r>
          </w:p>
          <w:p>
            <w:pPr/>
            <w:r>
              <w:rPr/>
              <w:t xml:space="preserve">Communication dans un congrès</w:t>
            </w:r>
          </w:p>
          <w:p>
            <w:pPr/>
            <w:hyperlink r:id="rId124" w:history="1">
              <w:r>
                <w:rPr>
                  <w:color w:val="#410a8c"/>
                  <w:u w:val="single"/>
                </w:rPr>
                <w:t xml:space="preserve">hal-04005357v1</w:t>
              </w:r>
            </w:hyperlink>
          </w:p>
        </w:tc>
      </w:tr>
      <w:tr>
        <w:trPr/>
        <w:tc>
          <w:tcPr>
            <w:noWrap/>
          </w:tcPr>
          <w:p>
            <w:pPr>
              <w:spacing w:after="200"/>
            </w:pPr>
            <w:hyperlink r:id="rId125" w:history="1">
              <w:r>
                <w:rPr>
                  <w:color w:val="1e198e"/>
                  <w:b w:val="1"/>
                  <w:bCs w:val="1"/>
                  <w:u w:val="single"/>
                </w:rPr>
                <w:t xml:space="preserve">Clôture de la journée d’études</w:t>
              </w:r>
            </w:hyperlink>
          </w:p>
          <w:p>
            <w:pPr/>
            <w:hyperlink r:id="rId19" w:history="1">
              <w:r>
                <w:rPr>
                  <w:color w:val="#410a8c"/>
                  <w:u w:val="single"/>
                </w:rPr>
                <w:t xml:space="preserve">Catherine Mendonça Dias</w:t>
              </w:r>
            </w:hyperlink>
          </w:p>
          <w:p>
            <w:pPr/>
            <w:r>
              <w:rPr>
                <w:i w:val="1"/>
                <w:iCs w:val="1"/>
              </w:rPr>
              <w:t xml:space="preserve">Outils et supports dans l’enseignement des langues aux enfants</w:t>
            </w:r>
            <w:r>
              <w:rPr/>
              <w:t xml:space="preserve">, Université Sorbonne Nouvelle, Mar 2021, Paris, France</w:t>
            </w:r>
          </w:p>
          <w:p>
            <w:pPr/>
            <w:r>
              <w:rPr/>
              <w:t xml:space="preserve">Communication dans un congrès</w:t>
            </w:r>
          </w:p>
          <w:p>
            <w:pPr/>
            <w:hyperlink r:id="rId125" w:history="1">
              <w:r>
                <w:rPr>
                  <w:color w:val="#410a8c"/>
                  <w:u w:val="single"/>
                </w:rPr>
                <w:t xml:space="preserve">hal-04005362v1</w:t>
              </w:r>
            </w:hyperlink>
          </w:p>
        </w:tc>
      </w:tr>
      <w:tr>
        <w:trPr/>
        <w:tc>
          <w:tcPr>
            <w:noWrap/>
          </w:tcPr>
          <w:p>
            <w:pPr>
              <w:spacing w:after="200"/>
            </w:pPr>
            <w:hyperlink r:id="rId126" w:history="1">
              <w:r>
                <w:rPr>
                  <w:color w:val="1e198e"/>
                  <w:b w:val="1"/>
                  <w:bCs w:val="1"/>
                  <w:u w:val="single"/>
                </w:rPr>
                <w:t xml:space="preserve">Présentation de l'article &amp;quot;Mobilité des enfants migrants et biographies langagières</w:t>
              </w:r>
            </w:hyperlink>
          </w:p>
          <w:p>
            <w:pPr/>
            <w:hyperlink r:id="rId19" w:history="1">
              <w:r>
                <w:rPr>
                  <w:color w:val="#410a8c"/>
                  <w:u w:val="single"/>
                </w:rPr>
                <w:t xml:space="preserve">Catherine Mendonça Dias</w:t>
              </w:r>
            </w:hyperlink>
            <w:r>
              <w:rPr/>
              <w:t xml:space="preserve">,</w:t>
            </w:r>
            <w:hyperlink r:id="rId39" w:history="1">
              <w:r>
                <w:rPr>
                  <w:color w:val="#410a8c"/>
                  <w:u w:val="single"/>
                </w:rPr>
                <w:t xml:space="preserve">Isabelle Rigoni</w:t>
              </w:r>
            </w:hyperlink>
          </w:p>
          <w:p>
            <w:pPr/>
            <w:r>
              <w:rPr>
                <w:i w:val="1"/>
                <w:iCs w:val="1"/>
              </w:rPr>
              <w:t xml:space="preserve">Sortie du numéro Mobilités contemporaines et médiations didactiques, Recherches et applications, Le français dans le monde (FDLM), n° 68</w:t>
            </w:r>
            <w:r>
              <w:rPr/>
              <w:t xml:space="preserve">, Muriel Molinié et Danièle Moore, Nov 2020, Visioconference, France</w:t>
            </w:r>
          </w:p>
          <w:p>
            <w:pPr/>
            <w:r>
              <w:rPr/>
              <w:t xml:space="preserve">Communication dans un congrès</w:t>
            </w:r>
          </w:p>
          <w:p>
            <w:pPr/>
            <w:hyperlink r:id="rId126" w:history="1">
              <w:r>
                <w:rPr>
                  <w:color w:val="#410a8c"/>
                  <w:u w:val="single"/>
                </w:rPr>
                <w:t xml:space="preserve">hal-04005380v1</w:t>
              </w:r>
            </w:hyperlink>
          </w:p>
        </w:tc>
      </w:tr>
      <w:tr>
        <w:trPr/>
        <w:tc>
          <w:tcPr>
            <w:noWrap/>
          </w:tcPr>
          <w:p>
            <w:pPr>
              <w:spacing w:after="200"/>
            </w:pPr>
            <w:hyperlink r:id="rId127" w:history="1">
              <w:r>
                <w:rPr>
                  <w:color w:val="1e198e"/>
                  <w:b w:val="1"/>
                  <w:bCs w:val="1"/>
                  <w:u w:val="single"/>
                </w:rPr>
                <w:t xml:space="preserve">Concevoir des vidéos plurilingues pour les apprentissages mathématiques</w:t>
              </w:r>
            </w:hyperlink>
          </w:p>
          <w:p>
            <w:pPr/>
            <w:hyperlink r:id="rId128" w:history="1">
              <w:r>
                <w:rPr>
                  <w:color w:val="#410a8c"/>
                  <w:u w:val="single"/>
                </w:rPr>
                <w:t xml:space="preserve">Jérémie Maugez</w:t>
              </w:r>
            </w:hyperlink>
            <w:r>
              <w:rPr/>
              <w:t xml:space="preserve">,</w:t>
            </w:r>
            <w:hyperlink r:id="rId19" w:history="1">
              <w:r>
                <w:rPr>
                  <w:color w:val="#410a8c"/>
                  <w:u w:val="single"/>
                </w:rPr>
                <w:t xml:space="preserve">Catherine Mendonça Dias</w:t>
              </w:r>
            </w:hyperlink>
            <w:r>
              <w:rPr/>
              <w:t xml:space="preserve">,</w:t>
            </w:r>
            <w:hyperlink r:id="rId47" w:history="1">
              <w:r>
                <w:rPr>
                  <w:color w:val="#410a8c"/>
                  <w:u w:val="single"/>
                </w:rPr>
                <w:t xml:space="preserve">Karine Millon Faure</w:t>
              </w:r>
            </w:hyperlink>
          </w:p>
          <w:p>
            <w:pPr/>
            <w:r>
              <w:rPr>
                <w:i w:val="1"/>
                <w:iCs w:val="1"/>
              </w:rPr>
              <w:t xml:space="preserve">Colloque PluriMaths 2020</w:t>
            </w:r>
            <w:r>
              <w:rPr/>
              <w:t xml:space="preserve">, 2020, Paris, France</w:t>
            </w:r>
          </w:p>
          <w:p>
            <w:pPr/>
            <w:r>
              <w:rPr/>
              <w:t xml:space="preserve">Communication dans un congrès</w:t>
            </w:r>
          </w:p>
          <w:p>
            <w:pPr/>
            <w:hyperlink r:id="rId127" w:history="1">
              <w:r>
                <w:rPr>
                  <w:color w:val="#410a8c"/>
                  <w:u w:val="single"/>
                </w:rPr>
                <w:t xml:space="preserve">hal-04436153v1</w:t>
              </w:r>
            </w:hyperlink>
          </w:p>
        </w:tc>
      </w:tr>
      <w:tr>
        <w:trPr/>
        <w:tc>
          <w:tcPr>
            <w:noWrap/>
          </w:tcPr>
          <w:p>
            <w:pPr>
              <w:spacing w:after="200"/>
            </w:pPr>
            <w:hyperlink r:id="rId129" w:history="1">
              <w:r>
                <w:rPr>
                  <w:color w:val="1e198e"/>
                  <w:b w:val="1"/>
                  <w:bCs w:val="1"/>
                  <w:u w:val="single"/>
                </w:rPr>
                <w:t xml:space="preserve">Allophonie. Inclusion et langues des enfants migrants à l’école</w:t>
              </w:r>
            </w:hyperlink>
          </w:p>
          <w:p>
            <w:pPr/>
            <w:hyperlink r:id="rId19" w:history="1">
              <w:r>
                <w:rPr>
                  <w:color w:val="#410a8c"/>
                  <w:u w:val="single"/>
                </w:rPr>
                <w:t xml:space="preserve">Catherine Mendonça Dias</w:t>
              </w:r>
            </w:hyperlink>
          </w:p>
          <w:p>
            <w:pPr/>
            <w:r>
              <w:rPr>
                <w:i w:val="1"/>
                <w:iCs w:val="1"/>
              </w:rPr>
              <w:t xml:space="preserve">Séminaire universitaire</w:t>
            </w:r>
            <w:r>
              <w:rPr/>
              <w:t xml:space="preserve">, INSPE d'Aquitaine, Oct 2020, Mérignac, France</w:t>
            </w:r>
          </w:p>
          <w:p>
            <w:pPr/>
            <w:r>
              <w:rPr/>
              <w:t xml:space="preserve">Communication dans un congrès</w:t>
            </w:r>
          </w:p>
          <w:p>
            <w:pPr/>
            <w:hyperlink r:id="rId129" w:history="1">
              <w:r>
                <w:rPr>
                  <w:color w:val="#410a8c"/>
                  <w:u w:val="single"/>
                </w:rPr>
                <w:t xml:space="preserve">hal-04005386v1</w:t>
              </w:r>
            </w:hyperlink>
          </w:p>
        </w:tc>
      </w:tr>
      <w:tr>
        <w:trPr/>
        <w:tc>
          <w:tcPr>
            <w:noWrap/>
          </w:tcPr>
          <w:p>
            <w:pPr>
              <w:spacing w:after="200"/>
            </w:pPr>
            <w:hyperlink r:id="rId130" w:history="1">
              <w:r>
                <w:rPr>
                  <w:color w:val="1e198e"/>
                  <w:b w:val="1"/>
                  <w:bCs w:val="1"/>
                  <w:u w:val="single"/>
                </w:rPr>
                <w:t xml:space="preserve">Le confinement et la continuité pédagogique</w:t>
              </w:r>
            </w:hyperlink>
          </w:p>
          <w:p>
            <w:pPr/>
            <w:hyperlink r:id="rId19" w:history="1">
              <w:r>
                <w:rPr>
                  <w:color w:val="#410a8c"/>
                  <w:u w:val="single"/>
                </w:rPr>
                <w:t xml:space="preserve">Catherine Mendonça Dias</w:t>
              </w:r>
            </w:hyperlink>
          </w:p>
          <w:p>
            <w:pPr/>
            <w:r>
              <w:rPr>
                <w:i w:val="1"/>
                <w:iCs w:val="1"/>
              </w:rPr>
              <w:t xml:space="preserve">Emission vidéo</w:t>
            </w:r>
            <w:r>
              <w:rPr/>
              <w:t xml:space="preserve">, Etre prof, Apr 2020, Visioconférence, France</w:t>
            </w:r>
          </w:p>
          <w:p>
            <w:pPr/>
            <w:r>
              <w:rPr/>
              <w:t xml:space="preserve">Communication dans un congrès</w:t>
            </w:r>
          </w:p>
          <w:p>
            <w:pPr/>
            <w:hyperlink r:id="rId130" w:history="1">
              <w:r>
                <w:rPr>
                  <w:color w:val="#410a8c"/>
                  <w:u w:val="single"/>
                </w:rPr>
                <w:t xml:space="preserve">hal-04005595v1</w:t>
              </w:r>
            </w:hyperlink>
          </w:p>
        </w:tc>
      </w:tr>
      <w:tr>
        <w:trPr/>
        <w:tc>
          <w:tcPr>
            <w:noWrap/>
          </w:tcPr>
          <w:p>
            <w:pPr>
              <w:spacing w:after="200"/>
            </w:pPr>
            <w:hyperlink r:id="rId131" w:history="1">
              <w:r>
                <w:rPr>
                  <w:color w:val="1e198e"/>
                  <w:b w:val="1"/>
                  <w:bCs w:val="1"/>
                  <w:u w:val="single"/>
                </w:rPr>
                <w:t xml:space="preserve">Deux regards croisés sur l’appropriation des discours mathématiques par les élèves allophones</w:t>
              </w:r>
            </w:hyperlink>
          </w:p>
          <w:p>
            <w:pPr/>
            <w:hyperlink r:id="rId19" w:history="1">
              <w:r>
                <w:rPr>
                  <w:color w:val="#410a8c"/>
                  <w:u w:val="single"/>
                </w:rPr>
                <w:t xml:space="preserve">Catherine Mendonça Dias</w:t>
              </w:r>
            </w:hyperlink>
            <w:r>
              <w:rPr/>
              <w:t xml:space="preserve">,</w:t>
            </w:r>
            <w:hyperlink r:id="rId47" w:history="1">
              <w:r>
                <w:rPr>
                  <w:color w:val="#410a8c"/>
                  <w:u w:val="single"/>
                </w:rPr>
                <w:t xml:space="preserve">Karine Millon Faure</w:t>
              </w:r>
            </w:hyperlink>
          </w:p>
          <w:p>
            <w:pPr/>
            <w:r>
              <w:rPr>
                <w:i w:val="1"/>
                <w:iCs w:val="1"/>
              </w:rPr>
              <w:t xml:space="preserve">Séminaire interuniversitaire</w:t>
            </w:r>
            <w:r>
              <w:rPr/>
              <w:t xml:space="preserve">, Réseau Plurimaths, Jun 2020, Visioconférence, France</w:t>
            </w:r>
          </w:p>
          <w:p>
            <w:pPr/>
            <w:r>
              <w:rPr/>
              <w:t xml:space="preserve">Communication dans un congrès</w:t>
            </w:r>
          </w:p>
          <w:p>
            <w:pPr/>
            <w:hyperlink r:id="rId131" w:history="1">
              <w:r>
                <w:rPr>
                  <w:color w:val="#410a8c"/>
                  <w:u w:val="single"/>
                </w:rPr>
                <w:t xml:space="preserve">hal-04005423v1</w:t>
              </w:r>
            </w:hyperlink>
          </w:p>
        </w:tc>
      </w:tr>
      <w:tr>
        <w:trPr/>
        <w:tc>
          <w:tcPr>
            <w:noWrap/>
          </w:tcPr>
          <w:p>
            <w:pPr>
              <w:spacing w:after="200"/>
            </w:pPr>
            <w:hyperlink r:id="rId132" w:history="1">
              <w:r>
                <w:rPr>
                  <w:color w:val="1e198e"/>
                  <w:b w:val="1"/>
                  <w:bCs w:val="1"/>
                  <w:u w:val="single"/>
                </w:rPr>
                <w:t xml:space="preserve">La scolarisation, notamment des 16-18 ans. État des lieux</w:t>
              </w:r>
            </w:hyperlink>
          </w:p>
          <w:p>
            <w:pPr/>
            <w:hyperlink r:id="rId19" w:history="1">
              <w:r>
                <w:rPr>
                  <w:color w:val="#410a8c"/>
                  <w:u w:val="single"/>
                </w:rPr>
                <w:t xml:space="preserve">Catherine Mendonça Dias</w:t>
              </w:r>
            </w:hyperlink>
          </w:p>
          <w:p>
            <w:pPr/>
            <w:r>
              <w:rPr>
                <w:i w:val="1"/>
                <w:iCs w:val="1"/>
              </w:rPr>
              <w:t xml:space="preserve">Table ronde, Contribution des associations à l’accueil et à la scolarisation des primo-arrivants</w:t>
            </w:r>
            <w:r>
              <w:rPr/>
              <w:t xml:space="preserve">, Feb 2020, Sénat, Paris, France</w:t>
            </w:r>
          </w:p>
          <w:p>
            <w:pPr/>
            <w:r>
              <w:rPr/>
              <w:t xml:space="preserve">Communication dans un congrès</w:t>
            </w:r>
          </w:p>
          <w:p>
            <w:pPr/>
            <w:hyperlink r:id="rId132" w:history="1">
              <w:r>
                <w:rPr>
                  <w:color w:val="#410a8c"/>
                  <w:u w:val="single"/>
                </w:rPr>
                <w:t xml:space="preserve">hal-04005598v1</w:t>
              </w:r>
            </w:hyperlink>
          </w:p>
        </w:tc>
      </w:tr>
      <w:tr>
        <w:trPr/>
        <w:tc>
          <w:tcPr>
            <w:noWrap/>
          </w:tcPr>
          <w:p>
            <w:pPr>
              <w:spacing w:after="200"/>
            </w:pPr>
            <w:hyperlink r:id="rId133" w:history="1">
              <w:r>
                <w:rPr>
                  <w:color w:val="1e198e"/>
                  <w:b w:val="1"/>
                  <w:bCs w:val="1"/>
                  <w:u w:val="single"/>
                </w:rPr>
                <w:t xml:space="preserve">Adhésion et appropriation langagière des enfants migrants de la langue hôte</w:t>
              </w:r>
            </w:hyperlink>
          </w:p>
          <w:p>
            <w:pPr/>
            <w:hyperlink r:id="rId19" w:history="1">
              <w:r>
                <w:rPr>
                  <w:color w:val="#410a8c"/>
                  <w:u w:val="single"/>
                </w:rPr>
                <w:t xml:space="preserve">Catherine Mendonça Dias</w:t>
              </w:r>
            </w:hyperlink>
          </w:p>
          <w:p>
            <w:pPr/>
            <w:r>
              <w:rPr>
                <w:i w:val="1"/>
                <w:iCs w:val="1"/>
              </w:rPr>
              <w:t xml:space="preserve">Séminaire de clinique transculturelle "Famille école, pour une école de tous les monde"</w:t>
            </w:r>
            <w:r>
              <w:rPr/>
              <w:t xml:space="preserve">, Maison de Solenn, hôpital Cochin, Jan 2020, Paris, France</w:t>
            </w:r>
          </w:p>
          <w:p>
            <w:pPr/>
            <w:r>
              <w:rPr/>
              <w:t xml:space="preserve">Communication dans un congrès</w:t>
            </w:r>
          </w:p>
          <w:p>
            <w:pPr/>
            <w:hyperlink r:id="rId133" w:history="1">
              <w:r>
                <w:rPr>
                  <w:color w:val="#410a8c"/>
                  <w:u w:val="single"/>
                </w:rPr>
                <w:t xml:space="preserve">hal-04005614v1</w:t>
              </w:r>
            </w:hyperlink>
          </w:p>
        </w:tc>
      </w:tr>
      <w:tr>
        <w:trPr/>
        <w:tc>
          <w:tcPr>
            <w:noWrap/>
          </w:tcPr>
          <w:p>
            <w:pPr>
              <w:spacing w:after="200"/>
            </w:pPr>
            <w:hyperlink r:id="rId134" w:history="1">
              <w:r>
                <w:rPr>
                  <w:color w:val="1e198e"/>
                  <w:b w:val="1"/>
                  <w:bCs w:val="1"/>
                  <w:u w:val="single"/>
                </w:rPr>
                <w:t xml:space="preserve">Formation linguistique à visée d’insertion professionnelle</w:t>
              </w:r>
            </w:hyperlink>
          </w:p>
          <w:p>
            <w:pPr/>
            <w:hyperlink r:id="rId19" w:history="1">
              <w:r>
                <w:rPr>
                  <w:color w:val="#410a8c"/>
                  <w:u w:val="single"/>
                </w:rPr>
                <w:t xml:space="preserve">Catherine Mendonça Dias</w:t>
              </w:r>
            </w:hyperlink>
          </w:p>
          <w:p>
            <w:pPr/>
            <w:r>
              <w:rPr>
                <w:i w:val="1"/>
                <w:iCs w:val="1"/>
              </w:rPr>
              <w:t xml:space="preserve">Action Ancrages</w:t>
            </w:r>
            <w:r>
              <w:rPr/>
              <w:t xml:space="preserve">, Institut Migrations &amp; Ancrages, Nov 2020, Campus Condorcet, Aubervilliers, France</w:t>
            </w:r>
          </w:p>
          <w:p>
            <w:pPr/>
            <w:r>
              <w:rPr/>
              <w:t xml:space="preserve">Communication dans un congrès</w:t>
            </w:r>
          </w:p>
          <w:p>
            <w:pPr/>
            <w:hyperlink r:id="rId134" w:history="1">
              <w:r>
                <w:rPr>
                  <w:color w:val="#410a8c"/>
                  <w:u w:val="single"/>
                </w:rPr>
                <w:t xml:space="preserve">hal-04005384v1</w:t>
              </w:r>
            </w:hyperlink>
          </w:p>
        </w:tc>
      </w:tr>
      <w:tr>
        <w:trPr/>
        <w:tc>
          <w:tcPr>
            <w:noWrap/>
          </w:tcPr>
          <w:p>
            <w:pPr>
              <w:spacing w:after="200"/>
            </w:pPr>
            <w:hyperlink r:id="rId135" w:history="1">
              <w:r>
                <w:rPr>
                  <w:color w:val="1e198e"/>
                  <w:b w:val="1"/>
                  <w:bCs w:val="1"/>
                  <w:u w:val="single"/>
                </w:rPr>
                <w:t xml:space="preserve">Les enjeux didactiques de l'orientation scolaire</w:t>
              </w:r>
            </w:hyperlink>
          </w:p>
          <w:p>
            <w:pPr/>
            <w:hyperlink r:id="rId19" w:history="1">
              <w:r>
                <w:rPr>
                  <w:color w:val="#410a8c"/>
                  <w:u w:val="single"/>
                </w:rPr>
                <w:t xml:space="preserve">Catherine Mendonça Dias</w:t>
              </w:r>
            </w:hyperlink>
            <w:r>
              <w:rPr/>
              <w:t xml:space="preserve">,</w:t>
            </w:r>
            <w:hyperlink r:id="rId136" w:history="1">
              <w:r>
                <w:rPr>
                  <w:color w:val="#410a8c"/>
                  <w:u w:val="single"/>
                </w:rPr>
                <w:t xml:space="preserve">Stéphane Paroux</w:t>
              </w:r>
            </w:hyperlink>
          </w:p>
          <w:p>
            <w:pPr/>
            <w:r>
              <w:rPr>
                <w:i w:val="1"/>
                <w:iCs w:val="1"/>
              </w:rPr>
              <w:t xml:space="preserve">L'orientation scolaire des élèves migrants dans le système éducatif français</w:t>
            </w:r>
            <w:r>
              <w:rPr/>
              <w:t xml:space="preserve">, INSHEA Ghrapes, Mar 2020, Collège de France, Paris, France</w:t>
            </w:r>
          </w:p>
          <w:p>
            <w:pPr/>
            <w:r>
              <w:rPr/>
              <w:t xml:space="preserve">Communication dans un congrès</w:t>
            </w:r>
          </w:p>
          <w:p>
            <w:pPr/>
            <w:hyperlink r:id="rId135" w:history="1">
              <w:r>
                <w:rPr>
                  <w:color w:val="#410a8c"/>
                  <w:u w:val="single"/>
                </w:rPr>
                <w:t xml:space="preserve">hal-04005589v1</w:t>
              </w:r>
            </w:hyperlink>
          </w:p>
        </w:tc>
      </w:tr>
      <w:tr>
        <w:trPr/>
        <w:tc>
          <w:tcPr>
            <w:noWrap/>
          </w:tcPr>
          <w:p>
            <w:pPr>
              <w:spacing w:after="200"/>
            </w:pPr>
            <w:hyperlink r:id="rId137" w:history="1">
              <w:r>
                <w:rPr>
                  <w:color w:val="1e198e"/>
                  <w:b w:val="1"/>
                  <w:bCs w:val="1"/>
                  <w:u w:val="single"/>
                </w:rPr>
                <w:t xml:space="preserve">L'enseignement des mathématiques en langue seconde aux élèves allophones</w:t>
              </w:r>
            </w:hyperlink>
          </w:p>
          <w:p>
            <w:pPr/>
            <w:hyperlink r:id="rId19" w:history="1">
              <w:r>
                <w:rPr>
                  <w:color w:val="#410a8c"/>
                  <w:u w:val="single"/>
                </w:rPr>
                <w:t xml:space="preserve">Catherine Mendonça Dias</w:t>
              </w:r>
            </w:hyperlink>
          </w:p>
          <w:p>
            <w:pPr/>
            <w:r>
              <w:rPr>
                <w:i w:val="1"/>
                <w:iCs w:val="1"/>
              </w:rPr>
              <w:t xml:space="preserve">Séminaire académique</w:t>
            </w:r>
            <w:r>
              <w:rPr/>
              <w:t xml:space="preserve">, Casnav, Jan 2020, Lille, France</w:t>
            </w:r>
          </w:p>
          <w:p>
            <w:pPr/>
            <w:r>
              <w:rPr/>
              <w:t xml:space="preserve">Communication dans un congrès</w:t>
            </w:r>
          </w:p>
          <w:p>
            <w:pPr/>
            <w:hyperlink r:id="rId137" w:history="1">
              <w:r>
                <w:rPr>
                  <w:color w:val="#410a8c"/>
                  <w:u w:val="single"/>
                </w:rPr>
                <w:t xml:space="preserve">hal-04005889v1</w:t>
              </w:r>
            </w:hyperlink>
          </w:p>
        </w:tc>
      </w:tr>
      <w:tr>
        <w:trPr/>
        <w:tc>
          <w:tcPr>
            <w:noWrap/>
          </w:tcPr>
          <w:p>
            <w:pPr>
              <w:spacing w:after="200"/>
            </w:pPr>
            <w:hyperlink r:id="rId138" w:history="1">
              <w:r>
                <w:rPr>
                  <w:color w:val="1e198e"/>
                  <w:b w:val="1"/>
                  <w:bCs w:val="1"/>
                  <w:u w:val="single"/>
                </w:rPr>
                <w:t xml:space="preserve">L’empêchement de se dire : le récit autobiographique avec des élèves dits « mutiques », migrants ou issus de l’immigration</w:t>
              </w:r>
            </w:hyperlink>
          </w:p>
          <w:p>
            <w:pPr/>
            <w:hyperlink r:id="rId19" w:history="1">
              <w:r>
                <w:rPr>
                  <w:color w:val="#410a8c"/>
                  <w:u w:val="single"/>
                </w:rPr>
                <w:t xml:space="preserve">Catherine Mendonça Dias</w:t>
              </w:r>
            </w:hyperlink>
            <w:r>
              <w:rPr/>
              <w:t xml:space="preserve">,</w:t>
            </w:r>
            <w:hyperlink r:id="rId42" w:history="1">
              <w:r>
                <w:rPr>
                  <w:color w:val="#410a8c"/>
                  <w:u w:val="single"/>
                </w:rPr>
                <w:t xml:space="preserve">Amalini Simon</w:t>
              </w:r>
            </w:hyperlink>
          </w:p>
          <w:p>
            <w:pPr/>
            <w:r>
              <w:rPr>
                <w:i w:val="1"/>
                <w:iCs w:val="1"/>
              </w:rPr>
              <w:t xml:space="preserve">Symposium Récits (auto)biographiques des jeunes allophones arrivants en milieu scolaire français, Colloque international, Experice, La recherche biographique en situations et en dialogues. Enjeux et perspectives</w:t>
            </w:r>
            <w:r>
              <w:rPr/>
              <w:t xml:space="preserve">, Paris 13, Oct 2019, Campus Condorcet, Aubervilliers, France</w:t>
            </w:r>
          </w:p>
          <w:p>
            <w:pPr/>
            <w:r>
              <w:rPr/>
              <w:t xml:space="preserve">Communication dans un congrès</w:t>
            </w:r>
          </w:p>
          <w:p>
            <w:pPr/>
            <w:hyperlink r:id="rId138" w:history="1">
              <w:r>
                <w:rPr>
                  <w:color w:val="#410a8c"/>
                  <w:u w:val="single"/>
                </w:rPr>
                <w:t xml:space="preserve">hal-04007155v1</w:t>
              </w:r>
            </w:hyperlink>
          </w:p>
        </w:tc>
      </w:tr>
      <w:tr>
        <w:trPr/>
        <w:tc>
          <w:tcPr>
            <w:noWrap/>
          </w:tcPr>
          <w:p>
            <w:pPr>
              <w:spacing w:after="200"/>
            </w:pPr>
            <w:hyperlink r:id="rId139" w:history="1">
              <w:r>
                <w:rPr>
                  <w:color w:val="1e198e"/>
                  <w:b w:val="1"/>
                  <w:bCs w:val="1"/>
                  <w:u w:val="single"/>
                </w:rPr>
                <w:t xml:space="preserve">Amath’heure</w:t>
              </w:r>
            </w:hyperlink>
          </w:p>
          <w:p>
            <w:pPr/>
            <w:hyperlink r:id="rId19" w:history="1">
              <w:r>
                <w:rPr>
                  <w:color w:val="#410a8c"/>
                  <w:u w:val="single"/>
                </w:rPr>
                <w:t xml:space="preserve">Catherine Mendonça Dias</w:t>
              </w:r>
            </w:hyperlink>
          </w:p>
          <w:p>
            <w:pPr/>
            <w:r>
              <w:rPr>
                <w:i w:val="1"/>
                <w:iCs w:val="1"/>
              </w:rPr>
              <w:t xml:space="preserve">Colloque</w:t>
            </w:r>
            <w:r>
              <w:rPr/>
              <w:t xml:space="preserve">, FIPF, Sep 2019, Athènes, Greece</w:t>
            </w:r>
          </w:p>
          <w:p>
            <w:pPr/>
            <w:r>
              <w:rPr/>
              <w:t xml:space="preserve">Communication dans un congrès</w:t>
            </w:r>
          </w:p>
          <w:p>
            <w:pPr/>
            <w:hyperlink r:id="rId139" w:history="1">
              <w:r>
                <w:rPr>
                  <w:color w:val="#410a8c"/>
                  <w:u w:val="single"/>
                </w:rPr>
                <w:t xml:space="preserve">hal-04006005v1</w:t>
              </w:r>
            </w:hyperlink>
          </w:p>
        </w:tc>
      </w:tr>
      <w:tr>
        <w:trPr/>
        <w:tc>
          <w:tcPr>
            <w:noWrap/>
          </w:tcPr>
          <w:p>
            <w:pPr>
              <w:spacing w:after="200"/>
            </w:pPr>
            <w:hyperlink r:id="rId140" w:history="1">
              <w:r>
                <w:rPr>
                  <w:color w:val="1e198e"/>
                  <w:b w:val="1"/>
                  <w:bCs w:val="1"/>
                  <w:u w:val="single"/>
                </w:rPr>
                <w:t xml:space="preserve">Langues et langages scolaires</w:t>
              </w:r>
            </w:hyperlink>
          </w:p>
          <w:p>
            <w:pPr/>
            <w:hyperlink r:id="rId141" w:history="1">
              <w:r>
                <w:rPr>
                  <w:color w:val="#410a8c"/>
                  <w:u w:val="single"/>
                </w:rPr>
                <w:t xml:space="preserve">Rebecca Dahm</w:t>
              </w:r>
            </w:hyperlink>
            <w:r>
              <w:rPr/>
              <w:t xml:space="preserve">,</w:t>
            </w:r>
            <w:hyperlink r:id="rId19" w:history="1">
              <w:r>
                <w:rPr>
                  <w:color w:val="#410a8c"/>
                  <w:u w:val="single"/>
                </w:rPr>
                <w:t xml:space="preserve">Catherine Mendonça Dias</w:t>
              </w:r>
            </w:hyperlink>
            <w:r>
              <w:rPr/>
              <w:t xml:space="preserve">,</w:t>
            </w:r>
            <w:hyperlink r:id="rId47" w:history="1">
              <w:r>
                <w:rPr>
                  <w:color w:val="#410a8c"/>
                  <w:u w:val="single"/>
                </w:rPr>
                <w:t xml:space="preserve">Karine Millon Faure</w:t>
              </w:r>
            </w:hyperlink>
          </w:p>
          <w:p>
            <w:pPr/>
            <w:r>
              <w:rPr>
                <w:i w:val="1"/>
                <w:iCs w:val="1"/>
              </w:rPr>
              <w:t xml:space="preserve">la Journée d’études D’un langage à l’autre. Travailler les mathématiques avec des élèves plurilingues</w:t>
            </w:r>
            <w:r>
              <w:rPr/>
              <w:t xml:space="preserve">, DILTEC et LDAR, Jun 2019, Paris, France</w:t>
            </w:r>
          </w:p>
          <w:p>
            <w:pPr/>
            <w:r>
              <w:rPr/>
              <w:t xml:space="preserve">Communication dans un congrès</w:t>
            </w:r>
          </w:p>
          <w:p>
            <w:pPr/>
            <w:hyperlink r:id="rId140" w:history="1">
              <w:r>
                <w:rPr>
                  <w:color w:val="#410a8c"/>
                  <w:u w:val="single"/>
                </w:rPr>
                <w:t xml:space="preserve">hal-04007330v1</w:t>
              </w:r>
            </w:hyperlink>
          </w:p>
        </w:tc>
      </w:tr>
      <w:tr>
        <w:trPr/>
        <w:tc>
          <w:tcPr>
            <w:noWrap/>
          </w:tcPr>
          <w:p>
            <w:pPr>
              <w:spacing w:after="200"/>
            </w:pPr>
            <w:hyperlink r:id="rId142" w:history="1">
              <w:r>
                <w:rPr>
                  <w:color w:val="1e198e"/>
                  <w:b w:val="1"/>
                  <w:bCs w:val="1"/>
                  <w:u w:val="single"/>
                </w:rPr>
                <w:t xml:space="preserve">Le plurilinguisme des enfants migrants</w:t>
              </w:r>
            </w:hyperlink>
          </w:p>
          <w:p>
            <w:pPr/>
            <w:hyperlink r:id="rId19" w:history="1">
              <w:r>
                <w:rPr>
                  <w:color w:val="#410a8c"/>
                  <w:u w:val="single"/>
                </w:rPr>
                <w:t xml:space="preserve">Catherine Mendonça Dias</w:t>
              </w:r>
            </w:hyperlink>
            <w:r>
              <w:rPr/>
              <w:t xml:space="preserve">,</w:t>
            </w:r>
            <w:hyperlink r:id="rId143" w:history="1">
              <w:r>
                <w:rPr>
                  <w:color w:val="#410a8c"/>
                  <w:u w:val="single"/>
                </w:rPr>
                <w:t xml:space="preserve">Sofia Stratilaki-Klein</w:t>
              </w:r>
            </w:hyperlink>
          </w:p>
          <w:p>
            <w:pPr/>
            <w:r>
              <w:rPr>
                <w:i w:val="1"/>
                <w:iCs w:val="1"/>
              </w:rPr>
              <w:t xml:space="preserve">Symposium sur le bi-plurilinguisme dans l’éducation : enseigner &amp; apprendre en plusieurs langues</w:t>
            </w:r>
            <w:r>
              <w:rPr/>
              <w:t xml:space="preserve">, ADEB, Nov 2019, Inalco, Paris, France</w:t>
            </w:r>
          </w:p>
          <w:p>
            <w:pPr/>
            <w:r>
              <w:rPr/>
              <w:t xml:space="preserve">Communication dans un congrès</w:t>
            </w:r>
          </w:p>
          <w:p>
            <w:pPr/>
            <w:hyperlink r:id="rId142" w:history="1">
              <w:r>
                <w:rPr>
                  <w:color w:val="#410a8c"/>
                  <w:u w:val="single"/>
                </w:rPr>
                <w:t xml:space="preserve">hal-04005963v1</w:t>
              </w:r>
            </w:hyperlink>
          </w:p>
        </w:tc>
      </w:tr>
      <w:tr>
        <w:trPr/>
        <w:tc>
          <w:tcPr>
            <w:noWrap/>
          </w:tcPr>
          <w:p>
            <w:pPr>
              <w:spacing w:after="200"/>
            </w:pPr>
            <w:hyperlink r:id="rId144" w:history="1">
              <w:r>
                <w:rPr>
                  <w:color w:val="1e198e"/>
                  <w:b w:val="1"/>
                  <w:bCs w:val="1"/>
                  <w:u w:val="single"/>
                </w:rPr>
                <w:t xml:space="preserve">L’inclusion scolaire, malgré/par/pour les langues</w:t>
              </w:r>
            </w:hyperlink>
          </w:p>
          <w:p>
            <w:pPr/>
            <w:hyperlink r:id="rId19" w:history="1">
              <w:r>
                <w:rPr>
                  <w:color w:val="#410a8c"/>
                  <w:u w:val="single"/>
                </w:rPr>
                <w:t xml:space="preserve">Catherine Mendonça Dias</w:t>
              </w:r>
            </w:hyperlink>
          </w:p>
          <w:p>
            <w:pPr/>
            <w:r>
              <w:rPr>
                <w:i w:val="1"/>
                <w:iCs w:val="1"/>
              </w:rPr>
              <w:t xml:space="preserve">Allophones – Coopération – Hétérogénéité- Interactions- Langage à l’Ecole (ACHILE)</w:t>
            </w:r>
            <w:r>
              <w:rPr/>
              <w:t xml:space="preserve">, Cardie, LéA et LabE3D, INSPE, Nov 2019, Bordeaux, France</w:t>
            </w:r>
          </w:p>
          <w:p>
            <w:pPr/>
            <w:r>
              <w:rPr/>
              <w:t xml:space="preserve">Communication dans un congrès</w:t>
            </w:r>
          </w:p>
          <w:p>
            <w:pPr/>
            <w:hyperlink r:id="rId144" w:history="1">
              <w:r>
                <w:rPr>
                  <w:color w:val="#410a8c"/>
                  <w:u w:val="single"/>
                </w:rPr>
                <w:t xml:space="preserve">hal-04005996v1</w:t>
              </w:r>
            </w:hyperlink>
          </w:p>
        </w:tc>
      </w:tr>
      <w:tr>
        <w:trPr/>
        <w:tc>
          <w:tcPr>
            <w:noWrap/>
          </w:tcPr>
          <w:p>
            <w:pPr>
              <w:spacing w:after="200"/>
            </w:pPr>
            <w:hyperlink r:id="rId145" w:history="1">
              <w:r>
                <w:rPr>
                  <w:color w:val="1e198e"/>
                  <w:b w:val="1"/>
                  <w:bCs w:val="1"/>
                  <w:u w:val="single"/>
                </w:rPr>
                <w:t xml:space="preserve">Les productions langagières orales durant les activités mathématiques des élèves allophones</w:t>
              </w:r>
            </w:hyperlink>
          </w:p>
          <w:p>
            <w:pPr/>
            <w:hyperlink r:id="rId19" w:history="1">
              <w:r>
                <w:rPr>
                  <w:color w:val="#410a8c"/>
                  <w:u w:val="single"/>
                </w:rPr>
                <w:t xml:space="preserve">Catherine Mendonça Dias</w:t>
              </w:r>
            </w:hyperlink>
            <w:r>
              <w:rPr/>
              <w:t xml:space="preserve">,</w:t>
            </w:r>
            <w:hyperlink r:id="rId47" w:history="1">
              <w:r>
                <w:rPr>
                  <w:color w:val="#410a8c"/>
                  <w:u w:val="single"/>
                </w:rPr>
                <w:t xml:space="preserve">Karine Millon Faure</w:t>
              </w:r>
            </w:hyperlink>
          </w:p>
          <w:p>
            <w:pPr/>
            <w:r>
              <w:rPr>
                <w:i w:val="1"/>
                <w:iCs w:val="1"/>
              </w:rPr>
              <w:t xml:space="preserve">AREF</w:t>
            </w:r>
            <w:r>
              <w:rPr/>
              <w:t xml:space="preserve">, Jul 2019, Bordeaux, France</w:t>
            </w:r>
          </w:p>
          <w:p>
            <w:pPr/>
            <w:r>
              <w:rPr/>
              <w:t xml:space="preserve">Communication dans un congrès</w:t>
            </w:r>
          </w:p>
          <w:p>
            <w:pPr/>
            <w:hyperlink r:id="rId145" w:history="1">
              <w:r>
                <w:rPr>
                  <w:color w:val="#410a8c"/>
                  <w:u w:val="single"/>
                </w:rPr>
                <w:t xml:space="preserve">hal-02428781v1</w:t>
              </w:r>
            </w:hyperlink>
          </w:p>
        </w:tc>
      </w:tr>
      <w:tr>
        <w:trPr/>
        <w:tc>
          <w:tcPr>
            <w:noWrap/>
          </w:tcPr>
          <w:p>
            <w:pPr>
              <w:spacing w:after="200"/>
            </w:pPr>
            <w:hyperlink r:id="rId146" w:history="1">
              <w:r>
                <w:rPr>
                  <w:color w:val="1e198e"/>
                  <w:b w:val="1"/>
                  <w:bCs w:val="1"/>
                  <w:u w:val="single"/>
                </w:rPr>
                <w:t xml:space="preserve">Les ateliers plurilingues à l'université : pistes d'analyse et de réflexions sur les productions des apprenants</w:t>
              </w:r>
            </w:hyperlink>
          </w:p>
          <w:p>
            <w:pPr/>
            <w:hyperlink r:id="rId147" w:history="1">
              <w:r>
                <w:rPr>
                  <w:color w:val="#410a8c"/>
                  <w:u w:val="single"/>
                </w:rPr>
                <w:t xml:space="preserve">Pascale Trévisiol-Okamura</w:t>
              </w:r>
            </w:hyperlink>
            <w:r>
              <w:rPr/>
              <w:t xml:space="preserve">,</w:t>
            </w:r>
            <w:hyperlink r:id="rId19" w:history="1">
              <w:r>
                <w:rPr>
                  <w:color w:val="#410a8c"/>
                  <w:u w:val="single"/>
                </w:rPr>
                <w:t xml:space="preserve">Catherine Mendonça Dias</w:t>
              </w:r>
            </w:hyperlink>
          </w:p>
          <w:p>
            <w:pPr/>
            <w:r>
              <w:rPr>
                <w:i w:val="1"/>
                <w:iCs w:val="1"/>
              </w:rPr>
              <w:t xml:space="preserve">Journée d'études "Ecrire dans/avec les langues : création, expression, réflexion. Ateliers d'écriture créative en contexte plurilingue"</w:t>
            </w:r>
            <w:r>
              <w:rPr/>
              <w:t xml:space="preserve">, Oct 2018, Paris, France</w:t>
            </w:r>
          </w:p>
          <w:p>
            <w:pPr/>
            <w:r>
              <w:rPr/>
              <w:t xml:space="preserve">Communication dans un congrès</w:t>
            </w:r>
          </w:p>
          <w:p>
            <w:pPr/>
            <w:hyperlink r:id="rId146" w:history="1">
              <w:r>
                <w:rPr>
                  <w:color w:val="#410a8c"/>
                  <w:u w:val="single"/>
                </w:rPr>
                <w:t xml:space="preserve">hal-03840634v1</w:t>
              </w:r>
            </w:hyperlink>
          </w:p>
        </w:tc>
      </w:tr>
      <w:tr>
        <w:trPr/>
        <w:tc>
          <w:tcPr>
            <w:noWrap/>
          </w:tcPr>
          <w:p>
            <w:pPr>
              <w:spacing w:after="200"/>
            </w:pPr>
            <w:hyperlink r:id="rId148" w:history="1">
              <w:r>
                <w:rPr>
                  <w:color w:val="1e198e"/>
                  <w:b w:val="1"/>
                  <w:bCs w:val="1"/>
                  <w:u w:val="single"/>
                </w:rPr>
                <w:t xml:space="preserve">Etude de l’impact des difficultés langagières des élèves allophones sur leur activité mathématique</w:t>
              </w:r>
            </w:hyperlink>
          </w:p>
          <w:p>
            <w:pPr/>
            <w:hyperlink r:id="rId47" w:history="1">
              <w:r>
                <w:rPr>
                  <w:color w:val="#410a8c"/>
                  <w:u w:val="single"/>
                </w:rPr>
                <w:t xml:space="preserve">Karine Millon Faure</w:t>
              </w:r>
            </w:hyperlink>
            <w:r>
              <w:rPr/>
              <w:t xml:space="preserve">,</w:t>
            </w:r>
            <w:hyperlink r:id="rId19" w:history="1">
              <w:r>
                <w:rPr>
                  <w:color w:val="#410a8c"/>
                  <w:u w:val="single"/>
                </w:rPr>
                <w:t xml:space="preserve">Catherine Mendonça Dias</w:t>
              </w:r>
            </w:hyperlink>
          </w:p>
          <w:p>
            <w:pPr/>
            <w:r>
              <w:rPr>
                <w:i w:val="1"/>
                <w:iCs w:val="1"/>
              </w:rPr>
              <w:t xml:space="preserve">EMF</w:t>
            </w:r>
            <w:r>
              <w:rPr/>
              <w:t xml:space="preserve">, Oct 2018, Paris, France</w:t>
            </w:r>
          </w:p>
          <w:p>
            <w:pPr/>
            <w:r>
              <w:rPr/>
              <w:t xml:space="preserve">Communication dans un congrès</w:t>
            </w:r>
          </w:p>
          <w:p>
            <w:pPr/>
            <w:hyperlink r:id="rId148" w:history="1">
              <w:r>
                <w:rPr>
                  <w:color w:val="#410a8c"/>
                  <w:u w:val="single"/>
                </w:rPr>
                <w:t xml:space="preserve">hal-02428843v1</w:t>
              </w:r>
            </w:hyperlink>
          </w:p>
        </w:tc>
      </w:tr>
      <w:tr>
        <w:trPr/>
        <w:tc>
          <w:tcPr>
            <w:noWrap/>
          </w:tcPr>
          <w:p>
            <w:pPr>
              <w:spacing w:after="200"/>
            </w:pPr>
            <w:hyperlink r:id="rId149" w:history="1">
              <w:r>
                <w:rPr>
                  <w:color w:val="1e198e"/>
                  <w:b w:val="1"/>
                  <w:bCs w:val="1"/>
                  <w:u w:val="single"/>
                </w:rPr>
                <w:t xml:space="preserve">Des outils pour l’enseignement en UPE2A ? Des préconisations pédagogiques à l’analyse de pratiques de classe</w:t>
              </w:r>
            </w:hyperlink>
          </w:p>
          <w:p>
            <w:pPr/>
            <w:hyperlink r:id="rId150" w:history="1">
              <w:r>
                <w:rPr>
                  <w:color w:val="#410a8c"/>
                  <w:u w:val="single"/>
                </w:rPr>
                <w:t xml:space="preserve">Marie-Odile Hidden</w:t>
              </w:r>
            </w:hyperlink>
            <w:r>
              <w:rPr/>
              <w:t xml:space="preserve">,</w:t>
            </w:r>
            <w:hyperlink r:id="rId151" w:history="1">
              <w:r>
                <w:rPr>
                  <w:color w:val="#410a8c"/>
                  <w:u w:val="single"/>
                </w:rPr>
                <w:t xml:space="preserve">Malory Leclère</w:t>
              </w:r>
            </w:hyperlink>
            <w:r>
              <w:rPr/>
              <w:t xml:space="preserve">,</w:t>
            </w:r>
            <w:hyperlink r:id="rId19" w:history="1">
              <w:r>
                <w:rPr>
                  <w:color w:val="#410a8c"/>
                  <w:u w:val="single"/>
                </w:rPr>
                <w:t xml:space="preserve">Catherine Mendonça Dias</w:t>
              </w:r>
            </w:hyperlink>
          </w:p>
          <w:p>
            <w:pPr/>
            <w:r>
              <w:rPr>
                <w:i w:val="1"/>
                <w:iCs w:val="1"/>
              </w:rPr>
              <w:t xml:space="preserve">Evascol « Ecole, migrations, itinérance : regards croisés »</w:t>
            </w:r>
            <w:r>
              <w:rPr/>
              <w:t xml:space="preserve">, Apr 2018, Suresnes, France</w:t>
            </w:r>
          </w:p>
          <w:p>
            <w:pPr/>
            <w:r>
              <w:rPr/>
              <w:t xml:space="preserve">Communication dans un congrès</w:t>
            </w:r>
          </w:p>
          <w:p>
            <w:pPr/>
            <w:hyperlink r:id="rId149" w:history="1">
              <w:r>
                <w:rPr>
                  <w:color w:val="#410a8c"/>
                  <w:u w:val="single"/>
                </w:rPr>
                <w:t xml:space="preserve">hal-02496787v1</w:t>
              </w:r>
            </w:hyperlink>
          </w:p>
        </w:tc>
      </w:tr>
      <w:tr>
        <w:trPr/>
        <w:tc>
          <w:tcPr>
            <w:noWrap/>
          </w:tcPr>
          <w:p>
            <w:pPr>
              <w:spacing w:after="200"/>
            </w:pPr>
            <w:hyperlink r:id="rId152" w:history="1">
              <w:r>
                <w:rPr>
                  <w:color w:val="1e198e"/>
                  <w:b w:val="1"/>
                  <w:bCs w:val="1"/>
                  <w:u w:val="single"/>
                </w:rPr>
                <w:t xml:space="preserve">La dimension langagière pour l’enseignement des mathématiques aux élèves allophones</w:t>
              </w:r>
            </w:hyperlink>
          </w:p>
          <w:p>
            <w:pPr/>
            <w:hyperlink r:id="rId19" w:history="1">
              <w:r>
                <w:rPr>
                  <w:color w:val="#410a8c"/>
                  <w:u w:val="single"/>
                </w:rPr>
                <w:t xml:space="preserve">Catherine Mendonça Dias</w:t>
              </w:r>
            </w:hyperlink>
            <w:r>
              <w:rPr/>
              <w:t xml:space="preserve">,</w:t>
            </w:r>
            <w:hyperlink r:id="rId102" w:history="1">
              <w:r>
                <w:rPr>
                  <w:color w:val="#410a8c"/>
                  <w:u w:val="single"/>
                </w:rPr>
                <w:t xml:space="preserve">Avery Helen</w:t>
              </w:r>
            </w:hyperlink>
            <w:r>
              <w:rPr/>
              <w:t xml:space="preserve">,</w:t>
            </w:r>
            <w:hyperlink r:id="rId153" w:history="1">
              <w:r>
                <w:rPr>
                  <w:color w:val="#410a8c"/>
                  <w:u w:val="single"/>
                </w:rPr>
                <w:t xml:space="preserve">Diane Querrien</w:t>
              </w:r>
            </w:hyperlink>
            <w:r>
              <w:rPr/>
              <w:t xml:space="preserve">,</w:t>
            </w:r>
            <w:hyperlink r:id="rId47" w:history="1">
              <w:r>
                <w:rPr>
                  <w:color w:val="#410a8c"/>
                  <w:u w:val="single"/>
                </w:rPr>
                <w:t xml:space="preserve">Karine Millon Faure</w:t>
              </w:r>
            </w:hyperlink>
          </w:p>
          <w:p>
            <w:pPr/>
            <w:r>
              <w:rPr>
                <w:i w:val="1"/>
                <w:iCs w:val="1"/>
              </w:rPr>
              <w:t xml:space="preserve">ARCD ‘Apports réciproques entre didactique(s) des disciplines et recherches comparatistes en didactique’</w:t>
            </w:r>
            <w:r>
              <w:rPr/>
              <w:t xml:space="preserve">, Oct 2018, Bordeaux, France</w:t>
            </w:r>
          </w:p>
          <w:p>
            <w:pPr/>
            <w:r>
              <w:rPr/>
              <w:t xml:space="preserve">Communication dans un congrès</w:t>
            </w:r>
          </w:p>
          <w:p>
            <w:pPr/>
            <w:hyperlink r:id="rId152" w:history="1">
              <w:r>
                <w:rPr>
                  <w:color w:val="#410a8c"/>
                  <w:u w:val="single"/>
                </w:rPr>
                <w:t xml:space="preserve">hal-02428815v1</w:t>
              </w:r>
            </w:hyperlink>
          </w:p>
        </w:tc>
      </w:tr>
      <w:tr>
        <w:trPr/>
        <w:tc>
          <w:tcPr>
            <w:noWrap/>
          </w:tcPr>
          <w:p>
            <w:pPr>
              <w:spacing w:after="200"/>
            </w:pPr>
            <w:hyperlink r:id="rId154" w:history="1">
              <w:r>
                <w:rPr>
                  <w:color w:val="1e198e"/>
                  <w:b w:val="1"/>
                  <w:bCs w:val="1"/>
                  <w:u w:val="single"/>
                </w:rPr>
                <w:t xml:space="preserve">De la fluence en langue d’origine à la fluence en français</w:t>
              </w:r>
            </w:hyperlink>
          </w:p>
          <w:p>
            <w:pPr/>
            <w:hyperlink r:id="rId19" w:history="1">
              <w:r>
                <w:rPr>
                  <w:color w:val="#410a8c"/>
                  <w:u w:val="single"/>
                </w:rPr>
                <w:t xml:space="preserve">Catherine Mendonça Dias</w:t>
              </w:r>
            </w:hyperlink>
          </w:p>
          <w:p>
            <w:pPr/>
            <w:r>
              <w:rPr>
                <w:i w:val="1"/>
                <w:iCs w:val="1"/>
              </w:rPr>
              <w:t xml:space="preserve">ACEDLE, La médiation en didactique des langues : formes, fonctions, représentations</w:t>
            </w:r>
            <w:r>
              <w:rPr/>
              <w:t xml:space="preserve">, ACEDLE, Jan 2017, Bordeaux, France</w:t>
            </w:r>
          </w:p>
          <w:p>
            <w:pPr/>
            <w:r>
              <w:rPr/>
              <w:t xml:space="preserve">Communication dans un congrès</w:t>
            </w:r>
          </w:p>
          <w:p>
            <w:pPr/>
            <w:hyperlink r:id="rId154" w:history="1">
              <w:r>
                <w:rPr>
                  <w:color w:val="#410a8c"/>
                  <w:u w:val="single"/>
                </w:rPr>
                <w:t xml:space="preserve">hal-01449354v1</w:t>
              </w:r>
            </w:hyperlink>
          </w:p>
        </w:tc>
      </w:tr>
      <w:tr>
        <w:trPr/>
        <w:tc>
          <w:tcPr>
            <w:noWrap/>
          </w:tcPr>
          <w:p>
            <w:pPr>
              <w:spacing w:after="200"/>
            </w:pPr>
            <w:hyperlink r:id="rId155" w:history="1">
              <w:r>
                <w:rPr>
                  <w:color w:val="1e198e"/>
                  <w:b w:val="1"/>
                  <w:bCs w:val="1"/>
                  <w:u w:val="single"/>
                </w:rPr>
                <w:t xml:space="preserve">La reformulation : quelles implications pédagogiques pour quelles applications méthodologiques dans les manuels de FLE et FLS ?</w:t>
              </w:r>
            </w:hyperlink>
          </w:p>
          <w:p>
            <w:pPr/>
            <w:hyperlink r:id="rId156" w:history="1">
              <w:r>
                <w:rPr>
                  <w:color w:val="#410a8c"/>
                  <w:u w:val="single"/>
                </w:rPr>
                <w:t xml:space="preserve">Martine Marquilló Larruy</w:t>
              </w:r>
            </w:hyperlink>
            <w:r>
              <w:rPr/>
              <w:t xml:space="preserve">,</w:t>
            </w:r>
            <w:hyperlink r:id="rId147" w:history="1">
              <w:r>
                <w:rPr>
                  <w:color w:val="#410a8c"/>
                  <w:u w:val="single"/>
                </w:rPr>
                <w:t xml:space="preserve">Pascale Trévisiol-Okamura</w:t>
              </w:r>
            </w:hyperlink>
            <w:r>
              <w:rPr/>
              <w:t xml:space="preserve">,</w:t>
            </w:r>
            <w:hyperlink r:id="rId19" w:history="1">
              <w:r>
                <w:rPr>
                  <w:color w:val="#410a8c"/>
                  <w:u w:val="single"/>
                </w:rPr>
                <w:t xml:space="preserve">Catherine Mendonça Dias</w:t>
              </w:r>
            </w:hyperlink>
          </w:p>
          <w:p>
            <w:pPr/>
            <w:r>
              <w:rPr>
                <w:i w:val="1"/>
                <w:iCs w:val="1"/>
              </w:rPr>
              <w:t xml:space="preserve">4e Congrès de la Commission Asie-Pacifique de la FIPF</w:t>
            </w:r>
            <w:r>
              <w:rPr/>
              <w:t xml:space="preserve">, Sep 2017, Kyoto, Japon</w:t>
            </w:r>
          </w:p>
          <w:p>
            <w:pPr/>
            <w:r>
              <w:rPr/>
              <w:t xml:space="preserve">Communication dans un congrès</w:t>
            </w:r>
          </w:p>
          <w:p>
            <w:pPr/>
            <w:hyperlink r:id="rId155" w:history="1">
              <w:r>
                <w:rPr>
                  <w:color w:val="#410a8c"/>
                  <w:u w:val="single"/>
                </w:rPr>
                <w:t xml:space="preserve">hal-03840644v1</w:t>
              </w:r>
            </w:hyperlink>
          </w:p>
        </w:tc>
      </w:tr>
      <w:tr>
        <w:trPr/>
        <w:tc>
          <w:tcPr>
            <w:noWrap/>
          </w:tcPr>
          <w:p>
            <w:pPr>
              <w:spacing w:after="200"/>
            </w:pPr>
            <w:hyperlink r:id="rId157" w:history="1">
              <w:r>
                <w:rPr>
                  <w:color w:val="1e198e"/>
                  <w:b w:val="1"/>
                  <w:bCs w:val="1"/>
                  <w:u w:val="single"/>
                </w:rPr>
                <w:t xml:space="preserve">La formation des enseignants en charge des élèves allophones, en France, d’hier à aujourd’hui</w:t>
              </w:r>
            </w:hyperlink>
          </w:p>
          <w:p>
            <w:pPr/>
            <w:hyperlink r:id="rId121" w:history="1">
              <w:r>
                <w:rPr>
                  <w:color w:val="#410a8c"/>
                  <w:u w:val="single"/>
                </w:rPr>
                <w:t xml:space="preserve">Brahim Azaoui</w:t>
              </w:r>
            </w:hyperlink>
            <w:r>
              <w:rPr/>
              <w:t xml:space="preserve">,</w:t>
            </w:r>
            <w:hyperlink r:id="rId19" w:history="1">
              <w:r>
                <w:rPr>
                  <w:color w:val="#410a8c"/>
                  <w:u w:val="single"/>
                </w:rPr>
                <w:t xml:space="preserve">Catherine Mendonça Dias</w:t>
              </w:r>
            </w:hyperlink>
            <w:r>
              <w:rPr/>
              <w:t xml:space="preserve">,</w:t>
            </w:r>
            <w:hyperlink r:id="rId158" w:history="1">
              <w:r>
                <w:rPr>
                  <w:color w:val="#410a8c"/>
                  <w:u w:val="single"/>
                </w:rPr>
                <w:t xml:space="preserve">Fatima Davin</w:t>
              </w:r>
            </w:hyperlink>
          </w:p>
          <w:p>
            <w:pPr/>
            <w:r>
              <w:rPr>
                <w:i w:val="1"/>
                <w:iCs w:val="1"/>
              </w:rPr>
              <w:t xml:space="preserve">4e COLLOQUE INTERNATIONAL EN ÉDUCATION</w:t>
            </w:r>
            <w:r>
              <w:rPr/>
              <w:t xml:space="preserve">, May 2017, Montréal, Canada</w:t>
            </w:r>
          </w:p>
          <w:p>
            <w:pPr/>
            <w:r>
              <w:rPr/>
              <w:t xml:space="preserve">Communication dans un congrès</w:t>
            </w:r>
          </w:p>
          <w:p>
            <w:pPr/>
            <w:hyperlink r:id="rId157" w:history="1">
              <w:r>
                <w:rPr>
                  <w:color w:val="#410a8c"/>
                  <w:u w:val="single"/>
                </w:rPr>
                <w:t xml:space="preserve">hal-01558694v1</w:t>
              </w:r>
            </w:hyperlink>
          </w:p>
        </w:tc>
      </w:tr>
      <w:tr>
        <w:trPr/>
        <w:tc>
          <w:tcPr>
            <w:noWrap/>
          </w:tcPr>
          <w:p>
            <w:pPr>
              <w:spacing w:after="200"/>
            </w:pPr>
            <w:hyperlink r:id="rId159" w:history="1">
              <w:r>
                <w:rPr>
                  <w:color w:val="1e198e"/>
                  <w:b w:val="1"/>
                  <w:bCs w:val="1"/>
                  <w:u w:val="single"/>
                </w:rPr>
                <w:t xml:space="preserve">Le rythme d’apprentissage des élèves allophones arrivants : présentation d’un protocole de recherches</w:t>
              </w:r>
            </w:hyperlink>
          </w:p>
          <w:p>
            <w:pPr/>
            <w:hyperlink r:id="rId19" w:history="1">
              <w:r>
                <w:rPr>
                  <w:color w:val="#410a8c"/>
                  <w:u w:val="single"/>
                </w:rPr>
                <w:t xml:space="preserve">Catherine Mendonça Dias</w:t>
              </w:r>
            </w:hyperlink>
          </w:p>
          <w:p>
            <w:pPr/>
            <w:r>
              <w:rPr>
                <w:i w:val="1"/>
                <w:iCs w:val="1"/>
              </w:rPr>
              <w:t xml:space="preserve">XIVème Congrès mondial de la Fédération Internationale des Professeurs de Français (FIPF)</w:t>
            </w:r>
            <w:r>
              <w:rPr/>
              <w:t xml:space="preserve">, Jul 2016, Liège, Belgique</w:t>
            </w:r>
          </w:p>
          <w:p>
            <w:pPr/>
            <w:r>
              <w:rPr/>
              <w:t xml:space="preserve">Communication dans un congrès</w:t>
            </w:r>
          </w:p>
          <w:p>
            <w:pPr/>
            <w:hyperlink r:id="rId159" w:history="1">
              <w:r>
                <w:rPr>
                  <w:color w:val="#410a8c"/>
                  <w:u w:val="single"/>
                </w:rPr>
                <w:t xml:space="preserve">hal-01449362v1</w:t>
              </w:r>
            </w:hyperlink>
          </w:p>
        </w:tc>
      </w:tr>
      <w:tr>
        <w:trPr/>
        <w:tc>
          <w:tcPr>
            <w:noWrap/>
          </w:tcPr>
          <w:p>
            <w:pPr>
              <w:spacing w:after="200"/>
            </w:pPr>
            <w:hyperlink r:id="rId160" w:history="1">
              <w:r>
                <w:rPr>
                  <w:color w:val="1e198e"/>
                  <w:b w:val="1"/>
                  <w:bCs w:val="1"/>
                  <w:u w:val="single"/>
                </w:rPr>
                <w:t xml:space="preserve">Relations entre conditions de séjour et appropriation de la langue française, pour les enfants de demandeurs d’asile</w:t>
              </w:r>
            </w:hyperlink>
          </w:p>
          <w:p>
            <w:pPr/>
            <w:hyperlink r:id="rId19" w:history="1">
              <w:r>
                <w:rPr>
                  <w:color w:val="#410a8c"/>
                  <w:u w:val="single"/>
                </w:rPr>
                <w:t xml:space="preserve">Catherine Mendonça Dias</w:t>
              </w:r>
            </w:hyperlink>
          </w:p>
          <w:p>
            <w:pPr/>
            <w:r>
              <w:rPr>
                <w:i w:val="1"/>
                <w:iCs w:val="1"/>
              </w:rPr>
              <w:t xml:space="preserve">RIED (Réseau International Education et Diversité) 2èmes rencontres</w:t>
            </w:r>
            <w:r>
              <w:rPr/>
              <w:t xml:space="preserve">, RIED, Oct 2016, Montréal, Canada</w:t>
            </w:r>
          </w:p>
          <w:p>
            <w:pPr/>
            <w:r>
              <w:rPr/>
              <w:t xml:space="preserve">Communication dans un congrès</w:t>
            </w:r>
          </w:p>
          <w:p>
            <w:pPr/>
            <w:hyperlink r:id="rId160" w:history="1">
              <w:r>
                <w:rPr>
                  <w:color w:val="#410a8c"/>
                  <w:u w:val="single"/>
                </w:rPr>
                <w:t xml:space="preserve">hal-01449357v1</w:t>
              </w:r>
            </w:hyperlink>
          </w:p>
        </w:tc>
      </w:tr>
      <w:tr>
        <w:trPr/>
        <w:tc>
          <w:tcPr>
            <w:noWrap/>
          </w:tcPr>
          <w:p>
            <w:pPr>
              <w:spacing w:after="200"/>
            </w:pPr>
            <w:hyperlink r:id="rId161" w:history="1">
              <w:r>
                <w:rPr>
                  <w:color w:val="1e198e"/>
                  <w:b w:val="1"/>
                  <w:bCs w:val="1"/>
                  <w:u w:val="single"/>
                </w:rPr>
                <w:t xml:space="preserve">Apprendre des disciplines et des langues, apprendre des disciplines en langues</w:t>
              </w:r>
            </w:hyperlink>
          </w:p>
          <w:p>
            <w:pPr/>
            <w:hyperlink r:id="rId19" w:history="1">
              <w:r>
                <w:rPr>
                  <w:color w:val="#410a8c"/>
                  <w:u w:val="single"/>
                </w:rPr>
                <w:t xml:space="preserve">Catherine Mendonça Dias</w:t>
              </w:r>
            </w:hyperlink>
          </w:p>
          <w:p>
            <w:pPr/>
            <w:r>
              <w:rPr>
                <w:i w:val="1"/>
                <w:iCs w:val="1"/>
              </w:rPr>
              <w:t xml:space="preserve">Les langues au cœur de l’éducation, 4ème séminaire de recherche et de formation, ESPE d'Aquitaine</w:t>
            </w:r>
            <w:r>
              <w:rPr/>
              <w:t xml:space="preserve">, Jun 2016, Bordeaux, France</w:t>
            </w:r>
          </w:p>
          <w:p>
            <w:pPr/>
            <w:r>
              <w:rPr/>
              <w:t xml:space="preserve">Communication dans un congrès</w:t>
            </w:r>
          </w:p>
          <w:p>
            <w:pPr/>
            <w:hyperlink r:id="rId161" w:history="1">
              <w:r>
                <w:rPr>
                  <w:color w:val="#410a8c"/>
                  <w:u w:val="single"/>
                </w:rPr>
                <w:t xml:space="preserve">hal-01449366v1</w:t>
              </w:r>
            </w:hyperlink>
          </w:p>
        </w:tc>
      </w:tr>
      <w:tr>
        <w:trPr/>
        <w:tc>
          <w:tcPr>
            <w:noWrap/>
          </w:tcPr>
          <w:p>
            <w:pPr>
              <w:spacing w:after="200"/>
            </w:pPr>
            <w:hyperlink r:id="rId162" w:history="1">
              <w:r>
                <w:rPr>
                  <w:color w:val="1e198e"/>
                  <w:b w:val="1"/>
                  <w:bCs w:val="1"/>
                  <w:u w:val="single"/>
                </w:rPr>
                <w:t xml:space="preserve">Mesurer quantitativement les apprentissages des jeunes scolaires des jeunes migrants</w:t>
              </w:r>
            </w:hyperlink>
          </w:p>
          <w:p>
            <w:pPr/>
            <w:hyperlink r:id="rId19" w:history="1">
              <w:r>
                <w:rPr>
                  <w:color w:val="#410a8c"/>
                  <w:u w:val="single"/>
                </w:rPr>
                <w:t xml:space="preserve">Catherine Mendonça Dias</w:t>
              </w:r>
            </w:hyperlink>
          </w:p>
          <w:p>
            <w:pPr/>
            <w:r>
              <w:rPr>
                <w:i w:val="1"/>
                <w:iCs w:val="1"/>
              </w:rPr>
              <w:t xml:space="preserve">Journée SAJE, L’expérience éducative et Scolaire et la construction de l’Altérité des Jeunesses et Enfances minorisées</w:t>
            </w:r>
            <w:r>
              <w:rPr/>
              <w:t xml:space="preserve">, MIGRINTER, Jan 2016, Bordeaux, France</w:t>
            </w:r>
          </w:p>
          <w:p>
            <w:pPr/>
            <w:r>
              <w:rPr/>
              <w:t xml:space="preserve">Communication dans un congrès</w:t>
            </w:r>
          </w:p>
          <w:p>
            <w:pPr/>
            <w:hyperlink r:id="rId162" w:history="1">
              <w:r>
                <w:rPr>
                  <w:color w:val="#410a8c"/>
                  <w:u w:val="single"/>
                </w:rPr>
                <w:t xml:space="preserve">hal-01449369v1</w:t>
              </w:r>
            </w:hyperlink>
          </w:p>
        </w:tc>
      </w:tr>
      <w:tr>
        <w:trPr/>
        <w:tc>
          <w:tcPr>
            <w:noWrap/>
          </w:tcPr>
          <w:p>
            <w:pPr>
              <w:spacing w:after="200"/>
            </w:pPr>
            <w:hyperlink r:id="rId163" w:history="1">
              <w:r>
                <w:rPr>
                  <w:color w:val="1e198e"/>
                  <w:b w:val="1"/>
                  <w:bCs w:val="1"/>
                  <w:u w:val="single"/>
                </w:rPr>
                <w:t xml:space="preserve">Comparaisons entre les compétences initiales des collégiens nouvellement arrivés et les compétences visées et atteintes dans le système scolaire français</w:t>
              </w:r>
            </w:hyperlink>
          </w:p>
          <w:p>
            <w:pPr/>
            <w:hyperlink r:id="rId19" w:history="1">
              <w:r>
                <w:rPr>
                  <w:color w:val="#410a8c"/>
                  <w:u w:val="single"/>
                </w:rPr>
                <w:t xml:space="preserve">Catherine Mendonça Dias</w:t>
              </w:r>
            </w:hyperlink>
          </w:p>
          <w:p>
            <w:pPr/>
            <w:r>
              <w:rPr>
                <w:i w:val="1"/>
                <w:iCs w:val="1"/>
              </w:rPr>
              <w:t xml:space="preserve">Savoirs, compétences : Approches comparatives de l’organisation des contenus et des formes de l'étude ; variations et constantes disciplinaires, institutionnelles, culturelles</w:t>
            </w:r>
            <w:r>
              <w:rPr/>
              <w:t xml:space="preserve">, ARCD, Jan 2013, Marseille, France</w:t>
            </w:r>
          </w:p>
          <w:p>
            <w:pPr/>
            <w:r>
              <w:rPr/>
              <w:t xml:space="preserve">Communication dans un congrès</w:t>
            </w:r>
          </w:p>
          <w:p>
            <w:pPr/>
            <w:hyperlink r:id="rId163" w:history="1">
              <w:r>
                <w:rPr>
                  <w:color w:val="#410a8c"/>
                  <w:u w:val="single"/>
                </w:rPr>
                <w:t xml:space="preserve">hal-01355775v1</w:t>
              </w:r>
            </w:hyperlink>
          </w:p>
        </w:tc>
      </w:tr>
      <w:tr>
        <w:trPr/>
        <w:tc>
          <w:tcPr>
            <w:noWrap/>
          </w:tcPr>
          <w:p>
            <w:pPr>
              <w:spacing w:after="200"/>
            </w:pPr>
            <w:hyperlink r:id="rId164" w:history="1">
              <w:r>
                <w:rPr>
                  <w:color w:val="1e198e"/>
                  <w:b w:val="1"/>
                  <w:bCs w:val="1"/>
                  <w:u w:val="single"/>
                </w:rPr>
                <w:t xml:space="preserve">Les progressions linguistiques et scolaires des collégiens nouvellement arrivés, non ou peu scolarisés antérieurement</w:t>
              </w:r>
            </w:hyperlink>
          </w:p>
          <w:p>
            <w:pPr/>
            <w:hyperlink r:id="rId19" w:history="1">
              <w:r>
                <w:rPr>
                  <w:color w:val="#410a8c"/>
                  <w:u w:val="single"/>
                </w:rPr>
                <w:t xml:space="preserve">Catherine Mendonça Dias</w:t>
              </w:r>
            </w:hyperlink>
          </w:p>
          <w:p>
            <w:pPr/>
            <w:r>
              <w:rPr>
                <w:i w:val="1"/>
                <w:iCs w:val="1"/>
              </w:rPr>
              <w:t xml:space="preserve">Colloque ACEDLE Apprendre les langues autrement</w:t>
            </w:r>
            <w:r>
              <w:rPr/>
              <w:t xml:space="preserve">, Jun 2012, Nantes, France. http://acedle.org/old/spip.php?rubrique225</w:t>
            </w:r>
          </w:p>
          <w:p>
            <w:pPr/>
            <w:r>
              <w:rPr/>
              <w:t xml:space="preserve">Communication dans un congrès</w:t>
            </w:r>
          </w:p>
          <w:p>
            <w:pPr/>
            <w:hyperlink r:id="rId164" w:history="1">
              <w:r>
                <w:rPr>
                  <w:color w:val="#410a8c"/>
                  <w:u w:val="single"/>
                </w:rPr>
                <w:t xml:space="preserve">hal-01355821v1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Everyday terms in mathematical classroom interactions: case study with multilingual immigrant learners</w:t>
              </w:r>
            </w:hyperlink>
          </w:p>
          <w:p>
            <w:pPr/>
            <w:hyperlink r:id="rId31" w:history="1">
              <w:r>
                <w:rPr>
                  <w:color w:val="#410a8c"/>
                  <w:u w:val="single"/>
                </w:rPr>
                <w:t xml:space="preserve">Christophe Hache</w:t>
              </w:r>
            </w:hyperlink>
            <w:r>
              <w:rPr/>
              <w:t xml:space="preserve">,</w:t>
            </w:r>
            <w:hyperlink r:id="rId19" w:history="1">
              <w:r>
                <w:rPr>
                  <w:color w:val="#410a8c"/>
                  <w:u w:val="single"/>
                </w:rPr>
                <w:t xml:space="preserve">Catherine Mendonça Dias</w:t>
              </w:r>
            </w:hyperlink>
            <w:r>
              <w:rPr/>
              <w:t xml:space="preserve">,</w:t>
            </w:r>
            <w:hyperlink r:id="rId47" w:history="1">
              <w:r>
                <w:rPr>
                  <w:color w:val="#410a8c"/>
                  <w:u w:val="single"/>
                </w:rPr>
                <w:t xml:space="preserve">Karine Millon Faure</w:t>
              </w:r>
            </w:hyperlink>
            <w:r>
              <w:rPr/>
              <w:t xml:space="preserve">,</w:t>
            </w:r>
            <w:hyperlink r:id="rId121" w:history="1">
              <w:r>
                <w:rPr>
                  <w:color w:val="#410a8c"/>
                  <w:u w:val="single"/>
                </w:rPr>
                <w:t xml:space="preserve">Brahim Azaoui</w:t>
              </w:r>
            </w:hyperlink>
          </w:p>
          <w:p>
            <w:pPr/>
            <w:r>
              <w:rPr>
                <w:i w:val="1"/>
                <w:iCs w:val="1"/>
              </w:rPr>
              <w:t xml:space="preserve">Colloque ERME ‘Language In The Mathematics Classroom’</w:t>
            </w:r>
            <w:r>
              <w:rPr/>
              <w:t xml:space="preserve">, Feb 2020, Montpellier, France</w:t>
            </w:r>
          </w:p>
          <w:p>
            <w:pPr/>
            <w:r>
              <w:rPr/>
              <w:t xml:space="preserve">Poster de conférence</w:t>
            </w:r>
          </w:p>
          <w:p>
            <w:pPr/>
            <w:hyperlink r:id="rId165" w:history="1">
              <w:r>
                <w:rPr>
                  <w:color w:val="#410a8c"/>
                  <w:u w:val="single"/>
                </w:rPr>
                <w:t xml:space="preserve">hal-03975714v1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Mathématiques et langues, propositions pédagogiques</w:t>
              </w:r>
            </w:hyperlink>
          </w:p>
          <w:p>
            <w:pPr/>
            <w:hyperlink r:id="rId31" w:history="1">
              <w:r>
                <w:rPr>
                  <w:color w:val="#410a8c"/>
                  <w:u w:val="single"/>
                </w:rPr>
                <w:t xml:space="preserve">Christophe Hache</w:t>
              </w:r>
            </w:hyperlink>
            <w:r>
              <w:rPr/>
              <w:t xml:space="preserve">,</w:t>
            </w:r>
            <w:hyperlink r:id="rId19" w:history="1">
              <w:r>
                <w:rPr>
                  <w:color w:val="#410a8c"/>
                  <w:u w:val="single"/>
                </w:rPr>
                <w:t xml:space="preserve">Catherine Mendonça Dias</w:t>
              </w:r>
            </w:hyperlink>
            <w:r>
              <w:rPr/>
              <w:t xml:space="preserve">,</w:t>
            </w:r>
            <w:hyperlink r:id="rId167" w:history="1">
              <w:r>
                <w:rPr>
                  <w:color w:val="#410a8c"/>
                  <w:u w:val="single"/>
                </w:rPr>
                <w:t xml:space="preserve">Luca Agostino</w:t>
              </w:r>
            </w:hyperlink>
            <w:r>
              <w:rPr/>
              <w:t xml:space="preserve">,</w:t>
            </w:r>
            <w:hyperlink r:id="rId168" w:history="1">
              <w:r>
                <w:rPr>
                  <w:color w:val="#410a8c"/>
                  <w:u w:val="single"/>
                </w:rPr>
                <w:t xml:space="preserve">Fidy Heritiana Andrianarivony</w:t>
              </w:r>
            </w:hyperlink>
            <w:r>
              <w:rPr/>
              <w:t xml:space="preserve">,</w:t>
            </w:r>
            <w:hyperlink r:id="rId169" w:history="1">
              <w:r>
                <w:rPr>
                  <w:color w:val="#410a8c"/>
                  <w:u w:val="single"/>
                </w:rPr>
                <w:t xml:space="preserve">Laurence Corny</w:t>
              </w:r>
            </w:hyperlink>
            <w:r>
              <w:rPr/>
              <w:t xml:space="preserve">et al.</w:t>
            </w:r>
          </w:p>
          <w:p>
            <w:pPr/>
            <w:hyperlink r:id="rId170" w:history="1">
              <w:r>
                <w:rPr>
                  <w:color w:val="#410a8c"/>
                  <w:u w:val="single"/>
                </w:rPr>
                <w:t xml:space="preserve">IREMS de Paris</w:t>
              </w:r>
            </w:hyperlink>
            <w:r>
              <w:rPr/>
              <w:t xml:space="preserve">, 102, pp.94, 2024, 978-2-86612-410-6</w:t>
            </w:r>
          </w:p>
          <w:p>
            <w:pPr/>
            <w:r>
              <w:rPr/>
              <w:t xml:space="preserve">Ouvrages</w:t>
            </w:r>
          </w:p>
          <w:p>
            <w:pPr/>
            <w:hyperlink r:id="rId166" w:history="1">
              <w:r>
                <w:rPr>
                  <w:color w:val="#410a8c"/>
                  <w:u w:val="single"/>
                </w:rPr>
                <w:t xml:space="preserve">hal-04521050v1</w:t>
              </w:r>
            </w:hyperlink>
          </w:p>
        </w:tc>
      </w:tr>
      <w:tr>
        <w:trPr/>
        <w:tc>
          <w:tcPr>
            <w:noWrap/>
          </w:tcPr>
          <w:p>
            <w:pPr>
              <w:spacing w:after="200"/>
            </w:pPr>
            <w:hyperlink r:id="rId171" w:history="1">
              <w:r>
                <w:rPr>
                  <w:color w:val="1e198e"/>
                  <w:b w:val="1"/>
                  <w:bCs w:val="1"/>
                  <w:u w:val="single"/>
                </w:rPr>
                <w:t xml:space="preserve">Mathématiques en français langue seconde et en langues étrangères</w:t>
              </w:r>
            </w:hyperlink>
          </w:p>
          <w:p>
            <w:pPr/>
            <w:hyperlink r:id="rId19" w:history="1">
              <w:r>
                <w:rPr>
                  <w:color w:val="#410a8c"/>
                  <w:u w:val="single"/>
                </w:rPr>
                <w:t xml:space="preserve">Catherine Mendonça Dias</w:t>
              </w:r>
            </w:hyperlink>
            <w:r>
              <w:rPr/>
              <w:t xml:space="preserve">,</w:t>
            </w:r>
            <w:hyperlink r:id="rId47" w:history="1">
              <w:r>
                <w:rPr>
                  <w:color w:val="#410a8c"/>
                  <w:u w:val="single"/>
                </w:rPr>
                <w:t xml:space="preserve">Karine Millon Faure</w:t>
              </w:r>
            </w:hyperlink>
          </w:p>
          <w:p>
            <w:pPr/>
            <w:r>
              <w:rPr/>
              <w:t xml:space="preserve">Collection F. hachette FLE, A paraître</w:t>
            </w:r>
          </w:p>
          <w:p>
            <w:pPr/>
            <w:r>
              <w:rPr/>
              <w:t xml:space="preserve">Ouvrages</w:t>
            </w:r>
          </w:p>
          <w:p>
            <w:pPr/>
            <w:hyperlink r:id="rId171" w:history="1">
              <w:r>
                <w:rPr>
                  <w:color w:val="#410a8c"/>
                  <w:u w:val="single"/>
                </w:rPr>
                <w:t xml:space="preserve">hal-03971997v1</w:t>
              </w:r>
            </w:hyperlink>
          </w:p>
        </w:tc>
      </w:tr>
      <w:tr>
        <w:trPr/>
        <w:tc>
          <w:tcPr>
            <w:noWrap/>
          </w:tcPr>
          <w:p>
            <w:pPr>
              <w:spacing w:after="200"/>
            </w:pPr>
            <w:hyperlink r:id="rId172" w:history="1">
              <w:r>
                <w:rPr>
                  <w:color w:val="1e198e"/>
                  <w:b w:val="1"/>
                  <w:bCs w:val="1"/>
                  <w:u w:val="single"/>
                </w:rPr>
                <w:t xml:space="preserve">Plurilinguisme et enseignement des mathématiques</w:t>
              </w:r>
            </w:hyperlink>
          </w:p>
          <w:p>
            <w:pPr/>
            <w:hyperlink r:id="rId31" w:history="1">
              <w:r>
                <w:rPr>
                  <w:color w:val="#410a8c"/>
                  <w:u w:val="single"/>
                </w:rPr>
                <w:t xml:space="preserve">Christophe Hache</w:t>
              </w:r>
            </w:hyperlink>
            <w:r>
              <w:rPr/>
              <w:t xml:space="preserve">,</w:t>
            </w:r>
            <w:hyperlink r:id="rId19" w:history="1">
              <w:r>
                <w:rPr>
                  <w:color w:val="#410a8c"/>
                  <w:u w:val="single"/>
                </w:rPr>
                <w:t xml:space="preserve">Catherine Mendonça Dias</w:t>
              </w:r>
            </w:hyperlink>
          </w:p>
          <w:p>
            <w:pPr/>
            <w:r>
              <w:rPr/>
              <w:t xml:space="preserve">Éditions Lambert-Lucas, 2022, 978-2-35935-372-3</w:t>
            </w:r>
          </w:p>
          <w:p>
            <w:pPr/>
            <w:r>
              <w:rPr/>
              <w:t xml:space="preserve">Ouvrages</w:t>
            </w:r>
          </w:p>
          <w:p>
            <w:pPr/>
            <w:hyperlink r:id="rId172" w:history="1">
              <w:r>
                <w:rPr>
                  <w:color w:val="#410a8c"/>
                  <w:u w:val="single"/>
                </w:rPr>
                <w:t xml:space="preserve">hal-03553842v1</w:t>
              </w:r>
            </w:hyperlink>
          </w:p>
        </w:tc>
      </w:tr>
      <w:tr>
        <w:trPr/>
        <w:tc>
          <w:tcPr>
            <w:noWrap/>
          </w:tcPr>
          <w:p>
            <w:pPr>
              <w:spacing w:after="200"/>
            </w:pPr>
            <w:hyperlink r:id="rId173" w:history="1">
              <w:r>
                <w:rPr>
                  <w:color w:val="1e198e"/>
                  <w:b w:val="1"/>
                  <w:bCs w:val="1"/>
                  <w:u w:val="single"/>
                </w:rPr>
                <w:t xml:space="preserve">La francophonie au prisme de la didactique du français</w:t>
              </w:r>
            </w:hyperlink>
          </w:p>
          <w:p>
            <w:pPr/>
            <w:hyperlink r:id="rId95" w:history="1">
              <w:r>
                <w:rPr>
                  <w:color w:val="#410a8c"/>
                  <w:u w:val="single"/>
                </w:rPr>
                <w:t xml:space="preserve">Fatima Chnane-Davin</w:t>
              </w:r>
            </w:hyperlink>
            <w:r>
              <w:rPr/>
              <w:t xml:space="preserve">,</w:t>
            </w:r>
            <w:hyperlink r:id="rId19" w:history="1">
              <w:r>
                <w:rPr>
                  <w:color w:val="#410a8c"/>
                  <w:u w:val="single"/>
                </w:rPr>
                <w:t xml:space="preserve">Catherine Mendonça Dias</w:t>
              </w:r>
            </w:hyperlink>
          </w:p>
          <w:p>
            <w:pPr/>
            <w:hyperlink r:id="rId174" w:history="1">
              <w:r>
                <w:rPr>
                  <w:color w:val="#410a8c"/>
                  <w:u w:val="single"/>
                </w:rPr>
                <w:t xml:space="preserve">L'Harmattan</w:t>
              </w:r>
            </w:hyperlink>
            <w:r>
              <w:rPr/>
              <w:t xml:space="preserve">, 2021, Didactique des langues et des littératures, Jean Louis Chiss, 978-2-343-24140-1</w:t>
            </w:r>
          </w:p>
          <w:p>
            <w:pPr/>
            <w:r>
              <w:rPr/>
              <w:t xml:space="preserve">Ouvrages</w:t>
            </w:r>
          </w:p>
          <w:p>
            <w:pPr/>
            <w:hyperlink r:id="rId173" w:history="1">
              <w:r>
                <w:rPr>
                  <w:color w:val="#410a8c"/>
                  <w:u w:val="single"/>
                </w:rPr>
                <w:t xml:space="preserve">hal-03911792v1</w:t>
              </w:r>
            </w:hyperlink>
          </w:p>
        </w:tc>
      </w:tr>
      <w:tr>
        <w:trPr/>
        <w:tc>
          <w:tcPr>
            <w:noWrap/>
          </w:tcPr>
          <w:p>
            <w:pPr>
              <w:spacing w:after="200"/>
            </w:pPr>
            <w:hyperlink r:id="rId175" w:history="1">
              <w:r>
                <w:rPr>
                  <w:color w:val="1e198e"/>
                  <w:b w:val="1"/>
                  <w:bCs w:val="1"/>
                  <w:u w:val="single"/>
                </w:rPr>
                <w:t xml:space="preserve">Les enfants migrants à l'école</w:t>
              </w:r>
            </w:hyperlink>
          </w:p>
          <w:p>
            <w:pPr/>
            <w:hyperlink r:id="rId176" w:history="1">
              <w:r>
                <w:rPr>
                  <w:color w:val="#410a8c"/>
                  <w:u w:val="single"/>
                </w:rPr>
                <w:t xml:space="preserve">Maitena Armagnague Roucher</w:t>
              </w:r>
            </w:hyperlink>
            <w:r>
              <w:rPr/>
              <w:t xml:space="preserve">,</w:t>
            </w:r>
            <w:hyperlink r:id="rId39" w:history="1">
              <w:r>
                <w:rPr>
                  <w:color w:val="#410a8c"/>
                  <w:u w:val="single"/>
                </w:rPr>
                <w:t xml:space="preserve">Isabelle Rigoni</w:t>
              </w:r>
            </w:hyperlink>
            <w:r>
              <w:rPr/>
              <w:t xml:space="preserve">,</w:t>
            </w:r>
            <w:hyperlink r:id="rId177" w:history="1">
              <w:r>
                <w:rPr>
                  <w:color w:val="#410a8c"/>
                  <w:u w:val="single"/>
                </w:rPr>
                <w:t xml:space="preserve">Claire Cossée</w:t>
              </w:r>
            </w:hyperlink>
            <w:r>
              <w:rPr/>
              <w:t xml:space="preserve">,</w:t>
            </w:r>
            <w:hyperlink r:id="rId178" w:history="1">
              <w:r>
                <w:rPr>
                  <w:color w:val="#410a8c"/>
                  <w:u w:val="single"/>
                </w:rPr>
                <w:t xml:space="preserve">Simona Tersigni</w:t>
              </w:r>
            </w:hyperlink>
            <w:r>
              <w:rPr/>
              <w:t xml:space="preserve">,</w:t>
            </w:r>
            <w:hyperlink r:id="rId179" w:history="1">
              <w:r>
                <w:rPr>
                  <w:color w:val="#410a8c"/>
                  <w:u w:val="single"/>
                </w:rPr>
                <w:t xml:space="preserve">Mustapha El Miri</w:t>
              </w:r>
            </w:hyperlink>
            <w:r>
              <w:rPr/>
              <w:t xml:space="preserve">et al.</w:t>
            </w:r>
          </w:p>
          <w:p>
            <w:pPr/>
            <w:hyperlink r:id="rId180" w:history="1">
              <w:r>
                <w:rPr>
                  <w:color w:val="#410a8c"/>
                  <w:u w:val="single"/>
                </w:rPr>
                <w:t xml:space="preserve">Le Bord de l'Eau</w:t>
              </w:r>
            </w:hyperlink>
            <w:r>
              <w:rPr/>
              <w:t xml:space="preserve">, 2021, 9782356877727</w:t>
            </w:r>
          </w:p>
          <w:p>
            <w:pPr/>
            <w:r>
              <w:rPr/>
              <w:t xml:space="preserve">Ouvrages</w:t>
            </w:r>
          </w:p>
          <w:p>
            <w:pPr/>
            <w:hyperlink r:id="rId175" w:history="1">
              <w:r>
                <w:rPr>
                  <w:color w:val="#410a8c"/>
                  <w:u w:val="single"/>
                </w:rPr>
                <w:t xml:space="preserve">hal-04426714v1</w:t>
              </w:r>
            </w:hyperlink>
          </w:p>
        </w:tc>
      </w:tr>
      <w:tr>
        <w:trPr/>
        <w:tc>
          <w:tcPr>
            <w:noWrap/>
          </w:tcPr>
          <w:p>
            <w:pPr>
              <w:spacing w:after="200"/>
            </w:pPr>
            <w:hyperlink r:id="rId181" w:history="1">
              <w:r>
                <w:rPr>
                  <w:color w:val="1e198e"/>
                  <w:b w:val="1"/>
                  <w:bCs w:val="1"/>
                  <w:u w:val="single"/>
                </w:rPr>
                <w:t xml:space="preserve">Allophonie. Inclusion et langues des enfants migrants à l’école.</w:t>
              </w:r>
            </w:hyperlink>
          </w:p>
          <w:p>
            <w:pPr/>
            <w:hyperlink r:id="rId19" w:history="1">
              <w:r>
                <w:rPr>
                  <w:color w:val="#410a8c"/>
                  <w:u w:val="single"/>
                </w:rPr>
                <w:t xml:space="preserve">Catherine Mendonça Dias</w:t>
              </w:r>
            </w:hyperlink>
            <w:r>
              <w:rPr/>
              <w:t xml:space="preserve">,</w:t>
            </w:r>
            <w:hyperlink r:id="rId121" w:history="1">
              <w:r>
                <w:rPr>
                  <w:color w:val="#410a8c"/>
                  <w:u w:val="single"/>
                </w:rPr>
                <w:t xml:space="preserve">Brahim Azaoui</w:t>
              </w:r>
            </w:hyperlink>
            <w:r>
              <w:rPr/>
              <w:t xml:space="preserve">,</w:t>
            </w:r>
            <w:hyperlink r:id="rId95" w:history="1">
              <w:r>
                <w:rPr>
                  <w:color w:val="#410a8c"/>
                  <w:u w:val="single"/>
                </w:rPr>
                <w:t xml:space="preserve">Fatima Chnane-Davin</w:t>
              </w:r>
            </w:hyperlink>
          </w:p>
          <w:p>
            <w:pPr/>
            <w:r>
              <w:rPr/>
              <w:t xml:space="preserve">Lambert Lucas, 2020</w:t>
            </w:r>
          </w:p>
          <w:p>
            <w:pPr/>
            <w:r>
              <w:rPr/>
              <w:t xml:space="preserve">Ouvrages</w:t>
            </w:r>
          </w:p>
          <w:p>
            <w:pPr/>
            <w:hyperlink r:id="rId181" w:history="1">
              <w:r>
                <w:rPr>
                  <w:color w:val="#410a8c"/>
                  <w:u w:val="single"/>
                </w:rPr>
                <w:t xml:space="preserve">hal-01950601v1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Supports anticipés, contextuels et communicationnels pour l'enseignement des mathématiques en UPE2A primaire</w:t>
              </w:r>
            </w:hyperlink>
          </w:p>
          <w:p>
            <w:pPr/>
            <w:hyperlink r:id="rId19" w:history="1">
              <w:r>
                <w:rPr>
                  <w:color w:val="#410a8c"/>
                  <w:u w:val="single"/>
                </w:rPr>
                <w:t xml:space="preserve">Catherine Mendonça Dias</w:t>
              </w:r>
            </w:hyperlink>
            <w:r>
              <w:rPr/>
              <w:t xml:space="preserve">,</w:t>
            </w:r>
            <w:hyperlink r:id="rId47" w:history="1">
              <w:r>
                <w:rPr>
                  <w:color w:val="#410a8c"/>
                  <w:u w:val="single"/>
                </w:rPr>
                <w:t xml:space="preserve">Karine Millon Faure</w:t>
              </w:r>
            </w:hyperlink>
            <w:r>
              <w:rPr/>
              <w:t xml:space="preserve">,</w:t>
            </w:r>
            <w:hyperlink r:id="rId31" w:history="1">
              <w:r>
                <w:rPr>
                  <w:color w:val="#410a8c"/>
                  <w:u w:val="single"/>
                </w:rPr>
                <w:t xml:space="preserve">Christophe Hache</w:t>
              </w:r>
            </w:hyperlink>
          </w:p>
          <w:p>
            <w:pPr/>
            <w:r>
              <w:rPr>
                <w:i w:val="1"/>
                <w:iCs w:val="1"/>
              </w:rPr>
              <w:t xml:space="preserve">Des outils didactiques au cœur de la classe de langue</w:t>
            </w:r>
            <w:r>
              <w:rPr/>
              <w:t xml:space="preserve">, Lambert-Lucas, pp.97-127, 2025, 978-2-940817-11-5</w:t>
            </w:r>
          </w:p>
          <w:p>
            <w:pPr/>
            <w:r>
              <w:rPr/>
              <w:t xml:space="preserve">Chapitre d'ouvrage</w:t>
            </w:r>
          </w:p>
          <w:p>
            <w:pPr/>
            <w:hyperlink r:id="rId182" w:history="1">
              <w:r>
                <w:rPr>
                  <w:color w:val="#410a8c"/>
                  <w:u w:val="single"/>
                </w:rPr>
                <w:t xml:space="preserve">hal-05091875v1</w:t>
              </w:r>
            </w:hyperlink>
          </w:p>
        </w:tc>
      </w:tr>
      <w:tr>
        <w:trPr/>
        <w:tc>
          <w:tcPr>
            <w:noWrap/>
          </w:tcPr>
          <w:p>
            <w:pPr>
              <w:spacing w:after="200"/>
            </w:pPr>
            <w:hyperlink r:id="rId183" w:history="1">
              <w:r>
                <w:rPr>
                  <w:color w:val="1e198e"/>
                  <w:b w:val="1"/>
                  <w:bCs w:val="1"/>
                  <w:u w:val="single"/>
                </w:rPr>
                <w:t xml:space="preserve">Les langues d’héritage face à la langue de l’école à Mayotte</w:t>
              </w:r>
            </w:hyperlink>
          </w:p>
          <w:p>
            <w:pPr/>
            <w:hyperlink r:id="rId93" w:history="1">
              <w:r>
                <w:rPr>
                  <w:color w:val="#410a8c"/>
                  <w:u w:val="single"/>
                </w:rPr>
                <w:t xml:space="preserve">Camille Rasetto</w:t>
              </w:r>
            </w:hyperlink>
            <w:r>
              <w:rPr/>
              <w:t xml:space="preserve">,</w:t>
            </w:r>
            <w:hyperlink r:id="rId19" w:history="1">
              <w:r>
                <w:rPr>
                  <w:color w:val="#410a8c"/>
                  <w:u w:val="single"/>
                </w:rPr>
                <w:t xml:space="preserve">Catherine Mendonça Dias</w:t>
              </w:r>
            </w:hyperlink>
          </w:p>
          <w:p>
            <w:pPr/>
            <w:r>
              <w:rPr>
                <w:i w:val="1"/>
                <w:iCs w:val="1"/>
              </w:rPr>
              <w:t xml:space="preserve">Plurilinguisme et littéracie face à la diversité</w:t>
            </w:r>
            <w:r>
              <w:rPr/>
              <w:t xml:space="preserve">, A paraître, Lambert et Lucas</w:t>
            </w:r>
          </w:p>
          <w:p>
            <w:pPr/>
            <w:r>
              <w:rPr/>
              <w:t xml:space="preserve">Chapitre d'ouvrage</w:t>
            </w:r>
          </w:p>
          <w:p>
            <w:pPr/>
            <w:hyperlink r:id="rId183" w:history="1">
              <w:r>
                <w:rPr>
                  <w:color w:val="#410a8c"/>
                  <w:u w:val="single"/>
                </w:rPr>
                <w:t xml:space="preserve">hal-04535644v1</w:t>
              </w:r>
            </w:hyperlink>
          </w:p>
        </w:tc>
      </w:tr>
      <w:tr>
        <w:trPr/>
        <w:tc>
          <w:tcPr>
            <w:noWrap/>
          </w:tcPr>
          <w:p>
            <w:pPr>
              <w:spacing w:after="200"/>
            </w:pPr>
            <w:hyperlink r:id="rId184" w:history="1">
              <w:r>
                <w:rPr>
                  <w:color w:val="1e198e"/>
                  <w:b w:val="1"/>
                  <w:bCs w:val="1"/>
                  <w:u w:val="single"/>
                </w:rPr>
                <w:t xml:space="preserve">Silence, on tourne ! Projet de vidéos mathématiques plurilingues par les élèves allophones</w:t>
              </w:r>
            </w:hyperlink>
          </w:p>
          <w:p>
            <w:pPr/>
            <w:hyperlink r:id="rId47" w:history="1">
              <w:r>
                <w:rPr>
                  <w:color w:val="#410a8c"/>
                  <w:u w:val="single"/>
                </w:rPr>
                <w:t xml:space="preserve">Karine Millon Faure</w:t>
              </w:r>
            </w:hyperlink>
            <w:r>
              <w:rPr/>
              <w:t xml:space="preserve">,</w:t>
            </w:r>
            <w:hyperlink r:id="rId19" w:history="1">
              <w:r>
                <w:rPr>
                  <w:color w:val="#410a8c"/>
                  <w:u w:val="single"/>
                </w:rPr>
                <w:t xml:space="preserve">Catherine Mendonça Dias</w:t>
              </w:r>
            </w:hyperlink>
            <w:r>
              <w:rPr/>
              <w:t xml:space="preserve">,</w:t>
            </w:r>
            <w:hyperlink r:id="rId128" w:history="1">
              <w:r>
                <w:rPr>
                  <w:color w:val="#410a8c"/>
                  <w:u w:val="single"/>
                </w:rPr>
                <w:t xml:space="preserve">Jérémie Maugez</w:t>
              </w:r>
            </w:hyperlink>
          </w:p>
          <w:p>
            <w:pPr/>
            <w:r>
              <w:rPr/>
              <w:t xml:space="preserve">Hache, C. et Mendonça Dias, C. </w:t>
            </w:r>
            <w:r>
              <w:rPr>
                <w:i w:val="1"/>
                <w:iCs w:val="1"/>
              </w:rPr>
              <w:t xml:space="preserve">Mathématiques et plurilinguismes : propositions pédagogiques pour les enseignants.</w:t>
            </w:r>
            <w:r>
              <w:rPr/>
              <w:t xml:space="preserve">, A paraître</w:t>
            </w:r>
          </w:p>
          <w:p>
            <w:pPr/>
            <w:r>
              <w:rPr/>
              <w:t xml:space="preserve">Chapitre d'ouvrage</w:t>
            </w:r>
          </w:p>
          <w:p>
            <w:pPr/>
            <w:hyperlink r:id="rId184" w:history="1">
              <w:r>
                <w:rPr>
                  <w:color w:val="#410a8c"/>
                  <w:u w:val="single"/>
                </w:rPr>
                <w:t xml:space="preserve">hal-04436122v1</w:t>
              </w:r>
            </w:hyperlink>
          </w:p>
        </w:tc>
      </w:tr>
      <w:tr>
        <w:trPr/>
        <w:tc>
          <w:tcPr>
            <w:noWrap/>
          </w:tcPr>
          <w:p>
            <w:pPr>
              <w:spacing w:after="200"/>
            </w:pPr>
            <w:hyperlink r:id="rId185" w:history="1">
              <w:r>
                <w:rPr>
                  <w:color w:val="1e198e"/>
                  <w:b w:val="1"/>
                  <w:bCs w:val="1"/>
                  <w:u w:val="single"/>
                </w:rPr>
                <w:t xml:space="preserve">La formation des enseignants à la diversité linguistique : évolutions, besoins et limites</w:t>
              </w:r>
            </w:hyperlink>
          </w:p>
          <w:p>
            <w:pPr/>
            <w:hyperlink r:id="rId19" w:history="1">
              <w:r>
                <w:rPr>
                  <w:color w:val="#410a8c"/>
                  <w:u w:val="single"/>
                </w:rPr>
                <w:t xml:space="preserve">Catherine Mendonça Dias</w:t>
              </w:r>
            </w:hyperlink>
            <w:r>
              <w:rPr/>
              <w:t xml:space="preserve">,</w:t>
            </w:r>
            <w:hyperlink r:id="rId33" w:history="1">
              <w:r>
                <w:rPr>
                  <w:color w:val="#410a8c"/>
                  <w:u w:val="single"/>
                </w:rPr>
                <w:t xml:space="preserve">Isabelle Benzakki</w:t>
              </w:r>
            </w:hyperlink>
            <w:r>
              <w:rPr/>
              <w:t xml:space="preserve">,</w:t>
            </w:r>
            <w:hyperlink r:id="rId93" w:history="1">
              <w:r>
                <w:rPr>
                  <w:color w:val="#410a8c"/>
                  <w:u w:val="single"/>
                </w:rPr>
                <w:t xml:space="preserve">Camille Rasetto</w:t>
              </w:r>
            </w:hyperlink>
          </w:p>
          <w:p>
            <w:pPr/>
            <w:r>
              <w:rPr>
                <w:i w:val="1"/>
                <w:iCs w:val="1"/>
              </w:rPr>
              <w:t xml:space="preserve">Former les enseignants à l’accueil des élèves allophones</w:t>
            </w:r>
            <w:r>
              <w:rPr/>
              <w:t xml:space="preserve">, Le Manuscrit, coll. Langues et langages du vivant., In press</w:t>
            </w:r>
          </w:p>
          <w:p>
            <w:pPr/>
            <w:r>
              <w:rPr/>
              <w:t xml:space="preserve">Chapitre d'ouvrage</w:t>
            </w:r>
          </w:p>
          <w:p>
            <w:pPr/>
            <w:hyperlink r:id="rId185" w:history="1">
              <w:r>
                <w:rPr>
                  <w:color w:val="#410a8c"/>
                  <w:u w:val="single"/>
                </w:rPr>
                <w:t xml:space="preserve">hal-04543535v1</w:t>
              </w:r>
            </w:hyperlink>
          </w:p>
        </w:tc>
      </w:tr>
      <w:tr>
        <w:trPr/>
        <w:tc>
          <w:tcPr>
            <w:noWrap/>
          </w:tcPr>
          <w:p>
            <w:pPr>
              <w:spacing w:after="200"/>
            </w:pPr>
            <w:hyperlink r:id="rId186" w:history="1">
              <w:r>
                <w:rPr>
                  <w:color w:val="1e198e"/>
                  <w:b w:val="1"/>
                  <w:bCs w:val="1"/>
                  <w:u w:val="single"/>
                </w:rPr>
                <w:t xml:space="preserve">Usage par l’enseignant de termes du langage usuel à la place du lexique de géométrie</w:t>
              </w:r>
            </w:hyperlink>
          </w:p>
          <w:p>
            <w:pPr/>
            <w:hyperlink r:id="rId47" w:history="1">
              <w:r>
                <w:rPr>
                  <w:color w:val="#410a8c"/>
                  <w:u w:val="single"/>
                </w:rPr>
                <w:t xml:space="preserve">Karine Millon Faure</w:t>
              </w:r>
            </w:hyperlink>
            <w:r>
              <w:rPr/>
              <w:t xml:space="preserve">,</w:t>
            </w:r>
            <w:hyperlink r:id="rId19" w:history="1">
              <w:r>
                <w:rPr>
                  <w:color w:val="#410a8c"/>
                  <w:u w:val="single"/>
                </w:rPr>
                <w:t xml:space="preserve">Catherine Mendonça Dias</w:t>
              </w:r>
            </w:hyperlink>
            <w:r>
              <w:rPr/>
              <w:t xml:space="preserve">,</w:t>
            </w:r>
            <w:hyperlink r:id="rId20" w:history="1">
              <w:r>
                <w:rPr>
                  <w:color w:val="#410a8c"/>
                  <w:u w:val="single"/>
                </w:rPr>
                <w:t xml:space="preserve">Céline Beaugrand</w:t>
              </w:r>
            </w:hyperlink>
            <w:r>
              <w:rPr/>
              <w:t xml:space="preserve">,</w:t>
            </w:r>
            <w:hyperlink r:id="rId31" w:history="1">
              <w:r>
                <w:rPr>
                  <w:color w:val="#410a8c"/>
                  <w:u w:val="single"/>
                </w:rPr>
                <w:t xml:space="preserve">Christophe Hache</w:t>
              </w:r>
            </w:hyperlink>
          </w:p>
          <w:p>
            <w:pPr/>
            <w:r>
              <w:rPr/>
              <w:t xml:space="preserve">Claire Guille-Biel Winder,; Teresa Assude. </w:t>
            </w:r>
            <w:r>
              <w:rPr>
                <w:i w:val="1"/>
                <w:iCs w:val="1"/>
              </w:rPr>
              <w:t xml:space="preserve">Articulations entre les espaces sensible, graphique et géométrique</w:t>
            </w:r>
            <w:r>
              <w:rPr/>
              <w:t xml:space="preserve">, ISTE Edition, pp.239-248, 2023, Innovation en sciences de l’éducation, 9781784059545</w:t>
            </w:r>
          </w:p>
          <w:p>
            <w:pPr/>
            <w:r>
              <w:rPr/>
              <w:t xml:space="preserve">Chapitre d'ouvrage</w:t>
            </w:r>
          </w:p>
          <w:p>
            <w:pPr/>
            <w:hyperlink r:id="rId186" w:history="1">
              <w:r>
                <w:rPr>
                  <w:color w:val="#410a8c"/>
                  <w:u w:val="single"/>
                </w:rPr>
                <w:t xml:space="preserve">hal-04436130v1</w:t>
              </w:r>
            </w:hyperlink>
          </w:p>
        </w:tc>
      </w:tr>
      <w:tr>
        <w:trPr/>
        <w:tc>
          <w:tcPr>
            <w:noWrap/>
          </w:tcPr>
          <w:p>
            <w:pPr>
              <w:spacing w:after="200"/>
            </w:pPr>
            <w:hyperlink r:id="rId187" w:history="1">
              <w:r>
                <w:rPr>
                  <w:color w:val="1e198e"/>
                  <w:b w:val="1"/>
                  <w:bCs w:val="1"/>
                  <w:u w:val="single"/>
                </w:rPr>
                <w:t xml:space="preserve">When the teacher uses common language instead of geometry lexicon</w:t>
              </w:r>
            </w:hyperlink>
          </w:p>
          <w:p>
            <w:pPr/>
            <w:hyperlink r:id="rId47" w:history="1">
              <w:r>
                <w:rPr>
                  <w:color w:val="#410a8c"/>
                  <w:u w:val="single"/>
                </w:rPr>
                <w:t xml:space="preserve">Karine Millon Faure</w:t>
              </w:r>
            </w:hyperlink>
            <w:r>
              <w:rPr/>
              <w:t xml:space="preserve">,</w:t>
            </w:r>
            <w:hyperlink r:id="rId19" w:history="1">
              <w:r>
                <w:rPr>
                  <w:color w:val="#410a8c"/>
                  <w:u w:val="single"/>
                </w:rPr>
                <w:t xml:space="preserve">Catherine Mendonça Dias</w:t>
              </w:r>
            </w:hyperlink>
            <w:r>
              <w:rPr/>
              <w:t xml:space="preserve">,</w:t>
            </w:r>
            <w:hyperlink r:id="rId20" w:history="1">
              <w:r>
                <w:rPr>
                  <w:color w:val="#410a8c"/>
                  <w:u w:val="single"/>
                </w:rPr>
                <w:t xml:space="preserve">Céline Beaugrand</w:t>
              </w:r>
            </w:hyperlink>
            <w:r>
              <w:rPr/>
              <w:t xml:space="preserve">,</w:t>
            </w:r>
            <w:hyperlink r:id="rId31" w:history="1">
              <w:r>
                <w:rPr>
                  <w:color w:val="#410a8c"/>
                  <w:u w:val="single"/>
                </w:rPr>
                <w:t xml:space="preserve">Christophe Hache</w:t>
              </w:r>
            </w:hyperlink>
          </w:p>
          <w:p>
            <w:pPr/>
            <w:r>
              <w:rPr/>
              <w:t xml:space="preserve">C. Guille-Biel Winder and T. Assude. </w:t>
            </w:r>
            <w:r>
              <w:rPr>
                <w:i w:val="1"/>
                <w:iCs w:val="1"/>
              </w:rPr>
              <w:t xml:space="preserve">Articulations between Tangible Space, Graphical Space and Geometrical Space</w:t>
            </w:r>
            <w:r>
              <w:rPr/>
              <w:t xml:space="preserve">, ISTE Edition, 2023</w:t>
            </w:r>
          </w:p>
          <w:p>
            <w:pPr/>
            <w:r>
              <w:rPr/>
              <w:t xml:space="preserve">Chapitre d'ouvrage</w:t>
            </w:r>
          </w:p>
          <w:p>
            <w:pPr/>
            <w:hyperlink r:id="rId187" w:history="1">
              <w:r>
                <w:rPr>
                  <w:color w:val="#410a8c"/>
                  <w:u w:val="single"/>
                </w:rPr>
                <w:t xml:space="preserve">hal-04436132v1</w:t>
              </w:r>
            </w:hyperlink>
          </w:p>
        </w:tc>
      </w:tr>
      <w:tr>
        <w:trPr/>
        <w:tc>
          <w:tcPr>
            <w:noWrap/>
          </w:tcPr>
          <w:p>
            <w:pPr>
              <w:spacing w:after="200"/>
            </w:pPr>
            <w:hyperlink r:id="rId188" w:history="1">
              <w:r>
                <w:rPr>
                  <w:color w:val="1e198e"/>
                  <w:b w:val="1"/>
                  <w:bCs w:val="1"/>
                  <w:u w:val="single"/>
                </w:rPr>
                <w:t xml:space="preserve">Concevoir des vidéos plurilingues pour les apprentissages des mathématiques</w:t>
              </w:r>
            </w:hyperlink>
          </w:p>
          <w:p>
            <w:pPr/>
            <w:hyperlink r:id="rId128" w:history="1">
              <w:r>
                <w:rPr>
                  <w:color w:val="#410a8c"/>
                  <w:u w:val="single"/>
                </w:rPr>
                <w:t xml:space="preserve">Jérémie Maugez</w:t>
              </w:r>
            </w:hyperlink>
            <w:r>
              <w:rPr/>
              <w:t xml:space="preserve">,</w:t>
            </w:r>
            <w:hyperlink r:id="rId19" w:history="1">
              <w:r>
                <w:rPr>
                  <w:color w:val="#410a8c"/>
                  <w:u w:val="single"/>
                </w:rPr>
                <w:t xml:space="preserve">Catherine Mendonça Dias</w:t>
              </w:r>
            </w:hyperlink>
            <w:r>
              <w:rPr/>
              <w:t xml:space="preserve">,</w:t>
            </w:r>
            <w:hyperlink r:id="rId47" w:history="1">
              <w:r>
                <w:rPr>
                  <w:color w:val="#410a8c"/>
                  <w:u w:val="single"/>
                </w:rPr>
                <w:t xml:space="preserve">Karine Millon Faure</w:t>
              </w:r>
            </w:hyperlink>
          </w:p>
          <w:p>
            <w:pPr/>
            <w:r>
              <w:rPr/>
              <w:t xml:space="preserve">Lambert Lucas. </w:t>
            </w:r>
            <w:r>
              <w:rPr>
                <w:i w:val="1"/>
                <w:iCs w:val="1"/>
              </w:rPr>
              <w:t xml:space="preserve">Plurilinguisme et enseignement des mathématiques</w:t>
            </w:r>
            <w:r>
              <w:rPr/>
              <w:t xml:space="preserve">, </w:t>
            </w:r>
            <w:hyperlink r:id="rId189" w:history="1">
              <w:r>
                <w:rPr>
                  <w:color w:val="#410a8c"/>
                  <w:u w:val="single"/>
                </w:rPr>
                <w:t xml:space="preserve">Lambert Lucas</w:t>
              </w:r>
            </w:hyperlink>
            <w:r>
              <w:rPr/>
              <w:t xml:space="preserve">, https://www.lambert-lucas.com/livre/plurilinguisme-et-enseignement-des-mathematiques/, 2022, Didactique des langues et plurilinguisme, 978-2-35935-372-3</w:t>
            </w:r>
          </w:p>
          <w:p>
            <w:pPr/>
            <w:r>
              <w:rPr/>
              <w:t xml:space="preserve">Chapitre d'ouvrage</w:t>
            </w:r>
          </w:p>
          <w:p>
            <w:pPr/>
            <w:hyperlink r:id="rId188" w:history="1">
              <w:r>
                <w:rPr>
                  <w:color w:val="#410a8c"/>
                  <w:u w:val="single"/>
                </w:rPr>
                <w:t xml:space="preserve">hal-03972115v1</w:t>
              </w:r>
            </w:hyperlink>
          </w:p>
        </w:tc>
      </w:tr>
      <w:tr>
        <w:trPr/>
        <w:tc>
          <w:tcPr>
            <w:noWrap/>
          </w:tcPr>
          <w:p>
            <w:pPr>
              <w:spacing w:after="200"/>
            </w:pPr>
            <w:hyperlink r:id="rId190" w:history="1">
              <w:r>
                <w:rPr>
                  <w:color w:val="1e198e"/>
                  <w:b w:val="1"/>
                  <w:bCs w:val="1"/>
                  <w:u w:val="single"/>
                </w:rPr>
                <w:t xml:space="preserve">Regards croisés sur les dispositifs d’accueil pour les élèves allophones migrants, France-Québec</w:t>
              </w:r>
            </w:hyperlink>
          </w:p>
          <w:p>
            <w:pPr/>
            <w:hyperlink r:id="rId19" w:history="1">
              <w:r>
                <w:rPr>
                  <w:color w:val="#410a8c"/>
                  <w:u w:val="single"/>
                </w:rPr>
                <w:t xml:space="preserve">Catherine Mendonça Dias</w:t>
              </w:r>
            </w:hyperlink>
            <w:r>
              <w:rPr/>
              <w:t xml:space="preserve">,</w:t>
            </w:r>
            <w:hyperlink r:id="rId68" w:history="1">
              <w:r>
                <w:rPr>
                  <w:color w:val="#410a8c"/>
                  <w:u w:val="single"/>
                </w:rPr>
                <w:t xml:space="preserve">Diane Querrien-Dartois</w:t>
              </w:r>
            </w:hyperlink>
          </w:p>
          <w:p>
            <w:pPr/>
            <w:r>
              <w:rPr>
                <w:i w:val="1"/>
                <w:iCs w:val="1"/>
              </w:rPr>
              <w:t xml:space="preserve">France-Québec-Acadie: identités en mouvance, regards croisés</w:t>
            </w:r>
            <w:r>
              <w:rPr/>
              <w:t xml:space="preserve">, Cursus universitaire, 2022, 2924801532</w:t>
            </w:r>
          </w:p>
          <w:p>
            <w:pPr/>
            <w:r>
              <w:rPr/>
              <w:t xml:space="preserve">Chapitre d'ouvrage</w:t>
            </w:r>
          </w:p>
          <w:p>
            <w:pPr/>
            <w:hyperlink r:id="rId190" w:history="1">
              <w:r>
                <w:rPr>
                  <w:color w:val="#410a8c"/>
                  <w:u w:val="single"/>
                </w:rPr>
                <w:t xml:space="preserve">hal-03972155v1</w:t>
              </w:r>
            </w:hyperlink>
          </w:p>
        </w:tc>
      </w:tr>
      <w:tr>
        <w:trPr/>
        <w:tc>
          <w:tcPr>
            <w:noWrap/>
          </w:tcPr>
          <w:p>
            <w:pPr>
              <w:spacing w:after="200"/>
            </w:pPr>
            <w:hyperlink r:id="rId191" w:history="1">
              <w:r>
                <w:rPr>
                  <w:color w:val="1e198e"/>
                  <w:b w:val="1"/>
                  <w:bCs w:val="1"/>
                  <w:u w:val="single"/>
                </w:rPr>
                <w:t xml:space="preserve">Introduction. L’éducation des enfants et jeunes migrants dans le système éducatif français : quelques réflexions</w:t>
              </w:r>
            </w:hyperlink>
          </w:p>
          <w:p>
            <w:pPr/>
            <w:hyperlink r:id="rId61" w:history="1">
              <w:r>
                <w:rPr>
                  <w:color w:val="#410a8c"/>
                  <w:u w:val="single"/>
                </w:rPr>
                <w:t xml:space="preserve">Maïtena Armagnague-Roucher</w:t>
              </w:r>
            </w:hyperlink>
            <w:r>
              <w:rPr/>
              <w:t xml:space="preserve">,</w:t>
            </w:r>
            <w:hyperlink r:id="rId177" w:history="1">
              <w:r>
                <w:rPr>
                  <w:color w:val="#410a8c"/>
                  <w:u w:val="single"/>
                </w:rPr>
                <w:t xml:space="preserve">Claire Cossée</w:t>
              </w:r>
            </w:hyperlink>
            <w:r>
              <w:rPr/>
              <w:t xml:space="preserve">,</w:t>
            </w:r>
            <w:hyperlink r:id="rId19" w:history="1">
              <w:r>
                <w:rPr>
                  <w:color w:val="#410a8c"/>
                  <w:u w:val="single"/>
                </w:rPr>
                <w:t xml:space="preserve">Catherine Mendonça Dias</w:t>
              </w:r>
            </w:hyperlink>
            <w:r>
              <w:rPr/>
              <w:t xml:space="preserve">,</w:t>
            </w:r>
            <w:hyperlink r:id="rId39" w:history="1">
              <w:r>
                <w:rPr>
                  <w:color w:val="#410a8c"/>
                  <w:u w:val="single"/>
                </w:rPr>
                <w:t xml:space="preserve">Isabelle Rigoni</w:t>
              </w:r>
            </w:hyperlink>
            <w:r>
              <w:rPr/>
              <w:t xml:space="preserve">,</w:t>
            </w:r>
            <w:hyperlink r:id="rId178" w:history="1">
              <w:r>
                <w:rPr>
                  <w:color w:val="#410a8c"/>
                  <w:u w:val="single"/>
                </w:rPr>
                <w:t xml:space="preserve">Simona Tersigni</w:t>
              </w:r>
            </w:hyperlink>
          </w:p>
          <w:p>
            <w:pPr/>
            <w:r>
              <w:rPr>
                <w:i w:val="1"/>
                <w:iCs w:val="1"/>
              </w:rPr>
              <w:t xml:space="preserve">Les enfants migrants à l'école</w:t>
            </w:r>
            <w:r>
              <w:rPr/>
              <w:t xml:space="preserve">, Le Bord de l'eau, pp.5-17, 2021, 9782356877727</w:t>
            </w:r>
          </w:p>
          <w:p>
            <w:pPr/>
            <w:r>
              <w:rPr/>
              <w:t xml:space="preserve">Chapitre d'ouvrage</w:t>
            </w:r>
          </w:p>
          <w:p>
            <w:pPr/>
            <w:hyperlink r:id="rId191" w:history="1">
              <w:r>
                <w:rPr>
                  <w:color w:val="#410a8c"/>
                  <w:u w:val="single"/>
                </w:rPr>
                <w:t xml:space="preserve">hal-03636347v1</w:t>
              </w:r>
            </w:hyperlink>
          </w:p>
        </w:tc>
      </w:tr>
      <w:tr>
        <w:trPr/>
        <w:tc>
          <w:tcPr>
            <w:noWrap/>
          </w:tcPr>
          <w:p>
            <w:pPr>
              <w:spacing w:after="200"/>
            </w:pPr>
            <w:hyperlink r:id="rId192" w:history="1">
              <w:r>
                <w:rPr>
                  <w:color w:val="1e198e"/>
                  <w:b w:val="1"/>
                  <w:bCs w:val="1"/>
                  <w:u w:val="single"/>
                </w:rPr>
                <w:t xml:space="preserve">FLSorbonne ou les 'séquences offertes' pour travailler les discours mathématiques avec les élèves plurilingues arrivants</w:t>
              </w:r>
            </w:hyperlink>
          </w:p>
          <w:p>
            <w:pPr/>
            <w:hyperlink r:id="rId19" w:history="1">
              <w:r>
                <w:rPr>
                  <w:color w:val="#410a8c"/>
                  <w:u w:val="single"/>
                </w:rPr>
                <w:t xml:space="preserve">Catherine Mendonça Dias</w:t>
              </w:r>
            </w:hyperlink>
          </w:p>
          <w:p>
            <w:pPr/>
            <w:r>
              <w:rPr/>
              <w:t xml:space="preserve">L'Harmattan. </w:t>
            </w:r>
            <w:r>
              <w:rPr>
                <w:i w:val="1"/>
                <w:iCs w:val="1"/>
              </w:rPr>
              <w:t xml:space="preserve">L’école à l’épreuve de la complexité. Radicalisation, altérité, reconnaissance.</w:t>
            </w:r>
            <w:r>
              <w:rPr/>
              <w:t xml:space="preserve">, </w:t>
            </w:r>
            <w:hyperlink r:id="rId193" w:history="1">
              <w:r>
                <w:rPr>
                  <w:color w:val="#410a8c"/>
                  <w:u w:val="single"/>
                </w:rPr>
                <w:t xml:space="preserve">L'Harmattan</w:t>
              </w:r>
            </w:hyperlink>
            <w:r>
              <w:rPr/>
              <w:t xml:space="preserve">, 2021, Espaces interculturels, 978-2-343-24169-2</w:t>
            </w:r>
          </w:p>
          <w:p>
            <w:pPr/>
            <w:r>
              <w:rPr/>
              <w:t xml:space="preserve">Chapitre d'ouvrage</w:t>
            </w:r>
          </w:p>
          <w:p>
            <w:pPr/>
            <w:hyperlink r:id="rId192" w:history="1">
              <w:r>
                <w:rPr>
                  <w:color w:val="#410a8c"/>
                  <w:u w:val="single"/>
                </w:rPr>
                <w:t xml:space="preserve">hal-03972258v1</w:t>
              </w:r>
            </w:hyperlink>
          </w:p>
        </w:tc>
      </w:tr>
      <w:tr>
        <w:trPr/>
        <w:tc>
          <w:tcPr>
            <w:noWrap/>
          </w:tcPr>
          <w:p>
            <w:pPr>
              <w:spacing w:after="200"/>
            </w:pPr>
            <w:hyperlink r:id="rId194" w:history="1">
              <w:r>
                <w:rPr>
                  <w:color w:val="1e198e"/>
                  <w:b w:val="1"/>
                  <w:bCs w:val="1"/>
                  <w:u w:val="single"/>
                </w:rPr>
                <w:t xml:space="preserve">La didactique du français langue seconde : entre idéologies éducatives, héritages didactiques et réalités d’apprentissage</w:t>
              </w:r>
            </w:hyperlink>
          </w:p>
          <w:p>
            <w:pPr/>
            <w:hyperlink r:id="rId19" w:history="1">
              <w:r>
                <w:rPr>
                  <w:color w:val="#410a8c"/>
                  <w:u w:val="single"/>
                </w:rPr>
                <w:t xml:space="preserve">Catherine Mendonça Dias</w:t>
              </w:r>
            </w:hyperlink>
          </w:p>
          <w:p>
            <w:pPr/>
            <w:r>
              <w:rPr>
                <w:i w:val="1"/>
                <w:iCs w:val="1"/>
              </w:rPr>
              <w:t xml:space="preserve">Les enfants migrants à l'école</w:t>
            </w:r>
            <w:r>
              <w:rPr/>
              <w:t xml:space="preserve">, pp.151-165, 2021, 9782356877727</w:t>
            </w:r>
          </w:p>
          <w:p>
            <w:pPr/>
            <w:r>
              <w:rPr/>
              <w:t xml:space="preserve">Chapitre d'ouvrage</w:t>
            </w:r>
          </w:p>
          <w:p>
            <w:pPr/>
            <w:hyperlink r:id="rId194" w:history="1">
              <w:r>
                <w:rPr>
                  <w:color w:val="#410a8c"/>
                  <w:u w:val="single"/>
                </w:rPr>
                <w:t xml:space="preserve">hal-03636346v1</w:t>
              </w:r>
            </w:hyperlink>
          </w:p>
        </w:tc>
      </w:tr>
      <w:tr>
        <w:trPr/>
        <w:tc>
          <w:tcPr>
            <w:noWrap/>
          </w:tcPr>
          <w:p>
            <w:pPr>
              <w:spacing w:after="200"/>
            </w:pPr>
            <w:hyperlink r:id="rId195" w:history="1">
              <w:r>
                <w:rPr>
                  <w:color w:val="1e198e"/>
                  <w:b w:val="1"/>
                  <w:bCs w:val="1"/>
                  <w:u w:val="single"/>
                </w:rPr>
                <w:t xml:space="preserve">Les dilemmes de la prise en charge des élèves allophones arrivants en France</w:t>
              </w:r>
            </w:hyperlink>
          </w:p>
          <w:p>
            <w:pPr/>
            <w:hyperlink r:id="rId19" w:history="1">
              <w:r>
                <w:rPr>
                  <w:color w:val="#410a8c"/>
                  <w:u w:val="single"/>
                </w:rPr>
                <w:t xml:space="preserve">Catherine Mendonça Dias</w:t>
              </w:r>
            </w:hyperlink>
            <w:r>
              <w:rPr/>
              <w:t xml:space="preserve">,</w:t>
            </w:r>
            <w:hyperlink r:id="rId196" w:history="1">
              <w:r>
                <w:rPr>
                  <w:color w:val="#410a8c"/>
                  <w:u w:val="single"/>
                </w:rPr>
                <w:t xml:space="preserve">Claire Schiff</w:t>
              </w:r>
            </w:hyperlink>
          </w:p>
          <w:p>
            <w:pPr/>
            <w:r>
              <w:rPr/>
              <w:t xml:space="preserve">Françoise Lorcerie (dir.). </w:t>
            </w:r>
            <w:r>
              <w:rPr>
                <w:i w:val="1"/>
                <w:iCs w:val="1"/>
              </w:rPr>
              <w:t xml:space="preserve">Éducation et diversité. Les fondamentaux de l'action</w:t>
            </w:r>
            <w:r>
              <w:rPr/>
              <w:t xml:space="preserve">, Presses universitaires de Rennes, pp.267-280, 2021, Res publica, 978-2-7535-7996-5. </w:t>
            </w:r>
            <w:hyperlink r:id="rId197" w:history="1">
              <w:r>
                <w:rPr>
                  <w:color w:val="#410a8c"/>
                  <w:u w:val="single"/>
                </w:rPr>
                <w:t xml:space="preserve">⟨10.4000/books.pur.147320⟩</w:t>
              </w:r>
            </w:hyperlink>
          </w:p>
          <w:p>
            <w:pPr/>
            <w:r>
              <w:rPr/>
              <w:t xml:space="preserve">Chapitre d'ouvrage</w:t>
            </w:r>
          </w:p>
          <w:p>
            <w:pPr/>
            <w:hyperlink r:id="rId195" w:history="1">
              <w:r>
                <w:rPr>
                  <w:color w:val="#410a8c"/>
                  <w:u w:val="single"/>
                </w:rPr>
                <w:t xml:space="preserve">halshs-03165062v1</w:t>
              </w:r>
            </w:hyperlink>
          </w:p>
        </w:tc>
      </w:tr>
      <w:tr>
        <w:trPr/>
        <w:tc>
          <w:tcPr>
            <w:noWrap/>
          </w:tcPr>
          <w:p>
            <w:pPr>
              <w:spacing w:after="200"/>
            </w:pPr>
            <w:hyperlink r:id="rId198" w:history="1">
              <w:r>
                <w:rPr>
                  <w:color w:val="1e198e"/>
                  <w:b w:val="1"/>
                  <w:bCs w:val="1"/>
                  <w:u w:val="single"/>
                </w:rPr>
                <w:t xml:space="preserve">La prise en compte de l’appropriation du français langue seconde dans l’enseignement</w:t>
              </w:r>
            </w:hyperlink>
          </w:p>
          <w:p>
            <w:pPr/>
            <w:hyperlink r:id="rId19" w:history="1">
              <w:r>
                <w:rPr>
                  <w:color w:val="#410a8c"/>
                  <w:u w:val="single"/>
                </w:rPr>
                <w:t xml:space="preserve">Catherine Mendonça Dias</w:t>
              </w:r>
            </w:hyperlink>
          </w:p>
          <w:p>
            <w:pPr/>
            <w:r>
              <w:rPr>
                <w:i w:val="1"/>
                <w:iCs w:val="1"/>
              </w:rPr>
              <w:t xml:space="preserve">La francophonie au prisme de la didactique du français. Mise en dialogue des travaux de Jean-Pierre Cuq et des didacticiens de langue</w:t>
            </w:r>
            <w:r>
              <w:rPr/>
              <w:t xml:space="preserve">, </w:t>
            </w:r>
            <w:hyperlink r:id="rId174" w:history="1">
              <w:r>
                <w:rPr>
                  <w:color w:val="#410a8c"/>
                  <w:u w:val="single"/>
                </w:rPr>
                <w:t xml:space="preserve">L'Harmattan</w:t>
              </w:r>
            </w:hyperlink>
            <w:r>
              <w:rPr/>
              <w:t xml:space="preserve">, 2021, Didactique des langues et des littératures, 978-2-343-24140-1</w:t>
            </w:r>
          </w:p>
          <w:p>
            <w:pPr/>
            <w:r>
              <w:rPr/>
              <w:t xml:space="preserve">Chapitre d'ouvrage</w:t>
            </w:r>
          </w:p>
          <w:p>
            <w:pPr/>
            <w:hyperlink r:id="rId198" w:history="1">
              <w:r>
                <w:rPr>
                  <w:color w:val="#410a8c"/>
                  <w:u w:val="single"/>
                </w:rPr>
                <w:t xml:space="preserve">hal-03973123v1</w:t>
              </w:r>
            </w:hyperlink>
          </w:p>
        </w:tc>
      </w:tr>
      <w:tr>
        <w:trPr/>
        <w:tc>
          <w:tcPr>
            <w:noWrap/>
          </w:tcPr>
          <w:p>
            <w:pPr>
              <w:spacing w:after="200"/>
            </w:pPr>
            <w:hyperlink r:id="rId199" w:history="1">
              <w:r>
                <w:rPr>
                  <w:color w:val="1e198e"/>
                  <w:b w:val="1"/>
                  <w:bCs w:val="1"/>
                  <w:u w:val="single"/>
                </w:rPr>
                <w:t xml:space="preserve">Implications didactiques de l’appropriation du français sur une année scolaire, par les élèves allophones</w:t>
              </w:r>
            </w:hyperlink>
          </w:p>
          <w:p>
            <w:pPr/>
            <w:hyperlink r:id="rId19" w:history="1">
              <w:r>
                <w:rPr>
                  <w:color w:val="#410a8c"/>
                  <w:u w:val="single"/>
                </w:rPr>
                <w:t xml:space="preserve">Catherine Mendonça Dias</w:t>
              </w:r>
            </w:hyperlink>
          </w:p>
          <w:p>
            <w:pPr/>
            <w:r>
              <w:rPr/>
              <w:t xml:space="preserve">Mendonça Dias, C., Azaoui, B. et Chnane-Davin, F. </w:t>
            </w:r>
            <w:r>
              <w:rPr>
                <w:i w:val="1"/>
                <w:iCs w:val="1"/>
              </w:rPr>
              <w:t xml:space="preserve">Allophonie. Inclusion et langues des enfants migrants à l’école</w:t>
            </w:r>
            <w:r>
              <w:rPr/>
              <w:t xml:space="preserve">, Lambert Lucas, pp.187-201, 2020, 978-2-35935-300-6</w:t>
            </w:r>
          </w:p>
          <w:p>
            <w:pPr/>
            <w:r>
              <w:rPr/>
              <w:t xml:space="preserve">Chapitre d'ouvrage</w:t>
            </w:r>
          </w:p>
          <w:p>
            <w:pPr/>
            <w:hyperlink r:id="rId199" w:history="1">
              <w:r>
                <w:rPr>
                  <w:color w:val="#410a8c"/>
                  <w:u w:val="single"/>
                </w:rPr>
                <w:t xml:space="preserve">hal-03636548v1</w:t>
              </w:r>
            </w:hyperlink>
          </w:p>
        </w:tc>
      </w:tr>
      <w:tr>
        <w:trPr/>
        <w:tc>
          <w:tcPr>
            <w:noWrap/>
          </w:tcPr>
          <w:p>
            <w:pPr>
              <w:spacing w:after="200"/>
            </w:pPr>
            <w:hyperlink r:id="rId200" w:history="1">
              <w:r>
                <w:rPr>
                  <w:color w:val="1e198e"/>
                  <w:b w:val="1"/>
                  <w:bCs w:val="1"/>
                  <w:u w:val="single"/>
                </w:rPr>
                <w:t xml:space="preserve">Introduction</w:t>
              </w:r>
            </w:hyperlink>
          </w:p>
          <w:p>
            <w:pPr/>
            <w:hyperlink r:id="rId19" w:history="1">
              <w:r>
                <w:rPr>
                  <w:color w:val="#410a8c"/>
                  <w:u w:val="single"/>
                </w:rPr>
                <w:t xml:space="preserve">Catherine Mendonça Dias</w:t>
              </w:r>
            </w:hyperlink>
            <w:r>
              <w:rPr/>
              <w:t xml:space="preserve">,</w:t>
            </w:r>
            <w:hyperlink r:id="rId121" w:history="1">
              <w:r>
                <w:rPr>
                  <w:color w:val="#410a8c"/>
                  <w:u w:val="single"/>
                </w:rPr>
                <w:t xml:space="preserve">Brahim Azaoui</w:t>
              </w:r>
            </w:hyperlink>
            <w:r>
              <w:rPr/>
              <w:t xml:space="preserve">,</w:t>
            </w:r>
            <w:hyperlink r:id="rId95" w:history="1">
              <w:r>
                <w:rPr>
                  <w:color w:val="#410a8c"/>
                  <w:u w:val="single"/>
                </w:rPr>
                <w:t xml:space="preserve">Fatima Chnane-Davin</w:t>
              </w:r>
            </w:hyperlink>
          </w:p>
          <w:p>
            <w:pPr/>
            <w:r>
              <w:rPr/>
              <w:t xml:space="preserve">C. Mendonça Dias, B. Azaoui, F. Chnane-Davin. </w:t>
            </w:r>
            <w:r>
              <w:rPr>
                <w:i w:val="1"/>
                <w:iCs w:val="1"/>
              </w:rPr>
              <w:t xml:space="preserve">Allophonie. Inclusion et langues des enfants migrants à l’école</w:t>
            </w:r>
            <w:r>
              <w:rPr/>
              <w:t xml:space="preserve">, Lambert Lucas, pp.17-24, 2020, 978-2-35935-300-6</w:t>
            </w:r>
          </w:p>
          <w:p>
            <w:pPr/>
            <w:r>
              <w:rPr/>
              <w:t xml:space="preserve">Chapitre d'ouvrage</w:t>
            </w:r>
          </w:p>
          <w:p>
            <w:pPr/>
            <w:hyperlink r:id="rId200" w:history="1">
              <w:r>
                <w:rPr>
                  <w:color w:val="#410a8c"/>
                  <w:u w:val="single"/>
                </w:rPr>
                <w:t xml:space="preserve">hal-02547038v1</w:t>
              </w:r>
            </w:hyperlink>
          </w:p>
        </w:tc>
      </w:tr>
      <w:tr>
        <w:trPr/>
        <w:tc>
          <w:tcPr>
            <w:noWrap/>
          </w:tcPr>
          <w:p>
            <w:pPr>
              <w:spacing w:after="200"/>
            </w:pPr>
            <w:hyperlink r:id="rId201" w:history="1">
              <w:r>
                <w:rPr>
                  <w:color w:val="1e198e"/>
                  <w:b w:val="1"/>
                  <w:bCs w:val="1"/>
                  <w:u w:val="single"/>
                </w:rPr>
                <w:t xml:space="preserve">Formation des enseignants en charge d’élèves allophones d’hier à aujourd’hui: quelles perspectives?</w:t>
              </w:r>
            </w:hyperlink>
          </w:p>
          <w:p>
            <w:pPr/>
            <w:hyperlink r:id="rId19" w:history="1">
              <w:r>
                <w:rPr>
                  <w:color w:val="#410a8c"/>
                  <w:u w:val="single"/>
                </w:rPr>
                <w:t xml:space="preserve">Catherine Mendonça Dias</w:t>
              </w:r>
            </w:hyperlink>
            <w:r>
              <w:rPr/>
              <w:t xml:space="preserve">,</w:t>
            </w:r>
            <w:hyperlink r:id="rId121" w:history="1">
              <w:r>
                <w:rPr>
                  <w:color w:val="#410a8c"/>
                  <w:u w:val="single"/>
                </w:rPr>
                <w:t xml:space="preserve">Brahim Azaoui</w:t>
              </w:r>
            </w:hyperlink>
            <w:r>
              <w:rPr/>
              <w:t xml:space="preserve">,</w:t>
            </w:r>
            <w:hyperlink r:id="rId95" w:history="1">
              <w:r>
                <w:rPr>
                  <w:color w:val="#410a8c"/>
                  <w:u w:val="single"/>
                </w:rPr>
                <w:t xml:space="preserve">Fatima Chnane-Davin</w:t>
              </w:r>
            </w:hyperlink>
          </w:p>
          <w:p>
            <w:pPr/>
            <w:r>
              <w:rPr/>
              <w:t xml:space="preserve">Lambert Lucas, collection Didactique des langues maternelles et étrangères. </w:t>
            </w:r>
            <w:r>
              <w:rPr>
                <w:i w:val="1"/>
                <w:iCs w:val="1"/>
              </w:rPr>
              <w:t xml:space="preserve">Allophonie. Inclusion et langues des enfants de migrants à l'école</w:t>
            </w:r>
            <w:r>
              <w:rPr/>
              <w:t xml:space="preserve">, pp.123-140, 2020, 978-2-35935-300-6</w:t>
            </w:r>
          </w:p>
          <w:p>
            <w:pPr/>
            <w:r>
              <w:rPr/>
              <w:t xml:space="preserve">Chapitre d'ouvrage</w:t>
            </w:r>
          </w:p>
          <w:p>
            <w:pPr/>
            <w:hyperlink r:id="rId201" w:history="1">
              <w:r>
                <w:rPr>
                  <w:color w:val="#410a8c"/>
                  <w:u w:val="single"/>
                </w:rPr>
                <w:t xml:space="preserve">hal-02471796v1</w:t>
              </w:r>
            </w:hyperlink>
          </w:p>
        </w:tc>
      </w:tr>
      <w:tr>
        <w:trPr/>
        <w:tc>
          <w:tcPr>
            <w:noWrap/>
          </w:tcPr>
          <w:p>
            <w:pPr>
              <w:spacing w:after="200"/>
            </w:pPr>
            <w:hyperlink r:id="rId202" w:history="1">
              <w:r>
                <w:rPr>
                  <w:color w:val="1e198e"/>
                  <w:b w:val="1"/>
                  <w:bCs w:val="1"/>
                  <w:u w:val="single"/>
                </w:rPr>
                <w:t xml:space="preserve">Comment bâtir une école inclusive pour les enfants migrants, en France : la place de l’expérience subjective en question</w:t>
              </w:r>
            </w:hyperlink>
          </w:p>
          <w:p>
            <w:pPr/>
            <w:hyperlink r:id="rId19" w:history="1">
              <w:r>
                <w:rPr>
                  <w:color w:val="#410a8c"/>
                  <w:u w:val="single"/>
                </w:rPr>
                <w:t xml:space="preserve">Catherine Mendonça Dias</w:t>
              </w:r>
            </w:hyperlink>
            <w:r>
              <w:rPr/>
              <w:t xml:space="preserve">,</w:t>
            </w:r>
            <w:hyperlink r:id="rId61" w:history="1">
              <w:r>
                <w:rPr>
                  <w:color w:val="#410a8c"/>
                  <w:u w:val="single"/>
                </w:rPr>
                <w:t xml:space="preserve">Maïtena Armagnague-Roucher</w:t>
              </w:r>
            </w:hyperlink>
          </w:p>
          <w:p>
            <w:pPr/>
            <w:r>
              <w:rPr>
                <w:i w:val="1"/>
                <w:iCs w:val="1"/>
              </w:rPr>
              <w:t xml:space="preserve">Ph. Jaffé, N. Hitz, J. Zermatten, N. Langenegger Roux, Ö. Lakatos, Ch. Nanchen, P. Riva Gapany, et Z. Moody (dir.). Les droits de l'enfant en situation de migration en Suisse: Protection, Prestations, Participation, Centre interfacultaire en droits de l'enfant, Université de Genève. Actes du 8e Colloque printanier du Centre interfacultaire en droits de l’enfant (CIDE) de l’Université de Genève et de l’Institut international des droits de l’enfant (IDE).</w:t>
            </w:r>
            <w:r>
              <w:rPr/>
              <w:t xml:space="preserve">, , pp.71-99, 2018, 978-2-9701189-3-0</w:t>
            </w:r>
          </w:p>
          <w:p>
            <w:pPr/>
            <w:r>
              <w:rPr/>
              <w:t xml:space="preserve">Chapitre d'ouvrage</w:t>
            </w:r>
          </w:p>
          <w:p>
            <w:pPr/>
            <w:hyperlink r:id="rId202" w:history="1">
              <w:r>
                <w:rPr>
                  <w:color w:val="#410a8c"/>
                  <w:u w:val="single"/>
                </w:rPr>
                <w:t xml:space="preserve">hal-03636324v1</w:t>
              </w:r>
            </w:hyperlink>
          </w:p>
        </w:tc>
      </w:tr>
      <w:tr>
        <w:trPr/>
        <w:tc>
          <w:tcPr>
            <w:noWrap/>
          </w:tcPr>
          <w:p>
            <w:pPr>
              <w:spacing w:after="200"/>
            </w:pPr>
            <w:hyperlink r:id="rId203" w:history="1">
              <w:r>
                <w:rPr>
                  <w:color w:val="1e198e"/>
                  <w:b w:val="1"/>
                  <w:bCs w:val="1"/>
                  <w:u w:val="single"/>
                </w:rPr>
                <w:t xml:space="preserve">French as an Additional Language for Mathematics’ Purposes</w:t>
              </w:r>
            </w:hyperlink>
          </w:p>
          <w:p>
            <w:pPr/>
            <w:hyperlink r:id="rId19" w:history="1">
              <w:r>
                <w:rPr>
                  <w:color w:val="#410a8c"/>
                  <w:u w:val="single"/>
                </w:rPr>
                <w:t xml:space="preserve">Catherine Mendonça Dias</w:t>
              </w:r>
            </w:hyperlink>
            <w:r>
              <w:rPr/>
              <w:t xml:space="preserve">,</w:t>
            </w:r>
            <w:hyperlink r:id="rId47" w:history="1">
              <w:r>
                <w:rPr>
                  <w:color w:val="#410a8c"/>
                  <w:u w:val="single"/>
                </w:rPr>
                <w:t xml:space="preserve">Karine Millon Faure</w:t>
              </w:r>
            </w:hyperlink>
          </w:p>
          <w:p>
            <w:pPr/>
            <w:r>
              <w:rPr>
                <w:i w:val="1"/>
                <w:iCs w:val="1"/>
              </w:rPr>
              <w:t xml:space="preserve">Languages for Specific Purposes in History</w:t>
            </w:r>
            <w:r>
              <w:rPr/>
              <w:t xml:space="preserve">, 2018</w:t>
            </w:r>
          </w:p>
          <w:p>
            <w:pPr/>
            <w:r>
              <w:rPr/>
              <w:t xml:space="preserve">Chapitre d'ouvrage</w:t>
            </w:r>
          </w:p>
          <w:p>
            <w:pPr/>
            <w:hyperlink r:id="rId203" w:history="1">
              <w:r>
                <w:rPr>
                  <w:color w:val="#410a8c"/>
                  <w:u w:val="single"/>
                </w:rPr>
                <w:t xml:space="preserve">hal-02165717v1</w:t>
              </w:r>
            </w:hyperlink>
          </w:p>
        </w:tc>
      </w:tr>
      <w:tr>
        <w:trPr/>
        <w:tc>
          <w:tcPr>
            <w:noWrap/>
          </w:tcPr>
          <w:p>
            <w:pPr>
              <w:spacing w:after="200"/>
            </w:pPr>
            <w:hyperlink r:id="rId204" w:history="1">
              <w:r>
                <w:rPr>
                  <w:color w:val="1e198e"/>
                  <w:b w:val="1"/>
                  <w:bCs w:val="1"/>
                  <w:u w:val="single"/>
                </w:rPr>
                <w:t xml:space="preserve">Comparaisons entre les compétences initiales des collégiens nouvellement arrivés et les compétences visées et atteintes dans le système scolaire français</w:t>
              </w:r>
            </w:hyperlink>
          </w:p>
          <w:p>
            <w:pPr/>
            <w:hyperlink r:id="rId19" w:history="1">
              <w:r>
                <w:rPr>
                  <w:color w:val="#410a8c"/>
                  <w:u w:val="single"/>
                </w:rPr>
                <w:t xml:space="preserve">Catherine Mendonça Dias</w:t>
              </w:r>
            </w:hyperlink>
          </w:p>
          <w:p>
            <w:pPr/>
            <w:r>
              <w:rPr>
                <w:i w:val="1"/>
                <w:iCs w:val="1"/>
              </w:rPr>
              <w:t xml:space="preserve">Approche comparative des savoir et des compétences en didactique</w:t>
            </w:r>
            <w:r>
              <w:rPr/>
              <w:t xml:space="preserve">, Riveneuve, 2015, Langues et perspectives didactiques, 978-2-36013-293-5</w:t>
            </w:r>
          </w:p>
          <w:p>
            <w:pPr/>
            <w:r>
              <w:rPr/>
              <w:t xml:space="preserve">Chapitre d'ouvrage</w:t>
            </w:r>
          </w:p>
          <w:p>
            <w:pPr/>
            <w:hyperlink r:id="rId204" w:history="1">
              <w:r>
                <w:rPr>
                  <w:color w:val="#410a8c"/>
                  <w:u w:val="single"/>
                </w:rPr>
                <w:t xml:space="preserve">hal-03973128v1</w:t>
              </w:r>
            </w:hyperlink>
          </w:p>
        </w:tc>
      </w:tr>
      <w:tr>
        <w:trPr/>
        <w:tc>
          <w:tcPr>
            <w:noWrap/>
          </w:tcPr>
          <w:p>
            <w:pPr>
              <w:spacing w:after="200"/>
            </w:pPr>
            <w:hyperlink r:id="rId205" w:history="1">
              <w:r>
                <w:rPr>
                  <w:color w:val="1e198e"/>
                  <w:b w:val="1"/>
                  <w:bCs w:val="1"/>
                  <w:u w:val="single"/>
                </w:rPr>
                <w:t xml:space="preserve">Enseigner les mathématiques avec des écoliers non ou peu francophones</w:t>
              </w:r>
            </w:hyperlink>
          </w:p>
          <w:p>
            <w:pPr/>
            <w:hyperlink r:id="rId19" w:history="1">
              <w:r>
                <w:rPr>
                  <w:color w:val="#410a8c"/>
                  <w:u w:val="single"/>
                </w:rPr>
                <w:t xml:space="preserve">Catherine Mendonça Dias</w:t>
              </w:r>
            </w:hyperlink>
          </w:p>
          <w:p>
            <w:pPr/>
            <w:r>
              <w:rPr>
                <w:i w:val="1"/>
                <w:iCs w:val="1"/>
              </w:rPr>
              <w:t xml:space="preserve">Actes du 41ème Colloque international des Professeurs et Formateurs de Mathématiques chargés de la Formation des Maîtres (COPIRELEM)</w:t>
            </w:r>
            <w:r>
              <w:rPr/>
              <w:t xml:space="preserve">, </w:t>
            </w:r>
            <w:hyperlink r:id="rId206" w:history="1">
              <w:r>
                <w:rPr>
                  <w:color w:val="#410a8c"/>
                  <w:u w:val="single"/>
                </w:rPr>
                <w:t xml:space="preserve">ARPEME</w:t>
              </w:r>
            </w:hyperlink>
            <w:r>
              <w:rPr/>
              <w:t xml:space="preserve">, 2014, Quelles ressources pour enrichir les pratiques et améliorer les apprentissages mathématiques à l’école primaire ?</w:t>
            </w:r>
          </w:p>
          <w:p>
            <w:pPr/>
            <w:r>
              <w:rPr/>
              <w:t xml:space="preserve">Chapitre d'ouvrage</w:t>
            </w:r>
          </w:p>
          <w:p>
            <w:pPr/>
            <w:hyperlink r:id="rId205" w:history="1">
              <w:r>
                <w:rPr>
                  <w:color w:val="#410a8c"/>
                  <w:u w:val="single"/>
                </w:rPr>
                <w:t xml:space="preserve">hal-01355094v1</w:t>
              </w:r>
            </w:hyperlink>
          </w:p>
        </w:tc>
      </w:tr>
      <w:tr>
        <w:trPr/>
        <w:tc>
          <w:tcPr>
            <w:noWrap/>
          </w:tcPr>
          <w:p>
            <w:pPr>
              <w:spacing w:after="200"/>
            </w:pPr>
            <w:hyperlink r:id="rId207" w:history="1">
              <w:r>
                <w:rPr>
                  <w:color w:val="1e198e"/>
                  <w:b w:val="1"/>
                  <w:bCs w:val="1"/>
                  <w:u w:val="single"/>
                </w:rPr>
                <w:t xml:space="preserve">Evaluer un élève allophone : trouver l’équité</w:t>
              </w:r>
            </w:hyperlink>
          </w:p>
          <w:p>
            <w:pPr/>
            <w:hyperlink r:id="rId19" w:history="1">
              <w:r>
                <w:rPr>
                  <w:color w:val="#410a8c"/>
                  <w:u w:val="single"/>
                </w:rPr>
                <w:t xml:space="preserve">Catherine Mendonça Dias</w:t>
              </w:r>
            </w:hyperlink>
          </w:p>
          <w:p>
            <w:pPr/>
            <w:r>
              <w:rPr/>
              <w:t xml:space="preserve">Castincaud F. et Zakhartchouk J.-M. (coord.). </w:t>
            </w:r>
            <w:r>
              <w:rPr>
                <w:i w:val="1"/>
                <w:iCs w:val="1"/>
              </w:rPr>
              <w:t xml:space="preserve">L’évaluation, plus juste et plus efficace : comment faire ?</w:t>
            </w:r>
            <w:r>
              <w:rPr/>
              <w:t xml:space="preserve">, </w:t>
            </w:r>
            <w:hyperlink r:id="rId208" w:history="1">
              <w:r>
                <w:rPr>
                  <w:color w:val="#410a8c"/>
                  <w:u w:val="single"/>
                </w:rPr>
                <w:t xml:space="preserve">Canopé Editions</w:t>
              </w:r>
            </w:hyperlink>
            <w:r>
              <w:rPr/>
              <w:t xml:space="preserve">, 2014, coll. Repères pour Agir</w:t>
            </w:r>
          </w:p>
          <w:p>
            <w:pPr/>
            <w:r>
              <w:rPr/>
              <w:t xml:space="preserve">Chapitre d'ouvrage</w:t>
            </w:r>
          </w:p>
          <w:p>
            <w:pPr/>
            <w:hyperlink r:id="rId207" w:history="1">
              <w:r>
                <w:rPr>
                  <w:color w:val="#410a8c"/>
                  <w:u w:val="single"/>
                </w:rPr>
                <w:t xml:space="preserve">hal-01356123v1</w:t>
              </w:r>
            </w:hyperlink>
          </w:p>
        </w:tc>
      </w:tr>
      <w:tr>
        <w:trPr/>
        <w:tc>
          <w:tcPr>
            <w:noWrap/>
          </w:tcPr>
          <w:p>
            <w:pPr>
              <w:spacing w:after="200"/>
            </w:pPr>
            <w:hyperlink r:id="rId209" w:history="1">
              <w:r>
                <w:rPr>
                  <w:color w:val="1e198e"/>
                  <w:b w:val="1"/>
                  <w:bCs w:val="1"/>
                  <w:u w:val="single"/>
                </w:rPr>
                <w:t xml:space="preserve">Les difficultés spécifiques en production écrite des collégiens nouvellement arrivés</w:t>
              </w:r>
            </w:hyperlink>
          </w:p>
          <w:p>
            <w:pPr/>
            <w:hyperlink r:id="rId19" w:history="1">
              <w:r>
                <w:rPr>
                  <w:color w:val="#410a8c"/>
                  <w:u w:val="single"/>
                </w:rPr>
                <w:t xml:space="preserve">Catherine Mendonça Dias</w:t>
              </w:r>
            </w:hyperlink>
          </w:p>
          <w:p>
            <w:pPr/>
            <w:r>
              <w:rPr/>
              <w:t xml:space="preserve">Galligani S., Wachs S. et Weber C. </w:t>
            </w:r>
            <w:r>
              <w:rPr>
                <w:i w:val="1"/>
                <w:iCs w:val="1"/>
              </w:rPr>
              <w:t xml:space="preserve">Comment définir la difficulté scolaire en matière de langue(s)</w:t>
            </w:r>
            <w:r>
              <w:rPr/>
              <w:t xml:space="preserve">, Riveneuve, 2013</w:t>
            </w:r>
          </w:p>
          <w:p>
            <w:pPr/>
            <w:r>
              <w:rPr/>
              <w:t xml:space="preserve">Chapitre d'ouvrage</w:t>
            </w:r>
          </w:p>
          <w:p>
            <w:pPr/>
            <w:hyperlink r:id="rId209" w:history="1">
              <w:r>
                <w:rPr>
                  <w:color w:val="#410a8c"/>
                  <w:u w:val="single"/>
                </w:rPr>
                <w:t xml:space="preserve">hal-01355886v1</w:t>
              </w:r>
            </w:hyperlink>
          </w:p>
        </w:tc>
      </w:tr>
      <w:tr>
        <w:trPr/>
        <w:tc>
          <w:tcPr>
            <w:noWrap/>
          </w:tcPr>
          <w:p>
            <w:pPr>
              <w:spacing w:after="200"/>
            </w:pPr>
            <w:hyperlink r:id="rId210" w:history="1">
              <w:r>
                <w:rPr>
                  <w:color w:val="1e198e"/>
                  <w:b w:val="1"/>
                  <w:bCs w:val="1"/>
                  <w:u w:val="single"/>
                </w:rPr>
                <w:t xml:space="preserve">FLS, le benjamin disciplinaire ?</w:t>
              </w:r>
            </w:hyperlink>
          </w:p>
          <w:p>
            <w:pPr/>
            <w:hyperlink r:id="rId19" w:history="1">
              <w:r>
                <w:rPr>
                  <w:color w:val="#410a8c"/>
                  <w:u w:val="single"/>
                </w:rPr>
                <w:t xml:space="preserve">Catherine Mendonça Dias</w:t>
              </w:r>
            </w:hyperlink>
          </w:p>
          <w:p>
            <w:pPr/>
            <w:r>
              <w:rPr/>
              <w:t xml:space="preserve">Daunay B., Reuter Y. et Thépaut A. </w:t>
            </w:r>
            <w:r>
              <w:rPr>
                <w:i w:val="1"/>
                <w:iCs w:val="1"/>
              </w:rPr>
              <w:t xml:space="preserve">Les contenus disciplinaires, approches comparatistes</w:t>
            </w:r>
            <w:r>
              <w:rPr/>
              <w:t xml:space="preserve">, </w:t>
            </w:r>
            <w:hyperlink r:id="rId211" w:history="1">
              <w:r>
                <w:rPr>
                  <w:color w:val="#410a8c"/>
                  <w:u w:val="single"/>
                </w:rPr>
                <w:t xml:space="preserve">Septentrion presses universitaires, Éducation et Didactiques</w:t>
              </w:r>
            </w:hyperlink>
            <w:r>
              <w:rPr/>
              <w:t xml:space="preserve">, 2012, Les contenus disciplinaires, approches comparatistes</w:t>
            </w:r>
          </w:p>
          <w:p>
            <w:pPr/>
            <w:r>
              <w:rPr/>
              <w:t xml:space="preserve">Chapitre d'ouvrage</w:t>
            </w:r>
          </w:p>
          <w:p>
            <w:pPr/>
            <w:hyperlink r:id="rId210" w:history="1">
              <w:r>
                <w:rPr>
                  <w:color w:val="#410a8c"/>
                  <w:u w:val="single"/>
                </w:rPr>
                <w:t xml:space="preserve">hal-01355832v1</w:t>
              </w:r>
            </w:hyperlink>
          </w:p>
        </w:tc>
      </w:tr>
      <w:tr>
        <w:trPr/>
        <w:tc>
          <w:tcPr>
            <w:noWrap/>
          </w:tcPr>
          <w:p>
            <w:pPr>
              <w:spacing w:after="200"/>
            </w:pPr>
            <w:hyperlink r:id="rId212" w:history="1">
              <w:r>
                <w:rPr>
                  <w:color w:val="1e198e"/>
                  <w:b w:val="1"/>
                  <w:bCs w:val="1"/>
                  <w:u w:val="single"/>
                </w:rPr>
                <w:t xml:space="preserve">La décentration dans l’accueil des parents : l’exemple des parents nouvellement arrivés en France</w:t>
              </w:r>
            </w:hyperlink>
          </w:p>
          <w:p>
            <w:pPr/>
            <w:hyperlink r:id="rId19" w:history="1">
              <w:r>
                <w:rPr>
                  <w:color w:val="#410a8c"/>
                  <w:u w:val="single"/>
                </w:rPr>
                <w:t xml:space="preserve">Catherine Mendonça Dias</w:t>
              </w:r>
            </w:hyperlink>
          </w:p>
          <w:p>
            <w:pPr/>
            <w:r>
              <w:rPr/>
              <w:t xml:space="preserve">Pierre Madiot. </w:t>
            </w:r>
            <w:r>
              <w:rPr>
                <w:i w:val="1"/>
                <w:iCs w:val="1"/>
              </w:rPr>
              <w:t xml:space="preserve">L’école et les parents au collège et au lycée</w:t>
            </w:r>
            <w:r>
              <w:rPr/>
              <w:t xml:space="preserve">, 2010, Repères pour agir</w:t>
            </w:r>
          </w:p>
          <w:p>
            <w:pPr/>
            <w:r>
              <w:rPr/>
              <w:t xml:space="preserve">Chapitre d'ouvrage</w:t>
            </w:r>
          </w:p>
          <w:p>
            <w:pPr/>
            <w:hyperlink r:id="rId212" w:history="1">
              <w:r>
                <w:rPr>
                  <w:color w:val="#410a8c"/>
                  <w:u w:val="single"/>
                </w:rPr>
                <w:t xml:space="preserve">hal-01236428v1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Avant-propos</w:t>
              </w:r>
            </w:hyperlink>
          </w:p>
          <w:p>
            <w:pPr/>
            <w:hyperlink r:id="rId19" w:history="1">
              <w:r>
                <w:rPr>
                  <w:color w:val="#410a8c"/>
                  <w:u w:val="single"/>
                </w:rPr>
                <w:t xml:space="preserve">Catherine Mendonça Dias</w:t>
              </w:r>
            </w:hyperlink>
          </w:p>
          <w:p>
            <w:pPr/>
            <w:r>
              <w:rPr>
                <w:i w:val="1"/>
                <w:iCs w:val="1"/>
              </w:rPr>
              <w:t xml:space="preserve">Croguennec-Galland, N. et Paroux, S. (dir.) Scolarité des élèves migrants non francophones dans l'Académie de Paris, Accueillir et scolariser</w:t>
            </w:r>
            <w:r>
              <w:rPr/>
              <w:t xml:space="preserve">, 2020, pp.17-19</w:t>
            </w:r>
          </w:p>
          <w:p>
            <w:pPr/>
            <w:r>
              <w:rPr/>
              <w:t xml:space="preserve">Autre publication scientifique</w:t>
            </w:r>
          </w:p>
          <w:p>
            <w:pPr/>
            <w:hyperlink r:id="rId213" w:history="1">
              <w:r>
                <w:rPr>
                  <w:color w:val="#410a8c"/>
                  <w:u w:val="single"/>
                </w:rPr>
                <w:t xml:space="preserve">hal-03636518v1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Rapport de recherche EVASCOL. Étude sur la scolarisation des élèves allophones nouvellement arrivés (EANA) et des enfants issus de familles itinérantes et de voyageurs (EFIV)</w:t>
              </w:r>
            </w:hyperlink>
          </w:p>
          <w:p>
            <w:pPr/>
            <w:hyperlink r:id="rId61" w:history="1">
              <w:r>
                <w:rPr>
                  <w:color w:val="#410a8c"/>
                  <w:u w:val="single"/>
                </w:rPr>
                <w:t xml:space="preserve">Maïtena Armagnague-Roucher</w:t>
              </w:r>
            </w:hyperlink>
            <w:r>
              <w:rPr/>
              <w:t xml:space="preserve">,</w:t>
            </w:r>
            <w:hyperlink r:id="rId39" w:history="1">
              <w:r>
                <w:rPr>
                  <w:color w:val="#410a8c"/>
                  <w:u w:val="single"/>
                </w:rPr>
                <w:t xml:space="preserve">Isabelle Rigoni</w:t>
              </w:r>
            </w:hyperlink>
            <w:r>
              <w:rPr/>
              <w:t xml:space="preserve">,</w:t>
            </w:r>
            <w:hyperlink r:id="rId177" w:history="1">
              <w:r>
                <w:rPr>
                  <w:color w:val="#410a8c"/>
                  <w:u w:val="single"/>
                </w:rPr>
                <w:t xml:space="preserve">Claire Cossée</w:t>
              </w:r>
            </w:hyperlink>
            <w:r>
              <w:rPr/>
              <w:t xml:space="preserve">,</w:t>
            </w:r>
            <w:hyperlink r:id="rId19" w:history="1">
              <w:r>
                <w:rPr>
                  <w:color w:val="#410a8c"/>
                  <w:u w:val="single"/>
                </w:rPr>
                <w:t xml:space="preserve">Catherine Mendonça Dias</w:t>
              </w:r>
            </w:hyperlink>
            <w:r>
              <w:rPr/>
              <w:t xml:space="preserve">,</w:t>
            </w:r>
            <w:hyperlink r:id="rId178" w:history="1">
              <w:r>
                <w:rPr>
                  <w:color w:val="#410a8c"/>
                  <w:u w:val="single"/>
                </w:rPr>
                <w:t xml:space="preserve">Simona Tersigni</w:t>
              </w:r>
            </w:hyperlink>
          </w:p>
          <w:p>
            <w:pPr/>
            <w:r>
              <w:rPr/>
              <w:t xml:space="preserve">[Rapport de recherche] Défenseur des Droits; INSHEA - Institut national supérieur de formation et de recherche pour l'éducation des jeunes handicapés et les enseignements adaptés. 2018</w:t>
            </w:r>
          </w:p>
          <w:p>
            <w:pPr/>
            <w:r>
              <w:rPr/>
              <w:t xml:space="preserve">Rapport</w:t>
            </w:r>
            <w:r>
              <w:rPr/>
              <w:t xml:space="preserve"> (rapport de recherche)</w:t>
            </w:r>
          </w:p>
          <w:p>
            <w:pPr/>
            <w:hyperlink r:id="rId214" w:history="1">
              <w:r>
                <w:rPr>
                  <w:color w:val="#410a8c"/>
                  <w:u w:val="single"/>
                </w:rPr>
                <w:t xml:space="preserve">halshs-01992643v1</w:t>
              </w:r>
            </w:hyperlink>
          </w:p>
        </w:tc>
      </w:tr>
      <w:tr>
        <w:trPr/>
        <w:tc>
          <w:tcPr>
            <w:noWrap/>
          </w:tcPr>
          <w:p>
            <w:pPr>
              <w:spacing w:after="200"/>
            </w:pPr>
            <w:hyperlink r:id="rId215" w:history="1">
              <w:r>
                <w:rPr>
                  <w:color w:val="1e198e"/>
                  <w:b w:val="1"/>
                  <w:bCs w:val="1"/>
                  <w:u w:val="single"/>
                </w:rPr>
                <w:t xml:space="preserve">Synthèse d'Evascol. Étude sur la scolarisation des élèves allophones nouvellement arrivés (EANA) et des enfants issus de familles itinérantes et de voyageurs (EFIV)</w:t>
              </w:r>
            </w:hyperlink>
          </w:p>
          <w:p>
            <w:pPr/>
            <w:hyperlink r:id="rId61" w:history="1">
              <w:r>
                <w:rPr>
                  <w:color w:val="#410a8c"/>
                  <w:u w:val="single"/>
                </w:rPr>
                <w:t xml:space="preserve">Maïtena Armagnague-Roucher</w:t>
              </w:r>
            </w:hyperlink>
            <w:r>
              <w:rPr/>
              <w:t xml:space="preserve">,</w:t>
            </w:r>
            <w:hyperlink r:id="rId39" w:history="1">
              <w:r>
                <w:rPr>
                  <w:color w:val="#410a8c"/>
                  <w:u w:val="single"/>
                </w:rPr>
                <w:t xml:space="preserve">Isabelle Rigoni</w:t>
              </w:r>
            </w:hyperlink>
            <w:r>
              <w:rPr/>
              <w:t xml:space="preserve">,</w:t>
            </w:r>
            <w:hyperlink r:id="rId177" w:history="1">
              <w:r>
                <w:rPr>
                  <w:color w:val="#410a8c"/>
                  <w:u w:val="single"/>
                </w:rPr>
                <w:t xml:space="preserve">Claire Cossée</w:t>
              </w:r>
            </w:hyperlink>
            <w:r>
              <w:rPr/>
              <w:t xml:space="preserve">,</w:t>
            </w:r>
            <w:hyperlink r:id="rId19" w:history="1">
              <w:r>
                <w:rPr>
                  <w:color w:val="#410a8c"/>
                  <w:u w:val="single"/>
                </w:rPr>
                <w:t xml:space="preserve">Catherine Mendonça Dias</w:t>
              </w:r>
            </w:hyperlink>
            <w:r>
              <w:rPr/>
              <w:t xml:space="preserve">,</w:t>
            </w:r>
            <w:hyperlink r:id="rId178" w:history="1">
              <w:r>
                <w:rPr>
                  <w:color w:val="#410a8c"/>
                  <w:u w:val="single"/>
                </w:rPr>
                <w:t xml:space="preserve">Simona Tersigni</w:t>
              </w:r>
            </w:hyperlink>
          </w:p>
          <w:p>
            <w:pPr/>
            <w:r>
              <w:rPr/>
              <w:t xml:space="preserve">[Rapport de recherche] Défenseur des droits; INSHEA. 2018, 18 p</w:t>
            </w:r>
          </w:p>
          <w:p>
            <w:pPr/>
            <w:r>
              <w:rPr/>
              <w:t xml:space="preserve">Rapport</w:t>
            </w:r>
            <w:r>
              <w:rPr/>
              <w:t xml:space="preserve"> (rapport de recherche)</w:t>
            </w:r>
          </w:p>
          <w:p>
            <w:pPr/>
            <w:hyperlink r:id="rId215" w:history="1">
              <w:r>
                <w:rPr>
                  <w:color w:val="#410a8c"/>
                  <w:u w:val="single"/>
                </w:rPr>
                <w:t xml:space="preserve">hal-03636327v1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Les progressions linguistiques des collégiens nouvellement arrivés en France</w:t>
              </w:r>
            </w:hyperlink>
          </w:p>
          <w:p>
            <w:pPr/>
            <w:hyperlink r:id="rId19" w:history="1">
              <w:r>
                <w:rPr>
                  <w:color w:val="#410a8c"/>
                  <w:u w:val="single"/>
                </w:rPr>
                <w:t xml:space="preserve">Catherine Mendonça Dias</w:t>
              </w:r>
            </w:hyperlink>
          </w:p>
          <w:p>
            <w:pPr/>
            <w:r>
              <w:rPr/>
              <w:t xml:space="preserve">Education. Université de Nice - Sophia Antipolis, 2012. Français. </w:t>
            </w:r>
            <w:hyperlink r:id="rId217" w:history="1">
              <w:r>
                <w:rPr>
                  <w:color w:val="#410a8c"/>
                  <w:u w:val="single"/>
                </w:rPr>
                <w:t xml:space="preserve">⟨NNT : ⟩</w:t>
              </w:r>
            </w:hyperlink>
          </w:p>
          <w:p>
            <w:pPr/>
            <w:r>
              <w:rPr/>
              <w:t xml:space="preserve">Thèse</w:t>
            </w:r>
          </w:p>
          <w:p>
            <w:pPr/>
            <w:hyperlink r:id="rId216" w:history="1">
              <w:r>
                <w:rPr>
                  <w:color w:val="#410a8c"/>
                  <w:u w:val="single"/>
                </w:rPr>
                <w:t xml:space="preserve">tel-01355061v1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Appropriations linguistiques et enseignements en langue seconde. Le cas des élèves nouvellement arrivés en France</w:t>
              </w:r>
            </w:hyperlink>
          </w:p>
          <w:p>
            <w:pPr/>
            <w:hyperlink r:id="rId19" w:history="1">
              <w:r>
                <w:rPr>
                  <w:color w:val="#410a8c"/>
                  <w:u w:val="single"/>
                </w:rPr>
                <w:t xml:space="preserve">Catherine Mendonça Dias</w:t>
              </w:r>
            </w:hyperlink>
          </w:p>
          <w:p>
            <w:pPr/>
            <w:r>
              <w:rPr/>
              <w:t xml:space="preserve">Linguistique. Aix marseille université, 2024</w:t>
            </w:r>
          </w:p>
          <w:p>
            <w:pPr/>
            <w:r>
              <w:rPr/>
              <w:t xml:space="preserve">HDR</w:t>
            </w:r>
          </w:p>
          <w:p>
            <w:pPr/>
            <w:hyperlink r:id="rId218" w:history="1">
              <w:r>
                <w:rPr>
                  <w:color w:val="#410a8c"/>
                  <w:u w:val="single"/>
                </w:rPr>
                <w:t xml:space="preserve">tel-04683657v2</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Allophonie (Abécédaire des gestes professionnels de l'ADEB)</w:t>
              </w:r>
            </w:hyperlink>
          </w:p>
          <w:p>
            <w:pPr/>
            <w:hyperlink r:id="rId19" w:history="1">
              <w:r>
                <w:rPr>
                  <w:color w:val="#410a8c"/>
                  <w:u w:val="single"/>
                </w:rPr>
                <w:t xml:space="preserve">Catherine Mendonça Dias</w:t>
              </w:r>
            </w:hyperlink>
          </w:p>
          <w:p>
            <w:pPr/>
            <w:r>
              <w:rPr/>
              <w:t xml:space="preserve">2022</w:t>
            </w:r>
          </w:p>
          <w:p>
            <w:pPr/>
            <w:r>
              <w:rPr/>
              <w:t xml:space="preserve">Article de blog scientifique</w:t>
            </w:r>
          </w:p>
          <w:p>
            <w:pPr/>
            <w:hyperlink r:id="rId219" w:history="1">
              <w:r>
                <w:rPr>
                  <w:color w:val="#410a8c"/>
                  <w:u w:val="single"/>
                </w:rPr>
                <w:t xml:space="preserve">hal-03973130v1</w:t>
              </w:r>
            </w:hyperlink>
          </w:p>
        </w:tc>
      </w:tr>
      <w:tr>
        <w:trPr/>
        <w:tc>
          <w:tcPr>
            <w:noWrap/>
          </w:tcPr>
          <w:p>
            <w:pPr>
              <w:spacing w:after="200"/>
            </w:pPr>
            <w:hyperlink r:id="rId220" w:history="1">
              <w:r>
                <w:rPr>
                  <w:color w:val="1e198e"/>
                  <w:b w:val="1"/>
                  <w:bCs w:val="1"/>
                  <w:u w:val="single"/>
                </w:rPr>
                <w:t xml:space="preserve">L’inauguration d’une option FLES dans les ESPE</w:t>
              </w:r>
            </w:hyperlink>
          </w:p>
          <w:p>
            <w:pPr/>
            <w:hyperlink r:id="rId19" w:history="1">
              <w:r>
                <w:rPr>
                  <w:color w:val="#410a8c"/>
                  <w:u w:val="single"/>
                </w:rPr>
                <w:t xml:space="preserve">Catherine Mendonça Dias</w:t>
              </w:r>
            </w:hyperlink>
          </w:p>
          <w:p>
            <w:pPr/>
            <w:r>
              <w:rPr/>
              <w:t xml:space="preserve">2013</w:t>
            </w:r>
          </w:p>
          <w:p>
            <w:pPr/>
            <w:r>
              <w:rPr/>
              <w:t xml:space="preserve">Article de blog scientifique</w:t>
            </w:r>
          </w:p>
          <w:p>
            <w:pPr/>
            <w:hyperlink r:id="rId220" w:history="1">
              <w:r>
                <w:rPr>
                  <w:color w:val="#410a8c"/>
                  <w:u w:val="single"/>
                </w:rPr>
                <w:t xml:space="preserve">hal-03973146v1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Les langues dans la famille</w:t>
              </w:r>
            </w:hyperlink>
          </w:p>
          <w:p>
            <w:pPr/>
            <w:hyperlink r:id="rId24" w:history="1">
              <w:r>
                <w:rPr>
                  <w:color w:val="#410a8c"/>
                  <w:u w:val="single"/>
                </w:rPr>
                <w:t xml:space="preserve">Jose Ignacio Aguilar Río</w:t>
              </w:r>
            </w:hyperlink>
            <w:r>
              <w:rPr/>
              <w:t xml:space="preserve">,</w:t>
            </w:r>
            <w:hyperlink r:id="rId25" w:history="1">
              <w:r>
                <w:rPr>
                  <w:color w:val="#410a8c"/>
                  <w:u w:val="single"/>
                </w:rPr>
                <w:t xml:space="preserve">Nathalie Auger</w:t>
              </w:r>
            </w:hyperlink>
            <w:r>
              <w:rPr/>
              <w:t xml:space="preserve">,</w:t>
            </w:r>
            <w:hyperlink r:id="rId26" w:history="1">
              <w:r>
                <w:rPr>
                  <w:color w:val="#410a8c"/>
                  <w:u w:val="single"/>
                </w:rPr>
                <w:t xml:space="preserve">Margaret Bento</w:t>
              </w:r>
            </w:hyperlink>
            <w:r>
              <w:rPr/>
              <w:t xml:space="preserve">,</w:t>
            </w:r>
            <w:hyperlink r:id="rId27" w:history="1">
              <w:r>
                <w:rPr>
                  <w:color w:val="#410a8c"/>
                  <w:u w:val="single"/>
                </w:rPr>
                <w:t xml:space="preserve">Cristelle Cavalla</w:t>
              </w:r>
            </w:hyperlink>
            <w:r>
              <w:rPr/>
              <w:t xml:space="preserve">,</w:t>
            </w:r>
            <w:hyperlink r:id="rId19" w:history="1">
              <w:r>
                <w:rPr>
                  <w:color w:val="#410a8c"/>
                  <w:u w:val="single"/>
                </w:rPr>
                <w:t xml:space="preserve">Catherine Mendonça Dias</w:t>
              </w:r>
            </w:hyperlink>
            <w:r>
              <w:rPr/>
              <w:t xml:space="preserve">et al.</w:t>
            </w:r>
          </w:p>
          <w:p>
            <w:pPr/>
            <w:r>
              <w:rPr>
                <w:i w:val="1"/>
                <w:iCs w:val="1"/>
              </w:rPr>
              <w:t xml:space="preserve">Glottopol : Revue de sociolinguistique en ligne</w:t>
            </w:r>
            <w:r>
              <w:rPr/>
              <w:t xml:space="preserve">, 38 (38), 2023, </w:t>
            </w:r>
            <w:hyperlink r:id="rId222" w:history="1">
              <w:r>
                <w:rPr>
                  <w:color w:val="#410a8c"/>
                  <w:u w:val="single"/>
                </w:rPr>
                <w:t xml:space="preserve">⟨10.4000/glottopol.2849⟩</w:t>
              </w:r>
            </w:hyperlink>
          </w:p>
          <w:p>
            <w:pPr/>
            <w:r>
              <w:rPr/>
              <w:t xml:space="preserve">N°spécial de revue/special issue</w:t>
            </w:r>
          </w:p>
          <w:p>
            <w:pPr/>
            <w:hyperlink r:id="rId221" w:history="1">
              <w:r>
                <w:rPr>
                  <w:color w:val="#410a8c"/>
                  <w:u w:val="single"/>
                </w:rPr>
                <w:t xml:space="preserve">halshs-04058801v1</w:t>
              </w:r>
            </w:hyperlink>
          </w:p>
        </w:tc>
      </w:tr>
    </w:tbl>
    <w:sectPr>
      <w:footerReference w:type="default" r:id="rId2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120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therine-mendonca-dias" TargetMode="External"/><Relationship Id="rId9" Type="http://schemas.openxmlformats.org/officeDocument/2006/relationships/hyperlink" Target="https://orcid.org/0000-0002-2187-6779" TargetMode="External"/><Relationship Id="rId10" Type="http://schemas.openxmlformats.org/officeDocument/2006/relationships/hyperlink" Target="https://www.idref.fr/167831402" TargetMode="External"/><Relationship Id="rId11" Type="http://schemas.openxmlformats.org/officeDocument/2006/relationships/hyperlink" Target="https://viaf.org/viaf/297905944" TargetMode="External"/><Relationship Id="rId12" Type="http://schemas.openxmlformats.org/officeDocument/2006/relationships/hyperlink" Target="http://isni.org/isni/000000043294628X" TargetMode="External"/><Relationship Id="rId13" Type="http://schemas.openxmlformats.org/officeDocument/2006/relationships/hyperlink" Target="http://www.univ-paris3.fr/departement-didactique-du-francais-langue-etrangere-dfle--22792.kjsp" TargetMode="External"/><Relationship Id="rId14" Type="http://schemas.openxmlformats.org/officeDocument/2006/relationships/hyperlink" Target="http://www.univ-paris3.fr/ea-2288-didactique-des-langues-des-textes-et-des-cultures-diltec--3451.kjsp" TargetMode="External"/><Relationship Id="rId15" Type="http://schemas.openxmlformats.org/officeDocument/2006/relationships/hyperlink" Target="https://www.icmigrations.cnrs.fr/" TargetMode="External"/><Relationship Id="rId16" Type="http://schemas.openxmlformats.org/officeDocument/2006/relationships/hyperlink" Target="http://www.univ-paris3.fr/mme-mendonca-dias-catherine--353131.kjsp?RH=1310460081877" TargetMode="External"/><Relationship Id="rId17" Type="http://schemas.openxmlformats.org/officeDocument/2006/relationships/hyperlink" Target="https://www.francaislangueseconde.fr/accueil/quisuisje/" TargetMode="External"/><Relationship Id="rId18" Type="http://schemas.openxmlformats.org/officeDocument/2006/relationships/hyperlink" Target="https://hal.science/hal-05191670v1" TargetMode="External"/><Relationship Id="rId19" Type="http://schemas.openxmlformats.org/officeDocument/2006/relationships/hyperlink" Target="https://hal.science/search/index/?q=*&amp;authFullName_s=Catherine Mendon&#231;a Dias" TargetMode="External"/><Relationship Id="rId20" Type="http://schemas.openxmlformats.org/officeDocument/2006/relationships/hyperlink" Target="https://hal.science/search/index/?q=*&amp;authFullName_s=C&#233;line Beaugrand" TargetMode="External"/><Relationship Id="rId21" Type="http://schemas.openxmlformats.org/officeDocument/2006/relationships/hyperlink" Target="https://hal.science/search/index/?q=*&amp;authFullName_s=Karine Millon-Faur&#233;" TargetMode="External"/><Relationship Id="rId22" Type="http://schemas.openxmlformats.org/officeDocument/2006/relationships/hyperlink" Target="https://dx.doi.org/10.4000/13uv8" TargetMode="External"/><Relationship Id="rId23" Type="http://schemas.openxmlformats.org/officeDocument/2006/relationships/hyperlink" Target="https://shs.hal.science/halshs-04058818v1" TargetMode="External"/><Relationship Id="rId24" Type="http://schemas.openxmlformats.org/officeDocument/2006/relationships/hyperlink" Target="https://hal.science/search/index/?q=*&amp;authFullName_s=Jose Ignacio Aguilar R&#237;o" TargetMode="External"/><Relationship Id="rId25" Type="http://schemas.openxmlformats.org/officeDocument/2006/relationships/hyperlink" Target="https://hal.science/search/index/?q=*&amp;authFullName_s=Nathalie Auger" TargetMode="External"/><Relationship Id="rId26" Type="http://schemas.openxmlformats.org/officeDocument/2006/relationships/hyperlink" Target="https://hal.science/search/index/?q=*&amp;authFullName_s=Margaret Bento" TargetMode="External"/><Relationship Id="rId27" Type="http://schemas.openxmlformats.org/officeDocument/2006/relationships/hyperlink" Target="https://hal.science/search/index/?q=*&amp;authFullName_s=Cristelle Cavalla" TargetMode="External"/><Relationship Id="rId28" Type="http://schemas.openxmlformats.org/officeDocument/2006/relationships/hyperlink" Target="https://dx.doi.org/10.4000/glottopol.2894" TargetMode="External"/><Relationship Id="rId29" Type="http://schemas.openxmlformats.org/officeDocument/2006/relationships/hyperlink" Target="https://hal.science/hal-04370846v1" TargetMode="External"/><Relationship Id="rId30" Type="http://schemas.openxmlformats.org/officeDocument/2006/relationships/hyperlink" Target="https://hal.science/search/index/?q=*&amp;authFullName_s=Abou-Samra Myriam" TargetMode="External"/><Relationship Id="rId31" Type="http://schemas.openxmlformats.org/officeDocument/2006/relationships/hyperlink" Target="https://hal.science/search/index/?q=*&amp;authFullName_s=Christophe Hache" TargetMode="External"/><Relationship Id="rId32" Type="http://schemas.openxmlformats.org/officeDocument/2006/relationships/hyperlink" Target="https://hal.science/hal-03911661v1" TargetMode="External"/><Relationship Id="rId33" Type="http://schemas.openxmlformats.org/officeDocument/2006/relationships/hyperlink" Target="https://hal.science/search/index/?q=*&amp;authFullName_s=Isabelle Benzakki" TargetMode="External"/><Relationship Id="rId34" Type="http://schemas.openxmlformats.org/officeDocument/2006/relationships/hyperlink" Target="https://hal.science/hal-03911648v1" TargetMode="External"/><Relationship Id="rId35" Type="http://schemas.openxmlformats.org/officeDocument/2006/relationships/hyperlink" Target="https://dx.doi.org/10.4000/trema.7989" TargetMode="External"/><Relationship Id="rId36" Type="http://schemas.openxmlformats.org/officeDocument/2006/relationships/hyperlink" Target="https://hal.science/hal-03911731v1" TargetMode="External"/><Relationship Id="rId37" Type="http://schemas.openxmlformats.org/officeDocument/2006/relationships/hyperlink" Target="https://hal.science/search/index/?q=*&amp;authFullName_s=Fiona Smythe" TargetMode="External"/><Relationship Id="rId38" Type="http://schemas.openxmlformats.org/officeDocument/2006/relationships/hyperlink" Target="https://hal.science/hal-03911723v1" TargetMode="External"/><Relationship Id="rId39" Type="http://schemas.openxmlformats.org/officeDocument/2006/relationships/hyperlink" Target="https://hal.science/search/index/?q=*&amp;authFullName_s=Isabelle Rigoni" TargetMode="External"/><Relationship Id="rId40" Type="http://schemas.openxmlformats.org/officeDocument/2006/relationships/hyperlink" Target="https://dx.doi.org/10.4000/hommesmigrations.14548" TargetMode="External"/><Relationship Id="rId41" Type="http://schemas.openxmlformats.org/officeDocument/2006/relationships/hyperlink" Target="https://hal.science/hal-03911701v1" TargetMode="External"/><Relationship Id="rId42" Type="http://schemas.openxmlformats.org/officeDocument/2006/relationships/hyperlink" Target="https://hal.science/search/index/?q=*&amp;authFullName_s=Amalini Simon" TargetMode="External"/><Relationship Id="rId43" Type="http://schemas.openxmlformats.org/officeDocument/2006/relationships/hyperlink" Target="https://dx.doi.org/10.3917/lsdlc.014.0059" TargetMode="External"/><Relationship Id="rId44" Type="http://schemas.openxmlformats.org/officeDocument/2006/relationships/hyperlink" Target="https://amu.hal.science/hal-03874979v1" TargetMode="External"/><Relationship Id="rId45" Type="http://schemas.openxmlformats.org/officeDocument/2006/relationships/hyperlink" Target="https://hal.science/search/index/?q=*&amp;authFullName_s=Caroline Bulf" TargetMode="External"/><Relationship Id="rId46" Type="http://schemas.openxmlformats.org/officeDocument/2006/relationships/hyperlink" Target="https://hal.science/search/index/?q=*&amp;authFullName_s=Valentina Celi" TargetMode="External"/><Relationship Id="rId47" Type="http://schemas.openxmlformats.org/officeDocument/2006/relationships/hyperlink" Target="https://hal.science/search/index/?q=*&amp;authFullName_s=Karine Millon Faure" TargetMode="External"/><Relationship Id="rId48" Type="http://schemas.openxmlformats.org/officeDocument/2006/relationships/hyperlink" Target="https://hal.science/hal-03874888v1" TargetMode="External"/><Relationship Id="rId49" Type="http://schemas.openxmlformats.org/officeDocument/2006/relationships/hyperlink" Target="https://amu.hal.science/hal-03519828v1" TargetMode="External"/><Relationship Id="rId50" Type="http://schemas.openxmlformats.org/officeDocument/2006/relationships/hyperlink" Target="https://hal.science/search/index/?q=*&amp;authFullName_s=Beaugrand, C&#233;line" TargetMode="External"/><Relationship Id="rId51" Type="http://schemas.openxmlformats.org/officeDocument/2006/relationships/hyperlink" Target="https://hal.science/search/index/?q=*&amp;authFullName_s=Celi Valentina" TargetMode="External"/><Relationship Id="rId52" Type="http://schemas.openxmlformats.org/officeDocument/2006/relationships/hyperlink" Target="https://hal.science/hal-03636519v1" TargetMode="External"/><Relationship Id="rId53" Type="http://schemas.openxmlformats.org/officeDocument/2006/relationships/hyperlink" Target="https://shs.hal.science/halshs-02961927v1" TargetMode="External"/><Relationship Id="rId54" Type="http://schemas.openxmlformats.org/officeDocument/2006/relationships/hyperlink" Target="https://dx.doi.org/10.3917/migra.181.0053" TargetMode="External"/><Relationship Id="rId55" Type="http://schemas.openxmlformats.org/officeDocument/2006/relationships/hyperlink" Target="https://hal.science/hal-02340940v1" TargetMode="External"/><Relationship Id="rId56" Type="http://schemas.openxmlformats.org/officeDocument/2006/relationships/hyperlink" Target="https://hal.science/search/index/?q=*&amp;authFullName_s=Catherine David" TargetMode="External"/><Relationship Id="rId57" Type="http://schemas.openxmlformats.org/officeDocument/2006/relationships/hyperlink" Target="https://shs.hal.science/halshs-02937093v1" TargetMode="External"/><Relationship Id="rId58" Type="http://schemas.openxmlformats.org/officeDocument/2006/relationships/hyperlink" Target="https://hal.science/hal-03636405v1" TargetMode="External"/><Relationship Id="rId59" Type="http://schemas.openxmlformats.org/officeDocument/2006/relationships/hyperlink" Target="https://dx.doi.org/10.3917/ela.197.0043" TargetMode="External"/><Relationship Id="rId60" Type="http://schemas.openxmlformats.org/officeDocument/2006/relationships/hyperlink" Target="https://hal.science/hal-03909161v1" TargetMode="External"/><Relationship Id="rId61" Type="http://schemas.openxmlformats.org/officeDocument/2006/relationships/hyperlink" Target="https://hal.science/search/index/?q=*&amp;authFullName_s=Ma&#239;tena Armagnague-Roucher" TargetMode="External"/><Relationship Id="rId62" Type="http://schemas.openxmlformats.org/officeDocument/2006/relationships/hyperlink" Target="https://hal.science/hal-03909254v1" TargetMode="External"/><Relationship Id="rId63" Type="http://schemas.openxmlformats.org/officeDocument/2006/relationships/hyperlink" Target="https://shs.hal.science/halshs-02383721v1" TargetMode="External"/><Relationship Id="rId64" Type="http://schemas.openxmlformats.org/officeDocument/2006/relationships/hyperlink" Target="https://dx.doi.org/10.3917/migra.176.0049" TargetMode="External"/><Relationship Id="rId65" Type="http://schemas.openxmlformats.org/officeDocument/2006/relationships/hyperlink" Target="https://hal.science/hal-03636341v1" TargetMode="External"/><Relationship Id="rId66" Type="http://schemas.openxmlformats.org/officeDocument/2006/relationships/hyperlink" Target="https://dx.doi.org/10.3917/cape.555.0035" TargetMode="External"/><Relationship Id="rId67" Type="http://schemas.openxmlformats.org/officeDocument/2006/relationships/hyperlink" Target="https://univ-sorbonne-nouvelle.hal.science/hal-03636342v1" TargetMode="External"/><Relationship Id="rId68" Type="http://schemas.openxmlformats.org/officeDocument/2006/relationships/hyperlink" Target="https://hal.science/search/index/?q=*&amp;authFullName_s=Diane Querrien-Dartois" TargetMode="External"/><Relationship Id="rId69" Type="http://schemas.openxmlformats.org/officeDocument/2006/relationships/hyperlink" Target="https://dx.doi.org/10.34745/numerev_1366" TargetMode="External"/><Relationship Id="rId70" Type="http://schemas.openxmlformats.org/officeDocument/2006/relationships/hyperlink" Target="https://hal.science/hal-03636222v1" TargetMode="External"/><Relationship Id="rId71" Type="http://schemas.openxmlformats.org/officeDocument/2006/relationships/hyperlink" Target="https://dx.doi.org/10.4000/essais.323" TargetMode="External"/><Relationship Id="rId72" Type="http://schemas.openxmlformats.org/officeDocument/2006/relationships/hyperlink" Target="https://hal.science/hal-03636212v1" TargetMode="External"/><Relationship Id="rId73" Type="http://schemas.openxmlformats.org/officeDocument/2006/relationships/hyperlink" Target="https://univ-sorbonne-nouvelle.hal.science/hal-01443476v1" TargetMode="External"/><Relationship Id="rId74" Type="http://schemas.openxmlformats.org/officeDocument/2006/relationships/hyperlink" Target="https://univ-sorbonne-nouvelle.hal.science/hal-01443552v1" TargetMode="External"/><Relationship Id="rId75" Type="http://schemas.openxmlformats.org/officeDocument/2006/relationships/hyperlink" Target="https://hal.science/hal-01356122v1" TargetMode="External"/><Relationship Id="rId76" Type="http://schemas.openxmlformats.org/officeDocument/2006/relationships/hyperlink" Target="https://hal.science/hal-03636207v1" TargetMode="External"/><Relationship Id="rId77" Type="http://schemas.openxmlformats.org/officeDocument/2006/relationships/hyperlink" Target="https://dx.doi.org/10.4000/rdlc.1540" TargetMode="External"/><Relationship Id="rId78" Type="http://schemas.openxmlformats.org/officeDocument/2006/relationships/hyperlink" Target="https://hal.science/hal-01355890v1" TargetMode="External"/><Relationship Id="rId79" Type="http://schemas.openxmlformats.org/officeDocument/2006/relationships/hyperlink" Target="https://hal.science/hal-01356125v1" TargetMode="External"/><Relationship Id="rId80" Type="http://schemas.openxmlformats.org/officeDocument/2006/relationships/hyperlink" Target="https://hal.science/hal-01356127v1" TargetMode="External"/><Relationship Id="rId81" Type="http://schemas.openxmlformats.org/officeDocument/2006/relationships/hyperlink" Target="https://hal.science/hal-01356121v1" TargetMode="External"/><Relationship Id="rId82" Type="http://schemas.openxmlformats.org/officeDocument/2006/relationships/hyperlink" Target="https://hal.science/hal-01356128v1" TargetMode="External"/><Relationship Id="rId83" Type="http://schemas.openxmlformats.org/officeDocument/2006/relationships/hyperlink" Target="https://shs.hal.science/halshs-05507752v1" TargetMode="External"/><Relationship Id="rId84" Type="http://schemas.openxmlformats.org/officeDocument/2006/relationships/hyperlink" Target="https://shs.hal.science/halshs-05507488v1" TargetMode="External"/><Relationship Id="rId85" Type="http://schemas.openxmlformats.org/officeDocument/2006/relationships/hyperlink" Target="https://hal.science/search/index/?q=*&amp;authFullName_s=Lea Keller" TargetMode="External"/><Relationship Id="rId86" Type="http://schemas.openxmlformats.org/officeDocument/2006/relationships/hyperlink" Target="https://hal.science/hal-05373728v1" TargetMode="External"/><Relationship Id="rId87" Type="http://schemas.openxmlformats.org/officeDocument/2006/relationships/hyperlink" Target="https://hal.science/search/index/?q=*&amp;authFullName_s=Armande Dimey" TargetMode="External"/><Relationship Id="rId88" Type="http://schemas.openxmlformats.org/officeDocument/2006/relationships/hyperlink" Target="https://shs.hal.science/halshs-05507747v1" TargetMode="External"/><Relationship Id="rId89" Type="http://schemas.openxmlformats.org/officeDocument/2006/relationships/hyperlink" Target="https://amu.hal.science/hal-04895904v1" TargetMode="External"/><Relationship Id="rId90" Type="http://schemas.openxmlformats.org/officeDocument/2006/relationships/hyperlink" Target="https://hal.science/hal-03973901v1" TargetMode="External"/><Relationship Id="rId91" Type="http://schemas.openxmlformats.org/officeDocument/2006/relationships/hyperlink" Target="https://hal.science/search/index/?q=*&amp;authFullName_s=Corinne Weber" TargetMode="External"/><Relationship Id="rId92" Type="http://schemas.openxmlformats.org/officeDocument/2006/relationships/hyperlink" Target="https://hal.science/hal-04543498v1" TargetMode="External"/><Relationship Id="rId93" Type="http://schemas.openxmlformats.org/officeDocument/2006/relationships/hyperlink" Target="https://hal.science/search/index/?q=*&amp;authFullName_s=Camille Rasetto" TargetMode="External"/><Relationship Id="rId94" Type="http://schemas.openxmlformats.org/officeDocument/2006/relationships/hyperlink" Target="https://hal.science/hal-03973904v1" TargetMode="External"/><Relationship Id="rId95" Type="http://schemas.openxmlformats.org/officeDocument/2006/relationships/hyperlink" Target="https://hal.science/search/index/?q=*&amp;authFullName_s=Fatima Chnane-Davin" TargetMode="External"/><Relationship Id="rId96" Type="http://schemas.openxmlformats.org/officeDocument/2006/relationships/hyperlink" Target="https://hal.science/hal-03973902v1" TargetMode="External"/><Relationship Id="rId97" Type="http://schemas.openxmlformats.org/officeDocument/2006/relationships/hyperlink" Target="https://hal.science/hal-03973905v1" TargetMode="External"/><Relationship Id="rId98" Type="http://schemas.openxmlformats.org/officeDocument/2006/relationships/hyperlink" Target="https://hal.science/hal-03981245v1" TargetMode="External"/><Relationship Id="rId99" Type="http://schemas.openxmlformats.org/officeDocument/2006/relationships/hyperlink" Target="https://hal.science/hal-03981178v1" TargetMode="External"/><Relationship Id="rId100" Type="http://schemas.openxmlformats.org/officeDocument/2006/relationships/hyperlink" Target="https://hal.science/hal-03993470v1" TargetMode="External"/><Relationship Id="rId101" Type="http://schemas.openxmlformats.org/officeDocument/2006/relationships/hyperlink" Target="https://amu.hal.science/hal-03975674v1" TargetMode="External"/><Relationship Id="rId102" Type="http://schemas.openxmlformats.org/officeDocument/2006/relationships/hyperlink" Target="https://hal.science/search/index/?q=*&amp;authFullName_s=Avery Helen" TargetMode="External"/><Relationship Id="rId103" Type="http://schemas.openxmlformats.org/officeDocument/2006/relationships/hyperlink" Target="https://hal.science/hal-03993474v1" TargetMode="External"/><Relationship Id="rId104" Type="http://schemas.openxmlformats.org/officeDocument/2006/relationships/hyperlink" Target="https://hal.science/hal-04005165v1" TargetMode="External"/><Relationship Id="rId105" Type="http://schemas.openxmlformats.org/officeDocument/2006/relationships/hyperlink" Target="https://hal.science/hal-04005164v1" TargetMode="External"/><Relationship Id="rId106" Type="http://schemas.openxmlformats.org/officeDocument/2006/relationships/hyperlink" Target="https://hal.science/hal-03973908v1" TargetMode="External"/><Relationship Id="rId107" Type="http://schemas.openxmlformats.org/officeDocument/2006/relationships/hyperlink" Target="https://hal.science/hal-04005159v1" TargetMode="External"/><Relationship Id="rId108" Type="http://schemas.openxmlformats.org/officeDocument/2006/relationships/hyperlink" Target="https://hal.science/hal-03993461v1" TargetMode="External"/><Relationship Id="rId109" Type="http://schemas.openxmlformats.org/officeDocument/2006/relationships/hyperlink" Target="https://hal.science/hal-03981339v1" TargetMode="External"/><Relationship Id="rId110" Type="http://schemas.openxmlformats.org/officeDocument/2006/relationships/hyperlink" Target="https://hal.science/search/index/?q=*&amp;authFullName_s=Laurent Gajo" TargetMode="External"/><Relationship Id="rId111" Type="http://schemas.openxmlformats.org/officeDocument/2006/relationships/hyperlink" Target="https://hal.science/hal-03993449v1" TargetMode="External"/><Relationship Id="rId112" Type="http://schemas.openxmlformats.org/officeDocument/2006/relationships/hyperlink" Target="https://hal.science/hal-03993484v1" TargetMode="External"/><Relationship Id="rId113" Type="http://schemas.openxmlformats.org/officeDocument/2006/relationships/hyperlink" Target="https://hal.science/hal-03981285v1" TargetMode="External"/><Relationship Id="rId114" Type="http://schemas.openxmlformats.org/officeDocument/2006/relationships/hyperlink" Target="https://hal.science/hal-04005167v1" TargetMode="External"/><Relationship Id="rId115" Type="http://schemas.openxmlformats.org/officeDocument/2006/relationships/hyperlink" Target="https://hal.science/hal-03981323v1" TargetMode="External"/><Relationship Id="rId116" Type="http://schemas.openxmlformats.org/officeDocument/2006/relationships/hyperlink" Target="https://hal.science/hal-03981199v1" TargetMode="External"/><Relationship Id="rId117" Type="http://schemas.openxmlformats.org/officeDocument/2006/relationships/hyperlink" Target="https://hal.science/hal-03973910v1" TargetMode="External"/><Relationship Id="rId118" Type="http://schemas.openxmlformats.org/officeDocument/2006/relationships/hyperlink" Target="https://hal.science/search/index/?q=*&amp;authFullName_s=Isabelle Cros" TargetMode="External"/><Relationship Id="rId119" Type="http://schemas.openxmlformats.org/officeDocument/2006/relationships/hyperlink" Target="https://hal.science/hal-04005365v1" TargetMode="External"/><Relationship Id="rId120" Type="http://schemas.openxmlformats.org/officeDocument/2006/relationships/hyperlink" Target="https://hal.science/hal-03993490v1" TargetMode="External"/><Relationship Id="rId121" Type="http://schemas.openxmlformats.org/officeDocument/2006/relationships/hyperlink" Target="https://hal.science/search/index/?q=*&amp;authFullName_s=Brahim Azaoui" TargetMode="External"/><Relationship Id="rId122" Type="http://schemas.openxmlformats.org/officeDocument/2006/relationships/hyperlink" Target="https://shs.hal.science/halshs-03616170v1" TargetMode="External"/><Relationship Id="rId123" Type="http://schemas.openxmlformats.org/officeDocument/2006/relationships/hyperlink" Target="https://hal.science/hal-04005290v1" TargetMode="External"/><Relationship Id="rId124" Type="http://schemas.openxmlformats.org/officeDocument/2006/relationships/hyperlink" Target="https://hal.science/hal-04005357v1" TargetMode="External"/><Relationship Id="rId125" Type="http://schemas.openxmlformats.org/officeDocument/2006/relationships/hyperlink" Target="https://hal.science/hal-04005362v1" TargetMode="External"/><Relationship Id="rId126" Type="http://schemas.openxmlformats.org/officeDocument/2006/relationships/hyperlink" Target="https://hal.science/hal-04005380v1" TargetMode="External"/><Relationship Id="rId127" Type="http://schemas.openxmlformats.org/officeDocument/2006/relationships/hyperlink" Target="https://amu.hal.science/hal-04436153v1" TargetMode="External"/><Relationship Id="rId128" Type="http://schemas.openxmlformats.org/officeDocument/2006/relationships/hyperlink" Target="https://hal.science/search/index/?q=*&amp;authFullName_s=J&#233;r&#233;mie Maugez" TargetMode="External"/><Relationship Id="rId129" Type="http://schemas.openxmlformats.org/officeDocument/2006/relationships/hyperlink" Target="https://hal.science/hal-04005386v1" TargetMode="External"/><Relationship Id="rId130" Type="http://schemas.openxmlformats.org/officeDocument/2006/relationships/hyperlink" Target="https://hal.science/hal-04005595v1" TargetMode="External"/><Relationship Id="rId131" Type="http://schemas.openxmlformats.org/officeDocument/2006/relationships/hyperlink" Target="https://hal.science/hal-04005423v1" TargetMode="External"/><Relationship Id="rId132" Type="http://schemas.openxmlformats.org/officeDocument/2006/relationships/hyperlink" Target="https://hal.science/hal-04005598v1" TargetMode="External"/><Relationship Id="rId133" Type="http://schemas.openxmlformats.org/officeDocument/2006/relationships/hyperlink" Target="https://hal.science/hal-04005614v1" TargetMode="External"/><Relationship Id="rId134" Type="http://schemas.openxmlformats.org/officeDocument/2006/relationships/hyperlink" Target="https://hal.science/hal-04005384v1" TargetMode="External"/><Relationship Id="rId135" Type="http://schemas.openxmlformats.org/officeDocument/2006/relationships/hyperlink" Target="https://hal.science/hal-04005589v1" TargetMode="External"/><Relationship Id="rId136" Type="http://schemas.openxmlformats.org/officeDocument/2006/relationships/hyperlink" Target="https://hal.science/search/index/?q=*&amp;authFullName_s=St&#233;phane Paroux" TargetMode="External"/><Relationship Id="rId137" Type="http://schemas.openxmlformats.org/officeDocument/2006/relationships/hyperlink" Target="https://hal.science/hal-04005889v1" TargetMode="External"/><Relationship Id="rId138" Type="http://schemas.openxmlformats.org/officeDocument/2006/relationships/hyperlink" Target="https://hal.science/hal-04007155v1" TargetMode="External"/><Relationship Id="rId139" Type="http://schemas.openxmlformats.org/officeDocument/2006/relationships/hyperlink" Target="https://hal.science/hal-04006005v1" TargetMode="External"/><Relationship Id="rId140" Type="http://schemas.openxmlformats.org/officeDocument/2006/relationships/hyperlink" Target="https://hal.science/hal-04007330v1" TargetMode="External"/><Relationship Id="rId141" Type="http://schemas.openxmlformats.org/officeDocument/2006/relationships/hyperlink" Target="https://hal.science/search/index/?q=*&amp;authFullName_s=Rebecca Dahm" TargetMode="External"/><Relationship Id="rId142" Type="http://schemas.openxmlformats.org/officeDocument/2006/relationships/hyperlink" Target="https://hal.science/hal-04005963v1" TargetMode="External"/><Relationship Id="rId143" Type="http://schemas.openxmlformats.org/officeDocument/2006/relationships/hyperlink" Target="https://hal.science/search/index/?q=*&amp;authFullName_s=Sofia Stratilaki-Klein" TargetMode="External"/><Relationship Id="rId144" Type="http://schemas.openxmlformats.org/officeDocument/2006/relationships/hyperlink" Target="https://hal.science/hal-04005996v1" TargetMode="External"/><Relationship Id="rId145" Type="http://schemas.openxmlformats.org/officeDocument/2006/relationships/hyperlink" Target="https://amu.hal.science/hal-02428781v1" TargetMode="External"/><Relationship Id="rId146" Type="http://schemas.openxmlformats.org/officeDocument/2006/relationships/hyperlink" Target="https://hal.science/hal-03840634v1" TargetMode="External"/><Relationship Id="rId147" Type="http://schemas.openxmlformats.org/officeDocument/2006/relationships/hyperlink" Target="https://hal.science/search/index/?q=*&amp;authFullName_s=Pascale Tr&#233;visiol-Okamura" TargetMode="External"/><Relationship Id="rId148" Type="http://schemas.openxmlformats.org/officeDocument/2006/relationships/hyperlink" Target="https://amu.hal.science/hal-02428843v1" TargetMode="External"/><Relationship Id="rId149" Type="http://schemas.openxmlformats.org/officeDocument/2006/relationships/hyperlink" Target="https://hal.science/hal-02496787v1" TargetMode="External"/><Relationship Id="rId150" Type="http://schemas.openxmlformats.org/officeDocument/2006/relationships/hyperlink" Target="https://hal.science/search/index/?q=*&amp;authFullName_s=Marie-Odile Hidden" TargetMode="External"/><Relationship Id="rId151" Type="http://schemas.openxmlformats.org/officeDocument/2006/relationships/hyperlink" Target="https://hal.science/search/index/?q=*&amp;authFullName_s=Malory Lecl&#232;re" TargetMode="External"/><Relationship Id="rId152" Type="http://schemas.openxmlformats.org/officeDocument/2006/relationships/hyperlink" Target="https://amu.hal.science/hal-02428815v1" TargetMode="External"/><Relationship Id="rId153" Type="http://schemas.openxmlformats.org/officeDocument/2006/relationships/hyperlink" Target="https://hal.science/search/index/?q=*&amp;authFullName_s=Diane Querrien" TargetMode="External"/><Relationship Id="rId154" Type="http://schemas.openxmlformats.org/officeDocument/2006/relationships/hyperlink" Target="https://univ-sorbonne-nouvelle.hal.science/hal-01449354v1" TargetMode="External"/><Relationship Id="rId155" Type="http://schemas.openxmlformats.org/officeDocument/2006/relationships/hyperlink" Target="https://hal.science/hal-03840644v1" TargetMode="External"/><Relationship Id="rId156" Type="http://schemas.openxmlformats.org/officeDocument/2006/relationships/hyperlink" Target="https://hal.science/search/index/?q=*&amp;authFullName_s=Martine Marquill&#243; Larruy" TargetMode="External"/><Relationship Id="rId157" Type="http://schemas.openxmlformats.org/officeDocument/2006/relationships/hyperlink" Target="https://hal.science/hal-01558694v1" TargetMode="External"/><Relationship Id="rId158" Type="http://schemas.openxmlformats.org/officeDocument/2006/relationships/hyperlink" Target="https://hal.science/search/index/?q=*&amp;authFullName_s=Fatima Davin" TargetMode="External"/><Relationship Id="rId159" Type="http://schemas.openxmlformats.org/officeDocument/2006/relationships/hyperlink" Target="https://univ-sorbonne-nouvelle.hal.science/hal-01449362v1" TargetMode="External"/><Relationship Id="rId160" Type="http://schemas.openxmlformats.org/officeDocument/2006/relationships/hyperlink" Target="https://univ-sorbonne-nouvelle.hal.science/hal-01449357v1" TargetMode="External"/><Relationship Id="rId161" Type="http://schemas.openxmlformats.org/officeDocument/2006/relationships/hyperlink" Target="https://univ-sorbonne-nouvelle.hal.science/hal-01449366v1" TargetMode="External"/><Relationship Id="rId162" Type="http://schemas.openxmlformats.org/officeDocument/2006/relationships/hyperlink" Target="https://univ-sorbonne-nouvelle.hal.science/hal-01449369v1" TargetMode="External"/><Relationship Id="rId163" Type="http://schemas.openxmlformats.org/officeDocument/2006/relationships/hyperlink" Target="https://hal.science/hal-01355775v1" TargetMode="External"/><Relationship Id="rId164" Type="http://schemas.openxmlformats.org/officeDocument/2006/relationships/hyperlink" Target="https://hal.science/hal-01355821v1" TargetMode="External"/><Relationship Id="rId165" Type="http://schemas.openxmlformats.org/officeDocument/2006/relationships/hyperlink" Target="https://amu.hal.science/hal-03975714v1" TargetMode="External"/><Relationship Id="rId166" Type="http://schemas.openxmlformats.org/officeDocument/2006/relationships/hyperlink" Target="https://hal.science/hal-04521050v1" TargetMode="External"/><Relationship Id="rId167" Type="http://schemas.openxmlformats.org/officeDocument/2006/relationships/hyperlink" Target="https://hal.science/search/index/?q=*&amp;authFullName_s=Luca Agostino" TargetMode="External"/><Relationship Id="rId168" Type="http://schemas.openxmlformats.org/officeDocument/2006/relationships/hyperlink" Target="https://hal.science/search/index/?q=*&amp;authFullName_s=Fidy Heritiana Andrianarivony" TargetMode="External"/><Relationship Id="rId169" Type="http://schemas.openxmlformats.org/officeDocument/2006/relationships/hyperlink" Target="https://hal.science/search/index/?q=*&amp;authFullName_s=Laurence Corny" TargetMode="External"/><Relationship Id="rId170" Type="http://schemas.openxmlformats.org/officeDocument/2006/relationships/hyperlink" Target="https://irems.u-paris.fr/" TargetMode="External"/><Relationship Id="rId171" Type="http://schemas.openxmlformats.org/officeDocument/2006/relationships/hyperlink" Target="https://hal.science/hal-03971997v1" TargetMode="External"/><Relationship Id="rId172" Type="http://schemas.openxmlformats.org/officeDocument/2006/relationships/hyperlink" Target="https://hal.science/hal-03553842v1" TargetMode="External"/><Relationship Id="rId173" Type="http://schemas.openxmlformats.org/officeDocument/2006/relationships/hyperlink" Target="https://hal.science/hal-03911792v1" TargetMode="External"/><Relationship Id="rId174" Type="http://schemas.openxmlformats.org/officeDocument/2006/relationships/hyperlink" Target="https://www.editions-harmattan.fr/livre-la_francophonie_au_prisme_de_la_didactique_du_francais_mise_en_dialogue_avec_les_travaux_de_jean_pierre_cuq_fatima_chnane_davin_catherine_mendonca_dias-9782343241401-70987.html" TargetMode="External"/><Relationship Id="rId175" Type="http://schemas.openxmlformats.org/officeDocument/2006/relationships/hyperlink" Target="https://inshea.hal.science/hal-04426714v1" TargetMode="External"/><Relationship Id="rId176" Type="http://schemas.openxmlformats.org/officeDocument/2006/relationships/hyperlink" Target="https://hal.science/search/index/?q=*&amp;authFullName_s=Maitena Armagnague Roucher" TargetMode="External"/><Relationship Id="rId177" Type="http://schemas.openxmlformats.org/officeDocument/2006/relationships/hyperlink" Target="https://hal.science/search/index/?q=*&amp;authFullName_s=Claire Coss&#233;e" TargetMode="External"/><Relationship Id="rId178" Type="http://schemas.openxmlformats.org/officeDocument/2006/relationships/hyperlink" Target="https://hal.science/search/index/?q=*&amp;authFullName_s=Simona Tersigni" TargetMode="External"/><Relationship Id="rId179" Type="http://schemas.openxmlformats.org/officeDocument/2006/relationships/hyperlink" Target="https://hal.science/search/index/?q=*&amp;authFullName_s=Mustapha El Miri" TargetMode="External"/><Relationship Id="rId180" Type="http://schemas.openxmlformats.org/officeDocument/2006/relationships/hyperlink" Target="https://www.editionsbdl.com/produit/les-enfants-migrants-a-lecole/" TargetMode="External"/><Relationship Id="rId181" Type="http://schemas.openxmlformats.org/officeDocument/2006/relationships/hyperlink" Target="https://hal.science/hal-01950601v1" TargetMode="External"/><Relationship Id="rId182" Type="http://schemas.openxmlformats.org/officeDocument/2006/relationships/hyperlink" Target="https://hal.science/hal-05091875v1" TargetMode="External"/><Relationship Id="rId183" Type="http://schemas.openxmlformats.org/officeDocument/2006/relationships/hyperlink" Target="https://hal.science/hal-04535644v1" TargetMode="External"/><Relationship Id="rId184" Type="http://schemas.openxmlformats.org/officeDocument/2006/relationships/hyperlink" Target="https://amu.hal.science/hal-04436122v1" TargetMode="External"/><Relationship Id="rId185" Type="http://schemas.openxmlformats.org/officeDocument/2006/relationships/hyperlink" Target="https://hal.science/hal-04543535v1" TargetMode="External"/><Relationship Id="rId186" Type="http://schemas.openxmlformats.org/officeDocument/2006/relationships/hyperlink" Target="https://amu.hal.science/hal-04436130v1" TargetMode="External"/><Relationship Id="rId187" Type="http://schemas.openxmlformats.org/officeDocument/2006/relationships/hyperlink" Target="https://amu.hal.science/hal-04436132v1" TargetMode="External"/><Relationship Id="rId188" Type="http://schemas.openxmlformats.org/officeDocument/2006/relationships/hyperlink" Target="https://hal.science/hal-03972115v1" TargetMode="External"/><Relationship Id="rId189" Type="http://schemas.openxmlformats.org/officeDocument/2006/relationships/hyperlink" Target="http://www.lambert-lucas.com/livre/plurilinguisme-et-enseignement-des-mathematiques/" TargetMode="External"/><Relationship Id="rId190" Type="http://schemas.openxmlformats.org/officeDocument/2006/relationships/hyperlink" Target="https://hal.science/hal-03972155v1" TargetMode="External"/><Relationship Id="rId191" Type="http://schemas.openxmlformats.org/officeDocument/2006/relationships/hyperlink" Target="https://univ-sorbonne-nouvelle.hal.science/hal-03636347v1" TargetMode="External"/><Relationship Id="rId192" Type="http://schemas.openxmlformats.org/officeDocument/2006/relationships/hyperlink" Target="https://hal.science/hal-03972258v1" TargetMode="External"/><Relationship Id="rId193" Type="http://schemas.openxmlformats.org/officeDocument/2006/relationships/hyperlink" Target="https://www.editions-harmattan.fr/livre-l_ecole_a_l_epreuve_de_la_complexite_radicalisation_alterite_reconnaissance_margarita_sanchez_mazas_genevieve_mottet_nilima_changkakoti_aneta_mechi-9782343241692-71669.html" TargetMode="External"/><Relationship Id="rId194" Type="http://schemas.openxmlformats.org/officeDocument/2006/relationships/hyperlink" Target="https://univ-sorbonne-nouvelle.hal.science/hal-03636346v1" TargetMode="External"/><Relationship Id="rId195" Type="http://schemas.openxmlformats.org/officeDocument/2006/relationships/hyperlink" Target="https://shs.hal.science/halshs-03165062v1" TargetMode="External"/><Relationship Id="rId196" Type="http://schemas.openxmlformats.org/officeDocument/2006/relationships/hyperlink" Target="https://hal.science/search/index/?q=*&amp;authFullName_s=Claire Schiff" TargetMode="External"/><Relationship Id="rId197" Type="http://schemas.openxmlformats.org/officeDocument/2006/relationships/hyperlink" Target="https://dx.doi.org/10.4000/books.pur.147320" TargetMode="External"/><Relationship Id="rId198" Type="http://schemas.openxmlformats.org/officeDocument/2006/relationships/hyperlink" Target="https://hal.science/hal-03973123v1" TargetMode="External"/><Relationship Id="rId199" Type="http://schemas.openxmlformats.org/officeDocument/2006/relationships/hyperlink" Target="https://hal.science/hal-03636548v1" TargetMode="External"/><Relationship Id="rId200" Type="http://schemas.openxmlformats.org/officeDocument/2006/relationships/hyperlink" Target="https://hal.umontpellier.fr/hal-02547038v1" TargetMode="External"/><Relationship Id="rId201" Type="http://schemas.openxmlformats.org/officeDocument/2006/relationships/hyperlink" Target="https://hal.science/hal-02471796v1" TargetMode="External"/><Relationship Id="rId202" Type="http://schemas.openxmlformats.org/officeDocument/2006/relationships/hyperlink" Target="https://hal.science/hal-03636324v1" TargetMode="External"/><Relationship Id="rId203" Type="http://schemas.openxmlformats.org/officeDocument/2006/relationships/hyperlink" Target="https://amu.hal.science/hal-02165717v1" TargetMode="External"/><Relationship Id="rId204" Type="http://schemas.openxmlformats.org/officeDocument/2006/relationships/hyperlink" Target="https://hal.science/hal-03973128v1" TargetMode="External"/><Relationship Id="rId205" Type="http://schemas.openxmlformats.org/officeDocument/2006/relationships/hyperlink" Target="https://hal.science/hal-01355094v1" TargetMode="External"/><Relationship Id="rId206" Type="http://schemas.openxmlformats.org/officeDocument/2006/relationships/hyperlink" Target="http://www.arpeme.fr/index.php?id_page=25" TargetMode="External"/><Relationship Id="rId207" Type="http://schemas.openxmlformats.org/officeDocument/2006/relationships/hyperlink" Target="https://hal.science/hal-01356123v1" TargetMode="External"/><Relationship Id="rId208" Type="http://schemas.openxmlformats.org/officeDocument/2006/relationships/hyperlink" Target="http://www.cahiers-pedagogiques.com/L-evaluation-plus-juste-et-plus-efficace-comment-faire" TargetMode="External"/><Relationship Id="rId209" Type="http://schemas.openxmlformats.org/officeDocument/2006/relationships/hyperlink" Target="https://hal.science/hal-01355886v1" TargetMode="External"/><Relationship Id="rId210" Type="http://schemas.openxmlformats.org/officeDocument/2006/relationships/hyperlink" Target="https://hal.science/hal-01355832v1" TargetMode="External"/><Relationship Id="rId211" Type="http://schemas.openxmlformats.org/officeDocument/2006/relationships/hyperlink" Target="http://www.arcd.fr/accueil/" TargetMode="External"/><Relationship Id="rId212" Type="http://schemas.openxmlformats.org/officeDocument/2006/relationships/hyperlink" Target="https://hal.science/hal-01236428v1" TargetMode="External"/><Relationship Id="rId213" Type="http://schemas.openxmlformats.org/officeDocument/2006/relationships/hyperlink" Target="https://hal.science/hal-03636518v1" TargetMode="External"/><Relationship Id="rId214" Type="http://schemas.openxmlformats.org/officeDocument/2006/relationships/hyperlink" Target="https://shs.hal.science/halshs-01992643v1" TargetMode="External"/><Relationship Id="rId215" Type="http://schemas.openxmlformats.org/officeDocument/2006/relationships/hyperlink" Target="https://hal.science/hal-03636327v1" TargetMode="External"/><Relationship Id="rId216" Type="http://schemas.openxmlformats.org/officeDocument/2006/relationships/hyperlink" Target="https://hal.science/tel-01355061v1" TargetMode="External"/><Relationship Id="rId217" Type="http://schemas.openxmlformats.org/officeDocument/2006/relationships/hyperlink" Target="https://www.theses.fr/" TargetMode="External"/><Relationship Id="rId218" Type="http://schemas.openxmlformats.org/officeDocument/2006/relationships/hyperlink" Target="https://hal.science/tel-04683657v2" TargetMode="External"/><Relationship Id="rId219" Type="http://schemas.openxmlformats.org/officeDocument/2006/relationships/hyperlink" Target="https://hal.science/hal-03973130v1" TargetMode="External"/><Relationship Id="rId220" Type="http://schemas.openxmlformats.org/officeDocument/2006/relationships/hyperlink" Target="https://hal.science/hal-03973146v1" TargetMode="External"/><Relationship Id="rId221" Type="http://schemas.openxmlformats.org/officeDocument/2006/relationships/hyperlink" Target="https://shs.hal.science/halshs-04058801v1" TargetMode="External"/><Relationship Id="rId222" Type="http://schemas.openxmlformats.org/officeDocument/2006/relationships/hyperlink" Target="https://dx.doi.org/10.4000/glottopol.2849" TargetMode="External"/><Relationship Id="rId2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Mendonça Dias</dc:title>
  <dc:description>CV</dc:description>
  <dc:subject/>
  <cp:keywords/>
  <cp:category/>
  <cp:lastModifiedBy/>
  <dcterms:created xsi:type="dcterms:W3CDTF">2026-04-06T00:42:51+02:00</dcterms:created>
  <dcterms:modified xsi:type="dcterms:W3CDTF">2026-04-06T00:42:51+02:00</dcterms:modified>
</cp:coreProperties>
</file>

<file path=docProps/custom.xml><?xml version="1.0" encoding="utf-8"?>
<Properties xmlns="http://schemas.openxmlformats.org/officeDocument/2006/custom-properties" xmlns:vt="http://schemas.openxmlformats.org/officeDocument/2006/docPropsVTypes"/>
</file>