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PINON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catherine-pinon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0000-0001-8247-2260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170208877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LARCHER, L’invention de la luġa al‑fuṣḥā. Une histoire de l’arabe par les textes. Association pour la Promotion de l’Histoire et de l’Archéologie Orientales de l’Université de Liège, mémoires n°13, Peeters, Louvain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⟨10.4000/beo.8123⟩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du maṣdar kawn en arabe contemporain : « le fait de », « parce que », « que 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2017, Mélanges en mémoire de Djamel Eddine Kouloughli, 65,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langue arabe : un changement de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autour de l’expression de la modalité « pouvoir » en 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Romano-Arabica</w:t>
            </w:r>
            <w:r>
              <w:rPr/>
              <w:t xml:space="preserve">, 2016, Modalities in Arabic, 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qui ne s’est pas produit : kāna sa-yafʿalu (il aurait fait ; il allait faire / he would have done ; he was going to do) en 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2015, 62 (2-3), pp.361-384.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⟨10.1163/15700585-12341347⟩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l'arabe : typologie des difficultés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3/2015,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charge émotionnelle liée à la langue arabe : un défi pour le professeur de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2013, L'émotion et l'apprentissage des langues, 48,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corpus peut aider à fonder la grammaire d’une langue pluriglossique ? Exemple de l’arabe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Corpus, données, modèles, 54-55,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KÂNA EN 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Romano-Arabica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arabe : entre théories linguistiques et applications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la croisade. Édition, traduction et commentaire du récit de la première croisade de l’Iʿlām d’al-Ḥarīrī (926/1520)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Savants, amants, poètes et fous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de l’Ifpo; Centre français d’archéologie et de sciences sociales</w:t>
              </w:r>
            </w:hyperlink>
            <w:r>
              <w:rPr/>
              <w:t xml:space="preserve">, pp.253-291, 2019, 978-2-35159-550-3.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⟨10.4000/books.ifpo.13425⟩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rumeurs grammaticales à l'épreuve des statistiques textuelles : l'exemple du marquage du futur avec sa- et sawfa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Francesco Binaghi; Manuel Sartori. </w:t>
            </w:r>
            <w:r>
              <w:rPr>
                <w:i w:val="1"/>
                <w:iCs w:val="1"/>
              </w:rPr>
              <w:t xml:space="preserve">Fuṣḥā écrit contemporain. Usages et nouveaux développements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Diacritiques Éditions</w:t>
              </w:r>
            </w:hyperlink>
            <w:r>
              <w:rPr/>
              <w:t xml:space="preserve">, pp.132-198, 2019, Didactique et linguistique, 979-10-97093-04-4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normes grammaticales dans l'enseignement de l'arabe ou comment les enseignants transmettent une vision hagio-mythologique de l'arabe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Savants, amants, poètes et fous. Séances offertes à Katia Zakharia.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Hārūn al‑Rašīd dans la tradition magique islamique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Catherine Pinon. </w:t>
            </w:r>
            <w:r>
              <w:rPr>
                <w:i w:val="1"/>
                <w:iCs w:val="1"/>
              </w:rPr>
              <w:t xml:space="preserve">Savants, amants, poètes et fous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pp.175-231, 2019, 978-2-35159-752-1.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⟨10.4000/books.ifpo.13332⟩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variations dans l'enseignement de l'arabe langue étrangère : enjeux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Héba Medhat-Lecocq. </w:t>
            </w:r>
            <w:r>
              <w:rPr>
                <w:i w:val="1"/>
                <w:iCs w:val="1"/>
              </w:rPr>
              <w:t xml:space="preserve">Arabe standard et variations régionales : quelles (s) politique (s) linguistique (s) ? Quelle(s) didactique(s)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2017, 978-2-813-00236-5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CORRELATION RETROUVEE : NECESSAIRE VS POSSIBLE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Manuel Sartori, Manuela E. B. Giolfo and Philippe Cassuto. </w:t>
            </w:r>
            <w:r>
              <w:rPr>
                <w:i w:val="1"/>
                <w:iCs w:val="1"/>
              </w:rPr>
              <w:t xml:space="preserve">Approaches to the History and Dialectology of Arabic in Honor of Pierre Larcher</w:t>
            </w:r>
            <w:r>
              <w:rPr/>
              <w:t xml:space="preserve">, Brill, pp.213-241, 2016, 978-9-004-32588-3.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⟨10.1163/9789004325883_013⟩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épistémologiques et didactiques d’une grammaire arabe fondée sur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Teddy Arnavielle. </w:t>
            </w:r>
            <w:r>
              <w:rPr>
                <w:i w:val="1"/>
                <w:iCs w:val="1"/>
              </w:rPr>
              <w:t xml:space="preserve">Voyages grammairiens</w:t>
            </w:r>
            <w:r>
              <w:rPr/>
              <w:t xml:space="preserve">, L'Harmattan, 2012, 978-2-296-99356-3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d'arabisant, parcours du combattant. Quelle place pour les arabisants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la langue arabe en France ? Journée d'étude</w:t>
            </w:r>
            <w:r>
              <w:rPr/>
              <w:t xml:space="preserve">, CAREP Paris en partenariat avec le Département d'études arabes,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l'enseignement de l'arabe en France doit à ses enseignants : une analyse pratique et polémologique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arabe en France au prisme du politique Constructions, circulations et mutations des imaginaires hier, aujourd’hui et demain</w:t>
            </w:r>
            <w:r>
              <w:rPr/>
              <w:t xml:space="preserve">, Université Grenoble Alpes; LIDILEM; ILCEA4,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langue arabe avec le numérique : contraintes logicielles et réalités matérielles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du multimédia à la traduction et à l’enseignement-apprentissage de langues minorées</w:t>
            </w:r>
            <w:r>
              <w:rPr/>
              <w:t xml:space="preserve">, Université Rennes 2; LIDILE,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halshs-05497390v1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dans tous ses états ! La Méthode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Imbert Frédéric</w:t>
              </w:r>
            </w:hyperlink>
          </w:p>
          <w:p>
            <w:pPr/>
            <w:r>
              <w:rPr/>
              <w:t xml:space="preserve">Ellipses, 2022, 9782340069848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Savants, amants, poètes et fous : séances offertes à Katia Zakharia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⟨10.4000/books.ifpo.13332⟩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d’arabe parlé (4) : la convention de transcription ARAPI pour l’arabe parlé en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Lina Choueiri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d’arabe parlé (3) : choix pour la notation des sons et des phénomènes dans la réalisation de corpus d’arabe parlé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Lina Choueiri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corpus oraux d’arabe parlé en interaction. Convention AraPI et annexes.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Lina Choueiri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du logiciel Lexico3 appliqué à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de kān : classification des différents emplois de kāna/yakūnu à partir d'un corpus d'arabe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</w:p>
          <w:p>
            <w:pPr/>
            <w:r>
              <w:rPr/>
              <w:t xml:space="preserve">Linguistique. Aix-Marseille Université (AMU), 2012.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tel-01945751v1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E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pinon" TargetMode="External"/><Relationship Id="rId9" Type="http://schemas.openxmlformats.org/officeDocument/2006/relationships/hyperlink" Target="https://orcid.org/0000-0001-8247-2260" TargetMode="External"/><Relationship Id="rId10" Type="http://schemas.openxmlformats.org/officeDocument/2006/relationships/hyperlink" Target="https://www.idref.fr/170208877" TargetMode="External"/><Relationship Id="rId11" Type="http://schemas.openxmlformats.org/officeDocument/2006/relationships/hyperlink" Target="https://shs.hal.science/halshs-05497336v1" TargetMode="External"/><Relationship Id="rId12" Type="http://schemas.openxmlformats.org/officeDocument/2006/relationships/hyperlink" Target="https://hal.science/search/index/?q=*&amp;authFullName_s=Catherine Pinon" TargetMode="External"/><Relationship Id="rId13" Type="http://schemas.openxmlformats.org/officeDocument/2006/relationships/hyperlink" Target="https://dx.doi.org/10.4000/beo.8123" TargetMode="External"/><Relationship Id="rId14" Type="http://schemas.openxmlformats.org/officeDocument/2006/relationships/hyperlink" Target="https://shs.hal.science/halshs-01969065v1" TargetMode="External"/><Relationship Id="rId15" Type="http://schemas.openxmlformats.org/officeDocument/2006/relationships/hyperlink" Target="https://hal.science/hal-01511222v1" TargetMode="External"/><Relationship Id="rId16" Type="http://schemas.openxmlformats.org/officeDocument/2006/relationships/hyperlink" Target="https://shs.hal.science/halshs-01969097v1" TargetMode="External"/><Relationship Id="rId17" Type="http://schemas.openxmlformats.org/officeDocument/2006/relationships/hyperlink" Target="https://shs.hal.science/halshs-01945767v1" TargetMode="External"/><Relationship Id="rId18" Type="http://schemas.openxmlformats.org/officeDocument/2006/relationships/hyperlink" Target="https://dx.doi.org/10.1163/15700585-12341347" TargetMode="External"/><Relationship Id="rId19" Type="http://schemas.openxmlformats.org/officeDocument/2006/relationships/hyperlink" Target="https://hal.science/hal-03152068v1" TargetMode="External"/><Relationship Id="rId20" Type="http://schemas.openxmlformats.org/officeDocument/2006/relationships/hyperlink" Target="https://shs.hal.science/halshs-01949984v1" TargetMode="External"/><Relationship Id="rId21" Type="http://schemas.openxmlformats.org/officeDocument/2006/relationships/hyperlink" Target="https://shs.hal.science/halshs-01946729v1" TargetMode="External"/><Relationship Id="rId22" Type="http://schemas.openxmlformats.org/officeDocument/2006/relationships/hyperlink" Target="https://shs.hal.science/halshs-01950049v1" TargetMode="External"/><Relationship Id="rId23" Type="http://schemas.openxmlformats.org/officeDocument/2006/relationships/hyperlink" Target="https://hal.science/hal-01946379v1" TargetMode="External"/><Relationship Id="rId24" Type="http://schemas.openxmlformats.org/officeDocument/2006/relationships/hyperlink" Target="https://shs.hal.science/halshs-04427604v1" TargetMode="External"/><Relationship Id="rId25" Type="http://schemas.openxmlformats.org/officeDocument/2006/relationships/hyperlink" Target="https://hal.science/search/index/?q=*&amp;authFullName_s=Abb&#232;s Zouache" TargetMode="External"/><Relationship Id="rId26" Type="http://schemas.openxmlformats.org/officeDocument/2006/relationships/hyperlink" Target="https://books.openedition.org/ifpo/13425?lang=fr" TargetMode="External"/><Relationship Id="rId27" Type="http://schemas.openxmlformats.org/officeDocument/2006/relationships/hyperlink" Target="https://dx.doi.org/10.4000/books.ifpo.13425" TargetMode="External"/><Relationship Id="rId28" Type="http://schemas.openxmlformats.org/officeDocument/2006/relationships/hyperlink" Target="https://shs.hal.science/halshs-02541286v1" TargetMode="External"/><Relationship Id="rId29" Type="http://schemas.openxmlformats.org/officeDocument/2006/relationships/hyperlink" Target="https://diacritiques.hypotheses.org/962" TargetMode="External"/><Relationship Id="rId30" Type="http://schemas.openxmlformats.org/officeDocument/2006/relationships/hyperlink" Target="https://shs.hal.science/halshs-02412451v1" TargetMode="External"/><Relationship Id="rId31" Type="http://schemas.openxmlformats.org/officeDocument/2006/relationships/hyperlink" Target="https://shs.hal.science/halshs-02422948v1" TargetMode="External"/><Relationship Id="rId32" Type="http://schemas.openxmlformats.org/officeDocument/2006/relationships/hyperlink" Target="https://hal.science/search/index/?q=*&amp;authFullName_s=Jean-Charles Coulon" TargetMode="External"/><Relationship Id="rId33" Type="http://schemas.openxmlformats.org/officeDocument/2006/relationships/hyperlink" Target="http://books.openedition.org/ifpo/13416" TargetMode="External"/><Relationship Id="rId34" Type="http://schemas.openxmlformats.org/officeDocument/2006/relationships/hyperlink" Target="https://dx.doi.org/10.4000/books.ifpo.13332" TargetMode="External"/><Relationship Id="rId35" Type="http://schemas.openxmlformats.org/officeDocument/2006/relationships/hyperlink" Target="https://shs.hal.science/halshs-01969044v1" TargetMode="External"/><Relationship Id="rId36" Type="http://schemas.openxmlformats.org/officeDocument/2006/relationships/hyperlink" Target="http://www.archivescontemporaines.com/books/9782813002365" TargetMode="External"/><Relationship Id="rId37" Type="http://schemas.openxmlformats.org/officeDocument/2006/relationships/hyperlink" Target="https://shs.hal.science/halshs-01969008v1" TargetMode="External"/><Relationship Id="rId38" Type="http://schemas.openxmlformats.org/officeDocument/2006/relationships/hyperlink" Target="https://dx.doi.org/10.1163/9789004325883_013" TargetMode="External"/><Relationship Id="rId39" Type="http://schemas.openxmlformats.org/officeDocument/2006/relationships/hyperlink" Target="https://hal.science/hal-01946380v1" TargetMode="External"/><Relationship Id="rId40" Type="http://schemas.openxmlformats.org/officeDocument/2006/relationships/hyperlink" Target="https://shs.hal.science/halshs-05497358v1" TargetMode="External"/><Relationship Id="rId41" Type="http://schemas.openxmlformats.org/officeDocument/2006/relationships/hyperlink" Target="https://shs.hal.science/halshs-05497374v1" TargetMode="External"/><Relationship Id="rId42" Type="http://schemas.openxmlformats.org/officeDocument/2006/relationships/hyperlink" Target="https://shs.hal.science/halshs-05497390v1" TargetMode="External"/><Relationship Id="rId43" Type="http://schemas.openxmlformats.org/officeDocument/2006/relationships/hyperlink" Target="https://hal.science/hal-03777051v1" TargetMode="External"/><Relationship Id="rId44" Type="http://schemas.openxmlformats.org/officeDocument/2006/relationships/hyperlink" Target="https://hal.science/search/index/?q=*&amp;authFullName_s=Imbert Fr&#233;d&#233;ric" TargetMode="External"/><Relationship Id="rId45" Type="http://schemas.openxmlformats.org/officeDocument/2006/relationships/hyperlink" Target="https://hal.science/hal-02549355v1" TargetMode="External"/><Relationship Id="rId46" Type="http://schemas.openxmlformats.org/officeDocument/2006/relationships/hyperlink" Target="https://books.openedition.org/ifpo/13332?lang=fr" TargetMode="External"/><Relationship Id="rId47" Type="http://schemas.openxmlformats.org/officeDocument/2006/relationships/hyperlink" Target="https://hal.science/hal-03161657v1" TargetMode="External"/><Relationship Id="rId48" Type="http://schemas.openxmlformats.org/officeDocument/2006/relationships/hyperlink" Target="https://hal.science/search/index/?q=*&amp;authFullName_s=V&#233;ronique Traverso" TargetMode="External"/><Relationship Id="rId49" Type="http://schemas.openxmlformats.org/officeDocument/2006/relationships/hyperlink" Target="https://hal.science/search/index/?q=*&amp;authFullName_s=Loubna Dimachki" TargetMode="External"/><Relationship Id="rId50" Type="http://schemas.openxmlformats.org/officeDocument/2006/relationships/hyperlink" Target="https://hal.science/search/index/?q=*&amp;authFullName_s=Lina Choueiri" TargetMode="External"/><Relationship Id="rId51" Type="http://schemas.openxmlformats.org/officeDocument/2006/relationships/hyperlink" Target="https://hal.science/hal-03161656v1" TargetMode="External"/><Relationship Id="rId52" Type="http://schemas.openxmlformats.org/officeDocument/2006/relationships/hyperlink" Target="https://hal.science/hal-02153116v1" TargetMode="External"/><Relationship Id="rId53" Type="http://schemas.openxmlformats.org/officeDocument/2006/relationships/hyperlink" Target="https://shs.hal.science/halshs-02000357v1" TargetMode="External"/><Relationship Id="rId54" Type="http://schemas.openxmlformats.org/officeDocument/2006/relationships/hyperlink" Target="https://shs.hal.science/tel-01945751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PINON</dc:title>
  <dc:description>CV</dc:description>
  <dc:subject/>
  <cp:keywords/>
  <cp:category/>
  <cp:lastModifiedBy/>
  <dcterms:created xsi:type="dcterms:W3CDTF">2026-04-16T13:40:04+02:00</dcterms:created>
  <dcterms:modified xsi:type="dcterms:W3CDTF">2026-04-16T13:40:04+02:00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