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TREILHOU-BALAUDE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rendus. Sophie Lucet et Sophie Proust (dir.) Mémoires, traces et archives en création dans les arts de la scène Rennes, PUR, 2017, 406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Treilhou-Balaudé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2019, 3 (74e année), pp.842-844.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⟨10.1017/ahss.2020.77⟩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Patrice Chéreau: Shakespeare et le choix du théâtre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Treilhou-Balaude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2016, Shakespeare sur la scène française hier et aujourd'hui, 2016-1 (n°6), pp.193-210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hal-01479427v1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théâtrales : les années de Genèse (1957-1971)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Hersant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Treilhou-Balaudé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2015, Théâtre et développement durable. Etudes théâtrales 1. Les Origines, 18, p. 99-121, p. 132-142, p. I-XXXI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halshs-01406020v1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l’imitation à l’inspiration. Shakespeare, contre-modèle et figure tutélaire au cœur de la bataille romantique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Treilhou Balaudé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après Shakespeare</w:t>
            </w:r>
            <w:r>
              <w:rPr/>
              <w:t xml:space="preserve">, Société française Shakespeare, 2017, Paris, France.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⟨10.4000/shakespeare.3832⟩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hal-04756247v1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la médiatisation des arts de la scène en France au XVIIe siècle : l’exemple de l’inauguration de la salle du Palais Cardinal (1641)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Treilhou-Balaudé</w:t>
              </w:r>
            </w:hyperlink>
          </w:p>
          <w:p>
            <w:pPr/>
            <w:r>
              <w:rPr/>
              <w:t xml:space="preserve">collectif DAEM (dir.). </w:t>
            </w:r>
            <w:r>
              <w:rPr>
                <w:i w:val="1"/>
                <w:iCs w:val="1"/>
              </w:rPr>
              <w:t xml:space="preserve">Esthétisation des médias et médiatisation des arts</w:t>
            </w:r>
            <w:r>
              <w:rPr/>
              <w:t xml:space="preserve">, pp.215-230, 2016, coll Arts et Médias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hal-04756400v1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 shakespearienne en France. – De la fête impériale à la Belle Époque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Lucet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Treilhou-Balaudé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t.1 (217), 111 p., 2003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hal-02109243v1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héros et l'histoire sur la scène romantique: Kleist, Musset, Slowacki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Karen Haddad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Koper-Vionnet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Lescot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Treilhou-Balaudé</w:t>
              </w:r>
            </w:hyperlink>
          </w:p>
          <w:p>
            <w:pPr/>
            <w:r>
              <w:rPr/>
              <w:t xml:space="preserve">Haddad, Karen and Koper-Vionnet, Isabelle and Lescot, David and Balaudé-Treilhou, Catherine. </w:t>
            </w:r>
            <w:hyperlink r:id="rId25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1999, CAPES/Agrégation Lettres, 978-2-7298-5985-5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hal-01611846v1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sorbonne-nouvelle.hal.science/hal-04756346v1" TargetMode="External"/><Relationship Id="rId8" Type="http://schemas.openxmlformats.org/officeDocument/2006/relationships/hyperlink" Target="https://hal.science/search/index/?q=*&amp;authFullName_s=Catherine Treilhou-Balaud&#233;" TargetMode="External"/><Relationship Id="rId9" Type="http://schemas.openxmlformats.org/officeDocument/2006/relationships/hyperlink" Target="https://dx.doi.org/10.1017/ahss.2020.77" TargetMode="External"/><Relationship Id="rId10" Type="http://schemas.openxmlformats.org/officeDocument/2006/relationships/hyperlink" Target="https://univ-sorbonne-nouvelle.hal.science/hal-01479427v1" TargetMode="External"/><Relationship Id="rId11" Type="http://schemas.openxmlformats.org/officeDocument/2006/relationships/hyperlink" Target="https://hal.science/search/index/?q=*&amp;authFullName_s=Catherine Treilhou-Balaude" TargetMode="External"/><Relationship Id="rId12" Type="http://schemas.openxmlformats.org/officeDocument/2006/relationships/hyperlink" Target="https://shs.hal.science/halshs-01406020v1" TargetMode="External"/><Relationship Id="rId13" Type="http://schemas.openxmlformats.org/officeDocument/2006/relationships/hyperlink" Target="https://hal.science/search/index/?q=*&amp;authFullName_s=C&#233;line Hersant" TargetMode="External"/><Relationship Id="rId14" Type="http://schemas.openxmlformats.org/officeDocument/2006/relationships/hyperlink" Target="https://univ-sorbonne-nouvelle.hal.science/hal-04756247v1" TargetMode="External"/><Relationship Id="rId15" Type="http://schemas.openxmlformats.org/officeDocument/2006/relationships/hyperlink" Target="https://hal.science/search/index/?q=*&amp;authFullName_s=Catherine Treilhou Balaud&#233;" TargetMode="External"/><Relationship Id="rId16" Type="http://schemas.openxmlformats.org/officeDocument/2006/relationships/hyperlink" Target="https://dx.doi.org/10.4000/shakespeare.3832" TargetMode="External"/><Relationship Id="rId17" Type="http://schemas.openxmlformats.org/officeDocument/2006/relationships/hyperlink" Target="https://hal.science/hal-04756400v1" TargetMode="External"/><Relationship Id="rId18" Type="http://schemas.openxmlformats.org/officeDocument/2006/relationships/hyperlink" Target="https://hal.science/hal-02109243v1" TargetMode="External"/><Relationship Id="rId19" Type="http://schemas.openxmlformats.org/officeDocument/2006/relationships/hyperlink" Target="https://hal.science/search/index/?q=*&amp;authFullName_s=Isabelle Schwartz-Gastine" TargetMode="External"/><Relationship Id="rId20" Type="http://schemas.openxmlformats.org/officeDocument/2006/relationships/hyperlink" Target="https://hal.science/search/index/?q=*&amp;authFullName_s=Sophie Lucet" TargetMode="External"/><Relationship Id="rId21" Type="http://schemas.openxmlformats.org/officeDocument/2006/relationships/hyperlink" Target="https://hal.parisnanterre.fr/hal-01611846v1" TargetMode="External"/><Relationship Id="rId22" Type="http://schemas.openxmlformats.org/officeDocument/2006/relationships/hyperlink" Target="https://hal.science/search/index/?q=*&amp;authFullName_s=Karen Haddad" TargetMode="External"/><Relationship Id="rId23" Type="http://schemas.openxmlformats.org/officeDocument/2006/relationships/hyperlink" Target="https://hal.science/search/index/?q=*&amp;authFullName_s=Isabelle Koper-Vionnet" TargetMode="External"/><Relationship Id="rId24" Type="http://schemas.openxmlformats.org/officeDocument/2006/relationships/hyperlink" Target="https://hal.science/search/index/?q=*&amp;authFullName_s=David Lescot" TargetMode="External"/><Relationship Id="rId25" Type="http://schemas.openxmlformats.org/officeDocument/2006/relationships/hyperlink" Target="https://www.editions-ellipses.fr/accueil/5890-le-heros-et-l-histoire-sur-la-scene-romantique-kleist-musset-slowacki-9782729859855.html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TREILHOU-BALAUDE</dc:title>
  <dc:description>CV</dc:description>
  <dc:subject/>
  <cp:keywords/>
  <cp:category/>
  <cp:lastModifiedBy/>
  <dcterms:created xsi:type="dcterms:W3CDTF">2026-03-21T08:10:32+01:00</dcterms:created>
  <dcterms:modified xsi:type="dcterms:W3CDTF">2026-03-21T08:10:32+01:00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