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RESCHE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cathonm38</w:t>
        </w:r>
      </w:hyperlink>
    </w:p>
    <w:p>
      <w:pPr>
        <w:numPr>
          <w:ilvl w:val="0"/>
          <w:numId w:val="1"/>
        </w:numPr>
      </w:pPr>
      <w:r>
        <w:rPr/>
        <w:t xml:space="preserve"> ORCID : </w:t>
      </w:r>
      <w:hyperlink r:id="rId8" w:history="1">
        <w:r>
          <w:rPr>
            <w:color w:val="#410a8c"/>
            <w:u w:val="single"/>
          </w:rPr>
          <w:t xml:space="preserve">0000-0001-6906-0851</w:t>
        </w:r>
      </w:hyperlink>
    </w:p>
    <w:p>
      <w:pPr>
        <w:numPr>
          <w:ilvl w:val="0"/>
          <w:numId w:val="1"/>
        </w:numPr>
      </w:pPr>
      <w:r>
        <w:rPr/>
        <w:t xml:space="preserve"> IdRef : </w:t>
      </w:r>
      <w:hyperlink r:id="rId9" w:history="1">
        <w:r>
          <w:rPr>
            <w:color w:val="#410a8c"/>
            <w:u w:val="single"/>
          </w:rPr>
          <w:t xml:space="preserve">031554873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87, pp.185-194. </w:t>
            </w:r>
            <w:hyperlink r:id="rId15" w:history="1">
              <w:r>
                <w:rPr>
                  <w:color w:val="#410a8c"/>
                  <w:u w:val="single"/>
                </w:rPr>
                <w:t xml:space="preserve">⟨10.4000/13pog⟩</w:t>
              </w:r>
            </w:hyperlink>
          </w:p>
          <w:p>
            <w:pPr/>
            <w:r>
              <w:rPr/>
              <w:t xml:space="preserve">Article dans une revue</w:t>
            </w:r>
          </w:p>
          <w:p>
            <w:pPr/>
            <w:hyperlink r:id="rId10" w:history="1">
              <w:r>
                <w:rPr>
                  <w:color w:val="#410a8c"/>
                  <w:u w:val="single"/>
                </w:rPr>
                <w:t xml:space="preserve">hal-05431565v1</w:t>
              </w:r>
            </w:hyperlink>
          </w:p>
        </w:tc>
      </w:tr>
      <w:tr>
        <w:trPr/>
        <w:tc>
          <w:tcPr>
            <w:noWrap/>
          </w:tcPr>
          <w:p>
            <w:pPr>
              <w:spacing w:after="200"/>
            </w:pPr>
            <w:hyperlink r:id="rId1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88, pp.467-478. </w:t>
            </w:r>
            <w:hyperlink r:id="rId17" w:history="1">
              <w:r>
                <w:rPr>
                  <w:color w:val="#410a8c"/>
                  <w:u w:val="single"/>
                </w:rPr>
                <w:t xml:space="preserve">⟨10.4000/15c2t⟩</w:t>
              </w:r>
            </w:hyperlink>
          </w:p>
          <w:p>
            <w:pPr/>
            <w:r>
              <w:rPr/>
              <w:t xml:space="preserve">Article dans une revue</w:t>
            </w:r>
          </w:p>
          <w:p>
            <w:pPr/>
            <w:hyperlink r:id="rId16" w:history="1">
              <w:r>
                <w:rPr>
                  <w:color w:val="#410a8c"/>
                  <w:u w:val="single"/>
                </w:rPr>
                <w:t xml:space="preserve">hal-05431571v1</w:t>
              </w:r>
            </w:hyperlink>
          </w:p>
        </w:tc>
      </w:tr>
      <w:tr>
        <w:trPr/>
        <w:tc>
          <w:tcPr>
            <w:noWrap/>
          </w:tcPr>
          <w:p>
            <w:pPr>
              <w:spacing w:after="200"/>
            </w:pPr>
            <w:hyperlink r:id="rId18"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19"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2024, 86, pp.151-172. </w:t>
            </w:r>
            <w:hyperlink r:id="rId20" w:history="1">
              <w:r>
                <w:rPr>
                  <w:color w:val="#410a8c"/>
                  <w:u w:val="single"/>
                </w:rPr>
                <w:t xml:space="preserve">⟨10.4000/12ry5⟩</w:t>
              </w:r>
            </w:hyperlink>
          </w:p>
          <w:p>
            <w:pPr/>
            <w:r>
              <w:rPr/>
              <w:t xml:space="preserve">Article dans une revue</w:t>
            </w:r>
          </w:p>
          <w:p>
            <w:pPr/>
            <w:hyperlink r:id="rId18" w:history="1">
              <w:r>
                <w:rPr>
                  <w:color w:val="#410a8c"/>
                  <w:u w:val="single"/>
                </w:rPr>
                <w:t xml:space="preserve">hal-04843111v1</w:t>
              </w:r>
            </w:hyperlink>
          </w:p>
        </w:tc>
      </w:tr>
      <w:tr>
        <w:trPr/>
        <w:tc>
          <w:tcPr>
            <w:noWrap/>
          </w:tcPr>
          <w:p>
            <w:pPr>
              <w:spacing w:after="200"/>
            </w:pPr>
            <w:hyperlink r:id="rId21" w:history="1">
              <w:r>
                <w:rPr>
                  <w:color w:val="1e198e"/>
                  <w:b w:val="1"/>
                  <w:bCs w:val="1"/>
                  <w:u w:val="single"/>
                </w:rPr>
                <w:t xml:space="preserve">La théorie de la métaphore conceptuelle peut-elle rendre compte des métaphores constitutives de théories dans les domaines spécialisés ?</w:t>
              </w:r>
            </w:hyperlink>
          </w:p>
          <w:p>
            <w:pPr/>
            <w:hyperlink r:id="rId13" w:history="1">
              <w:r>
                <w:rPr>
                  <w:color w:val="#410a8c"/>
                  <w:u w:val="single"/>
                </w:rPr>
                <w:t xml:space="preserve">Catherine Resche</w:t>
              </w:r>
            </w:hyperlink>
          </w:p>
          <w:p>
            <w:pPr/>
            <w:r>
              <w:rPr>
                <w:i w:val="1"/>
                <w:iCs w:val="1"/>
              </w:rPr>
              <w:t xml:space="preserve">ASp - La revue du GERAS</w:t>
            </w:r>
            <w:r>
              <w:rPr/>
              <w:t xml:space="preserve">, 2022, 82, pp.63-80. </w:t>
            </w:r>
            <w:hyperlink r:id="rId22" w:history="1">
              <w:r>
                <w:rPr>
                  <w:color w:val="#410a8c"/>
                  <w:u w:val="single"/>
                </w:rPr>
                <w:t xml:space="preserve">⟨10.4000/asp.8057⟩</w:t>
              </w:r>
            </w:hyperlink>
          </w:p>
          <w:p>
            <w:pPr/>
            <w:r>
              <w:rPr/>
              <w:t xml:space="preserve">Article dans une revue</w:t>
            </w:r>
          </w:p>
          <w:p>
            <w:pPr/>
            <w:hyperlink r:id="rId21" w:history="1">
              <w:r>
                <w:rPr>
                  <w:color w:val="#410a8c"/>
                  <w:u w:val="single"/>
                </w:rPr>
                <w:t xml:space="preserve">hal-04038315v1</w:t>
              </w:r>
            </w:hyperlink>
          </w:p>
        </w:tc>
      </w:tr>
      <w:tr>
        <w:trPr/>
        <w:tc>
          <w:tcPr>
            <w:noWrap/>
          </w:tcPr>
          <w:p>
            <w:pPr>
              <w:spacing w:after="200"/>
            </w:pPr>
            <w:hyperlink r:id="rId23" w:history="1">
              <w:r>
                <w:rPr>
                  <w:color w:val="1e198e"/>
                  <w:b w:val="1"/>
                  <w:bCs w:val="1"/>
                  <w:u w:val="single"/>
                </w:rPr>
                <w:t xml:space="preserve">Quand l'exception importe :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 - La revue du GERAS</w:t>
            </w:r>
            <w:r>
              <w:rPr/>
              <w:t xml:space="preserve">, 2020, 77, pp.5-23</w:t>
            </w:r>
          </w:p>
          <w:p>
            <w:pPr/>
            <w:r>
              <w:rPr/>
              <w:t xml:space="preserve">Article dans une revue</w:t>
            </w:r>
          </w:p>
          <w:p>
            <w:pPr/>
            <w:hyperlink r:id="rId23" w:history="1">
              <w:r>
                <w:rPr>
                  <w:color w:val="#410a8c"/>
                  <w:u w:val="single"/>
                </w:rPr>
                <w:t xml:space="preserve">hal-04070751v1</w:t>
              </w:r>
            </w:hyperlink>
          </w:p>
        </w:tc>
      </w:tr>
      <w:tr>
        <w:trPr/>
        <w:tc>
          <w:tcPr>
            <w:noWrap/>
          </w:tcPr>
          <w:p>
            <w:pPr>
              <w:spacing w:after="200"/>
            </w:pPr>
            <w:hyperlink r:id="rId24" w:history="1">
              <w:r>
                <w:rPr>
                  <w:color w:val="1e198e"/>
                  <w:b w:val="1"/>
                  <w:bCs w:val="1"/>
                  <w:u w:val="single"/>
                </w:rPr>
                <w:t xml:space="preserve">Walmart’s communication techniques for sustaining stakeholder trust: How CEOs answer critics and reassure stakeholders in their annual and CSR report letters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2020, 20 (1), </w:t>
            </w:r>
            <w:hyperlink r:id="rId25" w:history="1">
              <w:r>
                <w:rPr>
                  <w:color w:val="#410a8c"/>
                  <w:u w:val="single"/>
                </w:rPr>
                <w:t xml:space="preserve">⟨10.24434/j.scoms.2020.01.008⟩</w:t>
              </w:r>
            </w:hyperlink>
          </w:p>
          <w:p>
            <w:pPr/>
            <w:r>
              <w:rPr/>
              <w:t xml:space="preserve">Article dans une revue</w:t>
            </w:r>
          </w:p>
          <w:p>
            <w:pPr/>
            <w:hyperlink r:id="rId24" w:history="1">
              <w:r>
                <w:rPr>
                  <w:color w:val="#410a8c"/>
                  <w:u w:val="single"/>
                </w:rPr>
                <w:t xml:space="preserve">hal-04038162v1</w:t>
              </w:r>
            </w:hyperlink>
          </w:p>
        </w:tc>
      </w:tr>
      <w:tr>
        <w:trPr/>
        <w:tc>
          <w:tcPr>
            <w:noWrap/>
          </w:tcPr>
          <w:p>
            <w:pPr>
              <w:spacing w:after="200"/>
            </w:pPr>
            <w:hyperlink r:id="rId26" w:history="1">
              <w:r>
                <w:rPr>
                  <w:color w:val="1e198e"/>
                  <w:b w:val="1"/>
                  <w:bCs w:val="1"/>
                  <w:u w:val="single"/>
                </w:rPr>
                <w:t xml:space="preserve">Quand l'exception importe~: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w:t>
            </w:r>
            <w:r>
              <w:rPr/>
              <w:t xml:space="preserve">, 2020, 77, pp.5--23. </w:t>
            </w:r>
            <w:hyperlink r:id="rId27" w:history="1">
              <w:r>
                <w:rPr>
                  <w:color w:val="#410a8c"/>
                  <w:u w:val="single"/>
                </w:rPr>
                <w:t xml:space="preserve">⟨10.4000/asp.6212⟩</w:t>
              </w:r>
            </w:hyperlink>
          </w:p>
          <w:p>
            <w:pPr/>
            <w:r>
              <w:rPr/>
              <w:t xml:space="preserve">Article dans une revue</w:t>
            </w:r>
          </w:p>
          <w:p>
            <w:pPr/>
            <w:hyperlink r:id="rId26" w:history="1">
              <w:r>
                <w:rPr>
                  <w:color w:val="#410a8c"/>
                  <w:u w:val="single"/>
                </w:rPr>
                <w:t xml:space="preserve">hal-04129339v1</w:t>
              </w:r>
            </w:hyperlink>
          </w:p>
        </w:tc>
      </w:tr>
      <w:tr>
        <w:trPr/>
        <w:tc>
          <w:tcPr>
            <w:noWrap/>
          </w:tcPr>
          <w:p>
            <w:pPr>
              <w:spacing w:after="200"/>
            </w:pPr>
            <w:hyperlink r:id="rId28" w:history="1">
              <w:r>
                <w:rPr>
                  <w:color w:val="1e198e"/>
                  <w:b w:val="1"/>
                  <w:bCs w:val="1"/>
                  <w:u w:val="single"/>
                </w:rPr>
                <w:t xml:space="preserve">Des « taches solaires » et des « vagues » au « cheval à bascule » et au « pendule » : que nous apprend l’étude des métaphores du cycle économique sur un siècle (1850-1950) ?</w:t>
              </w:r>
            </w:hyperlink>
          </w:p>
          <w:p>
            <w:pPr/>
            <w:hyperlink r:id="rId13" w:history="1">
              <w:r>
                <w:rPr>
                  <w:color w:val="#410a8c"/>
                  <w:u w:val="single"/>
                </w:rPr>
                <w:t xml:space="preserve">Catherine Resche</w:t>
              </w:r>
            </w:hyperlink>
          </w:p>
          <w:p>
            <w:pPr/>
            <w:r>
              <w:rPr>
                <w:i w:val="1"/>
                <w:iCs w:val="1"/>
              </w:rPr>
              <w:t xml:space="preserve">ASp - La revue du GERAS</w:t>
            </w:r>
            <w:r>
              <w:rPr/>
              <w:t xml:space="preserve">, 2019, 76, pp.29-47. </w:t>
            </w:r>
            <w:hyperlink r:id="rId29" w:history="1">
              <w:r>
                <w:rPr>
                  <w:color w:val="#410a8c"/>
                  <w:u w:val="single"/>
                </w:rPr>
                <w:t xml:space="preserve">⟨10.4000/asp.6013⟩</w:t>
              </w:r>
            </w:hyperlink>
          </w:p>
          <w:p>
            <w:pPr/>
            <w:r>
              <w:rPr/>
              <w:t xml:space="preserve">Article dans une revue</w:t>
            </w:r>
          </w:p>
          <w:p>
            <w:pPr/>
            <w:hyperlink r:id="rId28" w:history="1">
              <w:r>
                <w:rPr>
                  <w:color w:val="#410a8c"/>
                  <w:u w:val="single"/>
                </w:rPr>
                <w:t xml:space="preserve">hal-04038199v1</w:t>
              </w:r>
            </w:hyperlink>
          </w:p>
        </w:tc>
      </w:tr>
      <w:tr>
        <w:trPr/>
        <w:tc>
          <w:tcPr>
            <w:noWrap/>
          </w:tcPr>
          <w:p>
            <w:pPr>
              <w:spacing w:after="200"/>
            </w:pPr>
            <w:hyperlink r:id="rId30" w:history="1">
              <w:r>
                <w:rPr>
                  <w:color w:val="1e198e"/>
                  <w:b w:val="1"/>
                  <w:bCs w:val="1"/>
                  <w:u w:val="single"/>
                </w:rPr>
                <w:t xml:space="preserve">Quelques pistes pour aborder la notion d’engagement dans les domaines de l’économie, de la finance et dans le monde de l’entreprise du point de vue de la recherche en anglais de spécialité</w:t>
              </w:r>
            </w:hyperlink>
          </w:p>
          <w:p>
            <w:pPr/>
            <w:hyperlink r:id="rId13" w:history="1">
              <w:r>
                <w:rPr>
                  <w:color w:val="#410a8c"/>
                  <w:u w:val="single"/>
                </w:rPr>
                <w:t xml:space="preserve">Catherine Resche</w:t>
              </w:r>
            </w:hyperlink>
          </w:p>
          <w:p>
            <w:pPr/>
            <w:r>
              <w:rPr>
                <w:i w:val="1"/>
                <w:iCs w:val="1"/>
              </w:rPr>
              <w:t xml:space="preserve">ASp - La revue du GERAS</w:t>
            </w:r>
            <w:r>
              <w:rPr/>
              <w:t xml:space="preserve">, 2016, 70, pp.107-126. </w:t>
            </w:r>
            <w:hyperlink r:id="rId31" w:history="1">
              <w:r>
                <w:rPr>
                  <w:color w:val="#410a8c"/>
                  <w:u w:val="single"/>
                </w:rPr>
                <w:t xml:space="preserve">⟨10.4000/asp.4915⟩</w:t>
              </w:r>
            </w:hyperlink>
          </w:p>
          <w:p>
            <w:pPr/>
            <w:r>
              <w:rPr/>
              <w:t xml:space="preserve">Article dans une revue</w:t>
            </w:r>
          </w:p>
          <w:p>
            <w:pPr/>
            <w:hyperlink r:id="rId30" w:history="1">
              <w:r>
                <w:rPr>
                  <w:color w:val="#410a8c"/>
                  <w:u w:val="single"/>
                </w:rPr>
                <w:t xml:space="preserve">hal-04069587v1</w:t>
              </w:r>
            </w:hyperlink>
          </w:p>
        </w:tc>
      </w:tr>
      <w:tr>
        <w:trPr/>
        <w:tc>
          <w:tcPr>
            <w:noWrap/>
          </w:tcPr>
          <w:p>
            <w:pPr>
              <w:spacing w:after="200"/>
            </w:pPr>
            <w:hyperlink r:id="rId32" w:history="1">
              <w:r>
                <w:rPr>
                  <w:color w:val="1e198e"/>
                  <w:b w:val="1"/>
                  <w:bCs w:val="1"/>
                  <w:u w:val="single"/>
                </w:rPr>
                <w:t xml:space="preserve">Termes métaphoriques et métaphores constitutives de la théorie dans le domaine de l'économie~: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2016, N\textdegree 189 (1), pp.103--117. </w:t>
            </w:r>
            <w:hyperlink r:id="rId33" w:history="1">
              <w:r>
                <w:rPr>
                  <w:color w:val="#410a8c"/>
                  <w:u w:val="single"/>
                </w:rPr>
                <w:t xml:space="preserve">⟨10.3917/lf.189.0103⟩</w:t>
              </w:r>
            </w:hyperlink>
          </w:p>
          <w:p>
            <w:pPr/>
            <w:r>
              <w:rPr/>
              <w:t xml:space="preserve">Article dans une revue</w:t>
            </w:r>
          </w:p>
          <w:p>
            <w:pPr/>
            <w:hyperlink r:id="rId32" w:history="1">
              <w:r>
                <w:rPr>
                  <w:color w:val="#410a8c"/>
                  <w:u w:val="single"/>
                </w:rPr>
                <w:t xml:space="preserve">hal-04149253v1</w:t>
              </w:r>
            </w:hyperlink>
          </w:p>
        </w:tc>
      </w:tr>
      <w:tr>
        <w:trPr/>
        <w:tc>
          <w:tcPr>
            <w:noWrap/>
          </w:tcPr>
          <w:p>
            <w:pPr>
              <w:spacing w:after="200"/>
            </w:pPr>
            <w:hyperlink r:id="rId34" w:history="1">
              <w:r>
                <w:rPr>
                  <w:color w:val="1e198e"/>
                  <w:b w:val="1"/>
                  <w:bCs w:val="1"/>
                  <w:u w:val="single"/>
                </w:rPr>
                <w:t xml:space="preserve">Mapping out research paths to specialised domains and discourse: the example of business cycles and financial crises</w:t>
              </w:r>
            </w:hyperlink>
          </w:p>
          <w:p>
            <w:pPr/>
            <w:hyperlink r:id="rId13" w:history="1">
              <w:r>
                <w:rPr>
                  <w:color w:val="#410a8c"/>
                  <w:u w:val="single"/>
                </w:rPr>
                <w:t xml:space="preserve">Catherine Resche</w:t>
              </w:r>
            </w:hyperlink>
          </w:p>
          <w:p>
            <w:pPr/>
            <w:r>
              <w:rPr>
                <w:i w:val="1"/>
                <w:iCs w:val="1"/>
              </w:rPr>
              <w:t xml:space="preserve">The Journal of Teaching English For Specific and Academic Purposes</w:t>
            </w:r>
            <w:r>
              <w:rPr/>
              <w:t xml:space="preserve">, 2015, 3 (2), pp.215-228</w:t>
            </w:r>
          </w:p>
          <w:p>
            <w:pPr/>
            <w:r>
              <w:rPr/>
              <w:t xml:space="preserve">Article dans une revue</w:t>
            </w:r>
          </w:p>
          <w:p>
            <w:pPr/>
            <w:hyperlink r:id="rId34" w:history="1">
              <w:r>
                <w:rPr>
                  <w:color w:val="#410a8c"/>
                  <w:u w:val="single"/>
                </w:rPr>
                <w:t xml:space="preserve">hal-04063506v1</w:t>
              </w:r>
            </w:hyperlink>
          </w:p>
        </w:tc>
      </w:tr>
      <w:tr>
        <w:trPr/>
        <w:tc>
          <w:tcPr>
            <w:noWrap/>
          </w:tcPr>
          <w:p>
            <w:pPr>
              <w:spacing w:after="200"/>
            </w:pPr>
            <w:hyperlink r:id="rId35" w:history="1">
              <w:r>
                <w:rPr>
                  <w:color w:val="1e198e"/>
                  <w:b w:val="1"/>
                  <w:bCs w:val="1"/>
                  <w:u w:val="single"/>
                </w:rPr>
                <w:t xml:space="preserve">Hedging in the discourse of central banks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2015, 15 (1), pp.83-92. </w:t>
            </w:r>
            <w:hyperlink r:id="rId36" w:history="1">
              <w:r>
                <w:rPr>
                  <w:color w:val="#410a8c"/>
                  <w:u w:val="single"/>
                </w:rPr>
                <w:t xml:space="preserve">⟨10.1016/j.scoms.2014.12.008⟩</w:t>
              </w:r>
            </w:hyperlink>
          </w:p>
          <w:p>
            <w:pPr/>
            <w:r>
              <w:rPr/>
              <w:t xml:space="preserve">Article dans une revue</w:t>
            </w:r>
          </w:p>
          <w:p>
            <w:pPr/>
            <w:hyperlink r:id="rId35" w:history="1">
              <w:r>
                <w:rPr>
                  <w:color w:val="#410a8c"/>
                  <w:u w:val="single"/>
                </w:rPr>
                <w:t xml:space="preserve">hal-04073416v1</w:t>
              </w:r>
            </w:hyperlink>
          </w:p>
        </w:tc>
      </w:tr>
      <w:tr>
        <w:trPr/>
        <w:tc>
          <w:tcPr>
            <w:noWrap/>
          </w:tcPr>
          <w:p>
            <w:pPr>
              <w:spacing w:after="200"/>
            </w:pPr>
            <w:hyperlink r:id="rId37" w:history="1">
              <w:r>
                <w:rPr>
                  <w:color w:val="1e198e"/>
                  <w:b w:val="1"/>
                  <w:bCs w:val="1"/>
                  <w:u w:val="single"/>
                </w:rPr>
                <w:t xml:space="preserve">Les anthroponymes en économie : une autre voie d'accès à un domaine de spécialité et à sa culture</w:t>
              </w:r>
            </w:hyperlink>
          </w:p>
          <w:p>
            <w:pPr/>
            <w:hyperlink r:id="rId13" w:history="1">
              <w:r>
                <w:rPr>
                  <w:color w:val="#410a8c"/>
                  <w:u w:val="single"/>
                </w:rPr>
                <w:t xml:space="preserve">Catherine Resche</w:t>
              </w:r>
            </w:hyperlink>
          </w:p>
          <w:p>
            <w:pPr/>
            <w:r>
              <w:rPr>
                <w:i w:val="1"/>
                <w:iCs w:val="1"/>
              </w:rPr>
              <w:t xml:space="preserve">Neologica : revue internationale de la néologie</w:t>
            </w:r>
            <w:r>
              <w:rPr/>
              <w:t xml:space="preserve">, 2013</w:t>
            </w:r>
          </w:p>
          <w:p>
            <w:pPr/>
            <w:r>
              <w:rPr/>
              <w:t xml:space="preserve">Article dans une revue</w:t>
            </w:r>
          </w:p>
          <w:p>
            <w:pPr/>
            <w:hyperlink r:id="rId37" w:history="1">
              <w:r>
                <w:rPr>
                  <w:color w:val="#410a8c"/>
                  <w:u w:val="single"/>
                </w:rPr>
                <w:t xml:space="preserve">hal-04042891v1</w:t>
              </w:r>
            </w:hyperlink>
          </w:p>
        </w:tc>
      </w:tr>
      <w:tr>
        <w:trPr/>
        <w:tc>
          <w:tcPr>
            <w:noWrap/>
          </w:tcPr>
          <w:p>
            <w:pPr>
              <w:spacing w:after="200"/>
            </w:pPr>
            <w:hyperlink r:id="rId38" w:history="1">
              <w:r>
                <w:rPr>
                  <w:color w:val="1e198e"/>
                  <w:b w:val="1"/>
                  <w:bCs w:val="1"/>
                  <w:u w:val="single"/>
                </w:rPr>
                <w:t xml:space="preserve">Métaphore, changement de paradigme et expérimentation : le cas de la gestion des entreprises</w:t>
              </w:r>
            </w:hyperlink>
          </w:p>
          <w:p>
            <w:pPr/>
            <w:hyperlink r:id="rId13" w:history="1">
              <w:r>
                <w:rPr>
                  <w:color w:val="#410a8c"/>
                  <w:u w:val="single"/>
                </w:rPr>
                <w:t xml:space="preserve">Catherine Resche</w:t>
              </w:r>
            </w:hyperlink>
          </w:p>
          <w:p>
            <w:pPr/>
            <w:r>
              <w:rPr>
                <w:i w:val="1"/>
                <w:iCs w:val="1"/>
              </w:rPr>
              <w:t xml:space="preserve">LSP Journal, Language for Special Purposes, Professional Communication, Knowledge Management and Cognition</w:t>
            </w:r>
            <w:r>
              <w:rPr/>
              <w:t xml:space="preserve">, 2010, 1 (2), pp.23-40</w:t>
            </w:r>
          </w:p>
          <w:p>
            <w:pPr/>
            <w:r>
              <w:rPr/>
              <w:t xml:space="preserve">Article dans une revue</w:t>
            </w:r>
          </w:p>
          <w:p>
            <w:pPr/>
            <w:hyperlink r:id="rId38" w:history="1">
              <w:r>
                <w:rPr>
                  <w:color w:val="#410a8c"/>
                  <w:u w:val="single"/>
                </w:rPr>
                <w:t xml:space="preserve">hal-04066321v1</w:t>
              </w:r>
            </w:hyperlink>
          </w:p>
        </w:tc>
      </w:tr>
      <w:tr>
        <w:trPr/>
        <w:tc>
          <w:tcPr>
            <w:noWrap/>
          </w:tcPr>
          <w:p>
            <w:pPr>
              <w:spacing w:after="200"/>
            </w:pPr>
            <w:hyperlink r:id="rId39" w:history="1">
              <w:r>
                <w:rPr>
                  <w:color w:val="1e198e"/>
                  <w:b w:val="1"/>
                  <w:bCs w:val="1"/>
                  <w:u w:val="single"/>
                </w:rPr>
                <w:t xml:space="preserve">HUMAN CAPITAL' : L'AVERS ET LE REVERS D'UN TERME MÉTAPHORIQUE</w:t>
              </w:r>
            </w:hyperlink>
          </w:p>
          <w:p>
            <w:pPr/>
            <w:hyperlink r:id="rId13" w:history="1">
              <w:r>
                <w:rPr>
                  <w:color w:val="#410a8c"/>
                  <w:u w:val="single"/>
                </w:rPr>
                <w:t xml:space="preserve">Catherine Resche</w:t>
              </w:r>
            </w:hyperlink>
          </w:p>
          <w:p>
            <w:pPr/>
            <w:r>
              <w:rPr>
                <w:i w:val="1"/>
                <w:iCs w:val="1"/>
              </w:rPr>
              <w:t xml:space="preserve">LSP &amp; Professional Communication, </w:t>
            </w:r>
            <w:r>
              <w:rPr/>
              <w:t xml:space="preserve">, 2007, 7 (2)</w:t>
            </w:r>
          </w:p>
          <w:p>
            <w:pPr/>
            <w:r>
              <w:rPr/>
              <w:t xml:space="preserve">Article dans une revue</w:t>
            </w:r>
          </w:p>
          <w:p>
            <w:pPr/>
            <w:hyperlink r:id="rId39" w:history="1">
              <w:r>
                <w:rPr>
                  <w:color w:val="#410a8c"/>
                  <w:u w:val="single"/>
                </w:rPr>
                <w:t xml:space="preserve">hal-04048310v1</w:t>
              </w:r>
            </w:hyperlink>
          </w:p>
        </w:tc>
      </w:tr>
      <w:tr>
        <w:trPr/>
        <w:tc>
          <w:tcPr>
            <w:noWrap/>
          </w:tcPr>
          <w:p>
            <w:pPr>
              <w:spacing w:after="200"/>
            </w:pPr>
            <w:hyperlink r:id="rId40" w:history="1">
              <w:r>
                <w:rPr>
                  <w:color w:val="1e198e"/>
                  <w:b w:val="1"/>
                  <w:bCs w:val="1"/>
                  <w:u w:val="single"/>
                </w:rPr>
                <w:t xml:space="preserve">Étude préliminaire du discours de présentation de la notion de marché dans les manuels d'introduction aux principes de l'économie</w:t>
              </w:r>
            </w:hyperlink>
          </w:p>
          <w:p>
            <w:pPr/>
            <w:hyperlink r:id="rId13" w:history="1">
              <w:r>
                <w:rPr>
                  <w:color w:val="#410a8c"/>
                  <w:u w:val="single"/>
                </w:rPr>
                <w:t xml:space="preserve">Catherine Resche</w:t>
              </w:r>
            </w:hyperlink>
          </w:p>
          <w:p>
            <w:pPr/>
            <w:r>
              <w:rPr>
                <w:i w:val="1"/>
                <w:iCs w:val="1"/>
              </w:rPr>
              <w:t xml:space="preserve">ASp - La revue du GERAS</w:t>
            </w:r>
            <w:r>
              <w:rPr/>
              <w:t xml:space="preserve">, 2006, ASP La revue du Geras, 49-50, pp.93-118. </w:t>
            </w:r>
            <w:hyperlink r:id="rId41" w:history="1">
              <w:r>
                <w:rPr>
                  <w:color w:val="#410a8c"/>
                  <w:u w:val="single"/>
                </w:rPr>
                <w:t xml:space="preserve">⟨10.4000/asp.447⟩</w:t>
              </w:r>
            </w:hyperlink>
          </w:p>
          <w:p>
            <w:pPr/>
            <w:r>
              <w:rPr/>
              <w:t xml:space="preserve">Article dans une revue</w:t>
            </w:r>
          </w:p>
          <w:p>
            <w:pPr/>
            <w:hyperlink r:id="rId40" w:history="1">
              <w:r>
                <w:rPr>
                  <w:color w:val="#410a8c"/>
                  <w:u w:val="single"/>
                </w:rPr>
                <w:t xml:space="preserve">hal-04066677v1</w:t>
              </w:r>
            </w:hyperlink>
          </w:p>
        </w:tc>
      </w:tr>
      <w:tr>
        <w:trPr/>
        <w:tc>
          <w:tcPr>
            <w:noWrap/>
          </w:tcPr>
          <w:p>
            <w:pPr>
              <w:spacing w:after="200"/>
            </w:pPr>
            <w:hyperlink r:id="rId42" w:history="1">
              <w:r>
                <w:rPr>
                  <w:color w:val="1e198e"/>
                  <w:b w:val="1"/>
                  <w:bCs w:val="1"/>
                  <w:u w:val="single"/>
                </w:rPr>
                <w:t xml:space="preserve">Les mission statements des grandes entreprises cotées en Bourse : un genre particulier de textes dictés par les contextes</w:t>
              </w:r>
            </w:hyperlink>
          </w:p>
          <w:p>
            <w:pPr/>
            <w:hyperlink r:id="rId13" w:history="1">
              <w:r>
                <w:rPr>
                  <w:color w:val="#410a8c"/>
                  <w:u w:val="single"/>
                </w:rPr>
                <w:t xml:space="preserve">Catherine Resche</w:t>
              </w:r>
            </w:hyperlink>
          </w:p>
          <w:p>
            <w:pPr/>
            <w:r>
              <w:rPr>
                <w:i w:val="1"/>
                <w:iCs w:val="1"/>
              </w:rPr>
              <w:t xml:space="preserve">ASp - La revue du GERAS</w:t>
            </w:r>
            <w:r>
              <w:rPr/>
              <w:t xml:space="preserve">, 2005, 47-48, pp.5-30. </w:t>
            </w:r>
            <w:hyperlink r:id="rId43" w:history="1">
              <w:r>
                <w:rPr>
                  <w:color w:val="#410a8c"/>
                  <w:u w:val="single"/>
                </w:rPr>
                <w:t xml:space="preserve">⟨10.4000/asp.622⟩</w:t>
              </w:r>
            </w:hyperlink>
          </w:p>
          <w:p>
            <w:pPr/>
            <w:r>
              <w:rPr/>
              <w:t xml:space="preserve">Article dans une revue</w:t>
            </w:r>
          </w:p>
          <w:p>
            <w:pPr/>
            <w:hyperlink r:id="rId42" w:history="1">
              <w:r>
                <w:rPr>
                  <w:color w:val="#410a8c"/>
                  <w:u w:val="single"/>
                </w:rPr>
                <w:t xml:space="preserve">hal-04073446v1</w:t>
              </w:r>
            </w:hyperlink>
          </w:p>
        </w:tc>
      </w:tr>
      <w:tr>
        <w:trPr/>
        <w:tc>
          <w:tcPr>
            <w:noWrap/>
          </w:tcPr>
          <w:p>
            <w:pPr>
              <w:spacing w:after="200"/>
            </w:pPr>
            <w:hyperlink r:id="rId44" w:history="1">
              <w:r>
                <w:rPr>
                  <w:color w:val="1e198e"/>
                  <w:b w:val="1"/>
                  <w:bCs w:val="1"/>
                  <w:u w:val="single"/>
                </w:rPr>
                <w:t xml:space="preserve">Approche « terminométrique1 » du cycle économique : implications et prolongements</w:t>
              </w:r>
            </w:hyperlink>
          </w:p>
          <w:p>
            <w:pPr/>
            <w:hyperlink r:id="rId13" w:history="1">
              <w:r>
                <w:rPr>
                  <w:color w:val="#410a8c"/>
                  <w:u w:val="single"/>
                </w:rPr>
                <w:t xml:space="preserve">Catherine Resche</w:t>
              </w:r>
            </w:hyperlink>
          </w:p>
          <w:p>
            <w:pPr/>
            <w:r>
              <w:rPr>
                <w:i w:val="1"/>
                <w:iCs w:val="1"/>
              </w:rPr>
              <w:t xml:space="preserve">Meta : journal des traducteurs</w:t>
            </w:r>
            <w:r>
              <w:rPr/>
              <w:t xml:space="preserve">, 2004, 49 (2), pp.343-359. </w:t>
            </w:r>
            <w:hyperlink r:id="rId45" w:history="1">
              <w:r>
                <w:rPr>
                  <w:color w:val="#410a8c"/>
                  <w:u w:val="single"/>
                </w:rPr>
                <w:t xml:space="preserve">⟨10.7202/009356ar⟩</w:t>
              </w:r>
            </w:hyperlink>
          </w:p>
          <w:p>
            <w:pPr/>
            <w:r>
              <w:rPr/>
              <w:t xml:space="preserve">Article dans une revue</w:t>
            </w:r>
          </w:p>
          <w:p>
            <w:pPr/>
            <w:hyperlink r:id="rId44" w:history="1">
              <w:r>
                <w:rPr>
                  <w:color w:val="#410a8c"/>
                  <w:u w:val="single"/>
                </w:rPr>
                <w:t xml:space="preserve">hal-04071749v1</w:t>
              </w:r>
            </w:hyperlink>
          </w:p>
        </w:tc>
      </w:tr>
      <w:tr>
        <w:trPr/>
        <w:tc>
          <w:tcPr>
            <w:noWrap/>
          </w:tcPr>
          <w:p>
            <w:pPr>
              <w:spacing w:after="200"/>
            </w:pPr>
            <w:hyperlink r:id="rId46" w:history="1">
              <w:r>
                <w:rPr>
                  <w:color w:val="1e198e"/>
                  <w:b w:val="1"/>
                  <w:bCs w:val="1"/>
                  <w:u w:val="single"/>
                </w:rPr>
                <w:t xml:space="preserve">Investigating 'Greenspanese': from Hedging to 'Fuzzy Transparency</w:t>
              </w:r>
            </w:hyperlink>
          </w:p>
          <w:p>
            <w:pPr/>
            <w:hyperlink r:id="rId13" w:history="1">
              <w:r>
                <w:rPr>
                  <w:color w:val="#410a8c"/>
                  <w:u w:val="single"/>
                </w:rPr>
                <w:t xml:space="preserve">Catherine Resche</w:t>
              </w:r>
            </w:hyperlink>
          </w:p>
          <w:p>
            <w:pPr/>
            <w:r>
              <w:rPr>
                <w:i w:val="1"/>
                <w:iCs w:val="1"/>
              </w:rPr>
              <w:t xml:space="preserve">Discourse &amp; Society</w:t>
            </w:r>
            <w:r>
              <w:rPr/>
              <w:t xml:space="preserve">, 2004, 15 (6), pp.723-744</w:t>
            </w:r>
          </w:p>
          <w:p>
            <w:pPr/>
            <w:r>
              <w:rPr/>
              <w:t xml:space="preserve">Article dans une revue</w:t>
            </w:r>
          </w:p>
          <w:p>
            <w:pPr/>
            <w:hyperlink r:id="rId46" w:history="1">
              <w:r>
                <w:rPr>
                  <w:color w:val="#410a8c"/>
                  <w:u w:val="single"/>
                </w:rPr>
                <w:t xml:space="preserve">hal-04055407v1</w:t>
              </w:r>
            </w:hyperlink>
          </w:p>
        </w:tc>
      </w:tr>
      <w:tr>
        <w:trPr/>
        <w:tc>
          <w:tcPr>
            <w:noWrap/>
          </w:tcPr>
          <w:p>
            <w:pPr>
              <w:spacing w:after="200"/>
            </w:pPr>
            <w:hyperlink r:id="rId47" w:history="1">
              <w:r>
                <w:rPr>
                  <w:color w:val="1e198e"/>
                  <w:b w:val="1"/>
                  <w:bCs w:val="1"/>
                  <w:u w:val="single"/>
                </w:rPr>
                <w:t xml:space="preserve">Décryptage d'un genre particulier : les communiqués de presse de la Banque Centrale américaine</w:t>
              </w:r>
            </w:hyperlink>
          </w:p>
          <w:p>
            <w:pPr/>
            <w:hyperlink r:id="rId13" w:history="1">
              <w:r>
                <w:rPr>
                  <w:color w:val="#410a8c"/>
                  <w:u w:val="single"/>
                </w:rPr>
                <w:t xml:space="preserve">Catherine Resche</w:t>
              </w:r>
            </w:hyperlink>
          </w:p>
          <w:p>
            <w:pPr/>
            <w:r>
              <w:rPr>
                <w:i w:val="1"/>
                <w:iCs w:val="1"/>
              </w:rPr>
              <w:t xml:space="preserve">ASp - La revue du GERAS</w:t>
            </w:r>
            <w:r>
              <w:rPr/>
              <w:t xml:space="preserve">, 2003, 39/40, pp.21-35. </w:t>
            </w:r>
            <w:hyperlink r:id="rId48" w:history="1">
              <w:r>
                <w:rPr>
                  <w:color w:val="#410a8c"/>
                  <w:u w:val="single"/>
                </w:rPr>
                <w:t xml:space="preserve">⟨10.4000/asp.1259⟩</w:t>
              </w:r>
            </w:hyperlink>
          </w:p>
          <w:p>
            <w:pPr/>
            <w:r>
              <w:rPr/>
              <w:t xml:space="preserve">Article dans une revue</w:t>
            </w:r>
          </w:p>
          <w:p>
            <w:pPr/>
            <w:hyperlink r:id="rId47" w:history="1">
              <w:r>
                <w:rPr>
                  <w:color w:val="#410a8c"/>
                  <w:u w:val="single"/>
                </w:rPr>
                <w:t xml:space="preserve">hal-04072091v1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 littérature et en économie : similitudes, différences et hybridité</w:t>
              </w:r>
            </w:hyperlink>
          </w:p>
          <w:p>
            <w:pPr/>
            <w:hyperlink r:id="rId13" w:history="1">
              <w:r>
                <w:rPr>
                  <w:color w:val="#410a8c"/>
                  <w:u w:val="single"/>
                </w:rPr>
                <w:t xml:space="preserve">Catherine Resche</w:t>
              </w:r>
            </w:hyperlink>
          </w:p>
          <w:p>
            <w:pPr/>
            <w:r>
              <w:rPr>
                <w:i w:val="1"/>
                <w:iCs w:val="1"/>
              </w:rPr>
              <w:t xml:space="preserve">Littérature et économie</w:t>
            </w:r>
            <w:r>
              <w:rPr/>
              <w:t xml:space="preserve">, Université Aix-Marseille, LERMA; conférencière invitée, Mar 2017, Aix en Provence, France</w:t>
            </w:r>
          </w:p>
          <w:p>
            <w:pPr/>
            <w:r>
              <w:rPr/>
              <w:t xml:space="preserve">Communication dans un congrès</w:t>
            </w:r>
          </w:p>
          <w:p>
            <w:pPr/>
            <w:hyperlink r:id="rId49" w:history="1">
              <w:r>
                <w:rPr>
                  <w:color w:val="#410a8c"/>
                  <w:u w:val="single"/>
                </w:rPr>
                <w:t xml:space="preserve">hal-04114042v1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Termes métaphoriques et métaphores constitutives de la théorie dans le domaine de l'économie :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Marco Faciolo &amp; Micaela Rossi, (dir.) (189), pp.103-116, 2016, Métaphore et métaphores</w:t>
            </w:r>
          </w:p>
          <w:p>
            <w:pPr/>
            <w:r>
              <w:rPr/>
              <w:t xml:space="preserve">N°spécial de revue/special issue</w:t>
            </w:r>
          </w:p>
          <w:p>
            <w:pPr/>
            <w:hyperlink r:id="rId50" w:history="1">
              <w:r>
                <w:rPr>
                  <w:color w:val="#410a8c"/>
                  <w:u w:val="single"/>
                </w:rPr>
                <w:t xml:space="preserve">hal-04076517v1</w:t>
              </w:r>
            </w:hyperlink>
          </w:p>
        </w:tc>
      </w:tr>
      <w:tr>
        <w:trPr/>
        <w:tc>
          <w:tcPr>
            <w:noWrap/>
          </w:tcPr>
          <w:p>
            <w:pPr>
              <w:spacing w:after="200"/>
            </w:pPr>
            <w:hyperlink r:id="rId51" w:history="1">
              <w:r>
                <w:rPr>
                  <w:color w:val="1e198e"/>
                  <w:b w:val="1"/>
                  <w:bCs w:val="1"/>
                  <w:u w:val="single"/>
                </w:rPr>
                <w:t xml:space="preserve">De l’attention à accorder aux aspects narratifs et littéraires en anglais de spécialité : l’exemple du domaine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Incursions littéraires en anglais de spécialité (70), pp.5-25, 2016, </w:t>
            </w:r>
            <w:hyperlink r:id="rId52" w:history="1">
              <w:r>
                <w:rPr>
                  <w:color w:val="#410a8c"/>
                  <w:u w:val="single"/>
                </w:rPr>
                <w:t xml:space="preserve">⟨10.4000/asp.4869⟩</w:t>
              </w:r>
            </w:hyperlink>
          </w:p>
          <w:p>
            <w:pPr/>
            <w:r>
              <w:rPr/>
              <w:t xml:space="preserve">N°spécial de revue/special issue</w:t>
            </w:r>
          </w:p>
          <w:p>
            <w:pPr/>
            <w:hyperlink r:id="rId51" w:history="1">
              <w:r>
                <w:rPr>
                  <w:color w:val="#410a8c"/>
                  <w:u w:val="single"/>
                </w:rPr>
                <w:t xml:space="preserve">hal-04070361v1</w:t>
              </w:r>
            </w:hyperlink>
          </w:p>
        </w:tc>
      </w:tr>
      <w:tr>
        <w:trPr/>
        <w:tc>
          <w:tcPr>
            <w:noWrap/>
          </w:tcPr>
          <w:p>
            <w:pPr>
              <w:spacing w:after="200"/>
            </w:pPr>
            <w:hyperlink r:id="rId53" w:history="1">
              <w:r>
                <w:rPr>
                  <w:color w:val="1e198e"/>
                  <w:b w:val="1"/>
                  <w:bCs w:val="1"/>
                  <w:u w:val="single"/>
                </w:rPr>
                <w:t xml:space="preserve">Dénominations disciplinaires et nouveaux contours d’un domaine spécialisé : le cas de la science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64, pp.29-50, 2013, Domaines, territoires et frontières en anglais de spécialité, </w:t>
            </w:r>
            <w:hyperlink r:id="rId54" w:history="1">
              <w:r>
                <w:rPr>
                  <w:color w:val="#410a8c"/>
                  <w:u w:val="single"/>
                </w:rPr>
                <w:t xml:space="preserve">⟨10.4000/asp.3825⟩</w:t>
              </w:r>
            </w:hyperlink>
          </w:p>
          <w:p>
            <w:pPr/>
            <w:r>
              <w:rPr/>
              <w:t xml:space="preserve">N°spécial de revue/special issue</w:t>
            </w:r>
          </w:p>
          <w:p>
            <w:pPr/>
            <w:hyperlink r:id="rId53" w:history="1">
              <w:r>
                <w:rPr>
                  <w:color w:val="#410a8c"/>
                  <w:u w:val="single"/>
                </w:rPr>
                <w:t xml:space="preserve">hal-04064009v1</w:t>
              </w:r>
            </w:hyperlink>
          </w:p>
        </w:tc>
      </w:tr>
      <w:tr>
        <w:trPr/>
        <w:tc>
          <w:tcPr>
            <w:noWrap/>
          </w:tcPr>
          <w:p>
            <w:pPr>
              <w:spacing w:after="200"/>
            </w:pPr>
            <w:hyperlink r:id="rId55" w:history="1">
              <w:r>
                <w:rPr>
                  <w:color w:val="1e198e"/>
                  <w:b w:val="1"/>
                  <w:bCs w:val="1"/>
                  <w:u w:val="single"/>
                </w:rPr>
                <w:t xml:space="preserve">Contribution à la caractérisation stylistique du discours dans le domaine économique</w:t>
              </w:r>
            </w:hyperlink>
          </w:p>
          <w:p>
            <w:pPr/>
            <w:hyperlink r:id="rId13" w:history="1">
              <w:r>
                <w:rPr>
                  <w:color w:val="#410a8c"/>
                  <w:u w:val="single"/>
                </w:rPr>
                <w:t xml:space="preserve">Catherine Resche</w:t>
              </w:r>
            </w:hyperlink>
          </w:p>
          <w:p>
            <w:pPr/>
            <w:r>
              <w:rPr>
                <w:i w:val="1"/>
                <w:iCs w:val="1"/>
              </w:rPr>
              <w:t xml:space="preserve">Études de stylistique anglaise</w:t>
            </w:r>
            <w:r>
              <w:rPr/>
              <w:t xml:space="preserve">, Styles spécialisés; Jacqueline Percebois &amp; Michel Petit (dir.) (2), pp.117-136, 2011</w:t>
            </w:r>
          </w:p>
          <w:p>
            <w:pPr/>
            <w:r>
              <w:rPr/>
              <w:t xml:space="preserve">N°spécial de revue/special issue</w:t>
            </w:r>
          </w:p>
          <w:p>
            <w:pPr/>
            <w:hyperlink r:id="rId55" w:history="1">
              <w:r>
                <w:rPr>
                  <w:color w:val="#410a8c"/>
                  <w:u w:val="single"/>
                </w:rPr>
                <w:t xml:space="preserve">hal-04070344v1</w:t>
              </w:r>
            </w:hyperlink>
          </w:p>
        </w:tc>
      </w:tr>
      <w:tr>
        <w:trPr/>
        <w:tc>
          <w:tcPr>
            <w:noWrap/>
          </w:tcPr>
          <w:p>
            <w:pPr>
              <w:spacing w:after="200"/>
            </w:pPr>
            <w:hyperlink r:id="rId56" w:history="1">
              <w:r>
                <w:rPr>
                  <w:color w:val="1e198e"/>
                  <w:b w:val="1"/>
                  <w:bCs w:val="1"/>
                  <w:u w:val="single"/>
                </w:rPr>
                <w:t xml:space="preserve">Analyse d’un genre de discours spécialisé : les lettres annuelles de Warren Buffett aux actionnaires de Berkshire Hathaway et leur spécificité</w:t>
              </w:r>
            </w:hyperlink>
          </w:p>
          <w:p>
            <w:pPr/>
            <w:hyperlink r:id="rId13" w:history="1">
              <w:r>
                <w:rPr>
                  <w:color w:val="#410a8c"/>
                  <w:u w:val="single"/>
                </w:rPr>
                <w:t xml:space="preserve">Catherine Resche</w:t>
              </w:r>
            </w:hyperlink>
          </w:p>
          <w:p>
            <w:pPr/>
            <w:r>
              <w:rPr>
                <w:i w:val="1"/>
                <w:iCs w:val="1"/>
              </w:rPr>
              <w:t xml:space="preserve">E-rea - Revue électronique d’études sur le monde anglophone</w:t>
            </w:r>
            <w:r>
              <w:rPr/>
              <w:t xml:space="preserve">, 8.1, 2010, </w:t>
            </w:r>
            <w:hyperlink r:id="rId57" w:history="1">
              <w:r>
                <w:rPr>
                  <w:color w:val="#410a8c"/>
                  <w:u w:val="single"/>
                </w:rPr>
                <w:t xml:space="preserve">⟨10.4000/EREA.1365⟩</w:t>
              </w:r>
            </w:hyperlink>
          </w:p>
          <w:p>
            <w:pPr/>
            <w:r>
              <w:rPr/>
              <w:t xml:space="preserve">N°spécial de revue/special issue</w:t>
            </w:r>
          </w:p>
          <w:p>
            <w:pPr/>
            <w:hyperlink r:id="rId56" w:history="1">
              <w:r>
                <w:rPr>
                  <w:color w:val="#410a8c"/>
                  <w:u w:val="single"/>
                </w:rPr>
                <w:t xml:space="preserve">hal-04065381v1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CH, 2020, </w:t>
            </w:r>
            <w:hyperlink r:id="rId60" w:history="1">
              <w:r>
                <w:rPr>
                  <w:color w:val="#410a8c"/>
                  <w:u w:val="single"/>
                </w:rPr>
                <w:t xml:space="preserve">⟨10.3726/b17435⟩</w:t>
              </w:r>
            </w:hyperlink>
          </w:p>
          <w:p>
            <w:pPr/>
            <w:r>
              <w:rPr/>
              <w:t xml:space="preserve">Ouvrages</w:t>
            </w:r>
          </w:p>
          <w:p>
            <w:pPr/>
            <w:hyperlink r:id="rId58" w:history="1">
              <w:r>
                <w:rPr>
                  <w:color w:val="#410a8c"/>
                  <w:u w:val="single"/>
                </w:rPr>
                <w:t xml:space="preserve">hal-03044021v1</w:t>
              </w:r>
            </w:hyperlink>
          </w:p>
        </w:tc>
      </w:tr>
      <w:tr>
        <w:trPr/>
        <w:tc>
          <w:tcPr>
            <w:noWrap/>
          </w:tcPr>
          <w:p>
            <w:pPr>
              <w:spacing w:after="200"/>
            </w:pPr>
            <w:hyperlink r:id="rId61"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2020, Aspects linguistiques et culturels des discours spécialisés, Catherine Resche, 978-3-0343-4141-7</w:t>
            </w:r>
          </w:p>
          <w:p>
            <w:pPr/>
            <w:r>
              <w:rPr/>
              <w:t xml:space="preserve">Ouvrages</w:t>
            </w:r>
          </w:p>
          <w:p>
            <w:pPr/>
            <w:hyperlink r:id="rId61" w:history="1">
              <w:r>
                <w:rPr>
                  <w:color w:val="#410a8c"/>
                  <w:u w:val="single"/>
                </w:rPr>
                <w:t xml:space="preserve">hal-04039736v1</w:t>
              </w:r>
            </w:hyperlink>
          </w:p>
        </w:tc>
      </w:tr>
      <w:tr>
        <w:trPr/>
        <w:tc>
          <w:tcPr>
            <w:noWrap/>
          </w:tcPr>
          <w:p>
            <w:pPr>
              <w:spacing w:after="200"/>
            </w:pPr>
            <w:hyperlink r:id="rId62" w:history="1">
              <w:r>
                <w:rPr>
                  <w:color w:val="1e198e"/>
                  <w:b w:val="1"/>
                  <w:bCs w:val="1"/>
                  <w:u w:val="single"/>
                </w:rPr>
                <w:t xml:space="preserve">La fonction argumentative de la métaphore dans les discours spécialisés</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Peter Lang CH, 2018, </w:t>
            </w:r>
            <w:hyperlink r:id="rId63" w:history="1">
              <w:r>
                <w:rPr>
                  <w:color w:val="#410a8c"/>
                  <w:u w:val="single"/>
                </w:rPr>
                <w:t xml:space="preserve">⟨10.3726/b13412⟩</w:t>
              </w:r>
            </w:hyperlink>
          </w:p>
          <w:p>
            <w:pPr/>
            <w:r>
              <w:rPr/>
              <w:t xml:space="preserve">Ouvrages</w:t>
            </w:r>
          </w:p>
          <w:p>
            <w:pPr/>
            <w:hyperlink r:id="rId62" w:history="1">
              <w:r>
                <w:rPr>
                  <w:color w:val="#410a8c"/>
                  <w:u w:val="single"/>
                </w:rPr>
                <w:t xml:space="preserve">hal-03044027v1</w:t>
              </w:r>
            </w:hyperlink>
          </w:p>
        </w:tc>
      </w:tr>
      <w:tr>
        <w:trPr/>
        <w:tc>
          <w:tcPr>
            <w:noWrap/>
          </w:tcPr>
          <w:p>
            <w:pPr>
              <w:spacing w:after="200"/>
            </w:pPr>
            <w:hyperlink r:id="rId64" w:history="1">
              <w:r>
                <w:rPr>
                  <w:color w:val="1e198e"/>
                  <w:b w:val="1"/>
                  <w:bCs w:val="1"/>
                  <w:u w:val="single"/>
                </w:rPr>
                <w:t xml:space="preserve">La fonction argumentative de la métaphore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2018, Aspects linguistiques et culturels des discours spécialisés, Caherine Resche</w:t>
            </w:r>
          </w:p>
          <w:p>
            <w:pPr/>
            <w:r>
              <w:rPr/>
              <w:t xml:space="preserve">Ouvrages</w:t>
            </w:r>
          </w:p>
          <w:p>
            <w:pPr/>
            <w:hyperlink r:id="rId64" w:history="1">
              <w:r>
                <w:rPr>
                  <w:color w:val="#410a8c"/>
                  <w:u w:val="single"/>
                </w:rPr>
                <w:t xml:space="preserve">hal-04038329v1</w:t>
              </w:r>
            </w:hyperlink>
          </w:p>
        </w:tc>
      </w:tr>
      <w:tr>
        <w:trPr/>
        <w:tc>
          <w:tcPr>
            <w:noWrap/>
          </w:tcPr>
          <w:p>
            <w:pPr>
              <w:spacing w:after="200"/>
            </w:pPr>
            <w:hyperlink r:id="rId65" w:history="1">
              <w:r>
                <w:rPr>
                  <w:color w:val="1e198e"/>
                  <w:b w:val="1"/>
                  <w:bCs w:val="1"/>
                  <w:u w:val="single"/>
                </w:rPr>
                <w:t xml:space="preserve">La mise en récit dans les discours spécialisés</w:t>
              </w:r>
            </w:hyperlink>
          </w:p>
          <w:p>
            <w:pPr/>
            <w:hyperlink r:id="rId13" w:history="1">
              <w:r>
                <w:rPr>
                  <w:color w:val="#410a8c"/>
                  <w:u w:val="single"/>
                </w:rPr>
                <w:t xml:space="preserve">Catherine Resche</w:t>
              </w:r>
            </w:hyperlink>
          </w:p>
          <w:p>
            <w:pPr/>
            <w:r>
              <w:rPr/>
              <w:t xml:space="preserve">Peter Lang, 2, pp.261, 2016, Aspects linguistiques et culturels des discours spécialisés, Catherine Resche, 978-3-0343-2068-9</w:t>
            </w:r>
          </w:p>
          <w:p>
            <w:pPr/>
            <w:r>
              <w:rPr/>
              <w:t xml:space="preserve">Ouvrages</w:t>
            </w:r>
          </w:p>
          <w:p>
            <w:pPr/>
            <w:hyperlink r:id="rId65" w:history="1">
              <w:r>
                <w:rPr>
                  <w:color w:val="#410a8c"/>
                  <w:u w:val="single"/>
                </w:rPr>
                <w:t xml:space="preserve">hal-04055410v1</w:t>
              </w:r>
            </w:hyperlink>
          </w:p>
        </w:tc>
      </w:tr>
      <w:tr>
        <w:trPr/>
        <w:tc>
          <w:tcPr>
            <w:noWrap/>
          </w:tcPr>
          <w:p>
            <w:pPr>
              <w:spacing w:after="200"/>
            </w:pPr>
            <w:hyperlink r:id="rId66" w:history="1">
              <w:r>
                <w:rPr>
                  <w:color w:val="1e198e"/>
                  <w:b w:val="1"/>
                  <w:bCs w:val="1"/>
                  <w:u w:val="single"/>
                </w:rPr>
                <w:t xml:space="preserve">Terminologie et domaines spécialisés</w:t>
              </w:r>
            </w:hyperlink>
          </w:p>
          <w:p>
            <w:pPr/>
            <w:hyperlink r:id="rId13" w:history="1">
              <w:r>
                <w:rPr>
                  <w:color w:val="#410a8c"/>
                  <w:u w:val="single"/>
                </w:rPr>
                <w:t xml:space="preserve">Catherine Resche</w:t>
              </w:r>
            </w:hyperlink>
          </w:p>
          <w:p>
            <w:pPr/>
            <w:r>
              <w:rPr/>
              <w:t xml:space="preserve">Classiques Garnier, 2015, Rencontres Série LInguistique, Franck Neveu, 978-2-8124-3809-7</w:t>
            </w:r>
          </w:p>
          <w:p>
            <w:pPr/>
            <w:r>
              <w:rPr/>
              <w:t xml:space="preserve">Ouvrages</w:t>
            </w:r>
          </w:p>
          <w:p>
            <w:pPr/>
            <w:hyperlink r:id="rId66" w:history="1">
              <w:r>
                <w:rPr>
                  <w:color w:val="#410a8c"/>
                  <w:u w:val="single"/>
                </w:rPr>
                <w:t xml:space="preserve">hal-04041903v1</w:t>
              </w:r>
            </w:hyperlink>
          </w:p>
        </w:tc>
      </w:tr>
      <w:tr>
        <w:trPr/>
        <w:tc>
          <w:tcPr>
            <w:noWrap/>
          </w:tcPr>
          <w:p>
            <w:pPr>
              <w:spacing w:after="200"/>
            </w:pPr>
            <w:hyperlink r:id="rId67" w:history="1">
              <w:r>
                <w:rPr>
                  <w:color w:val="1e198e"/>
                  <w:b w:val="1"/>
                  <w:bCs w:val="1"/>
                  <w:u w:val="single"/>
                </w:rPr>
                <w:t xml:space="preserve">Economic Terms and Beyond: Capitalising on the Wealth of Notions</w:t>
              </w:r>
            </w:hyperlink>
          </w:p>
          <w:p>
            <w:pPr/>
            <w:hyperlink r:id="rId13" w:history="1">
              <w:r>
                <w:rPr>
                  <w:color w:val="#410a8c"/>
                  <w:u w:val="single"/>
                </w:rPr>
                <w:t xml:space="preserve">Catherine Resche</w:t>
              </w:r>
            </w:hyperlink>
          </w:p>
          <w:p>
            <w:pPr/>
            <w:r>
              <w:rPr/>
              <w:t xml:space="preserve">Peter Lang, 2013, Linguistic Insights, Maurizio Gotti, 978-3-0343-1435-0</w:t>
            </w:r>
          </w:p>
          <w:p>
            <w:pPr/>
            <w:r>
              <w:rPr/>
              <w:t xml:space="preserve">Ouvrages</w:t>
            </w:r>
          </w:p>
          <w:p>
            <w:pPr/>
            <w:hyperlink r:id="rId67" w:history="1">
              <w:r>
                <w:rPr>
                  <w:color w:val="#410a8c"/>
                  <w:u w:val="single"/>
                </w:rPr>
                <w:t xml:space="preserve">hal-04041863v1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Reflections on metaphors and models in connection with theory building in economics</w:t>
              </w:r>
            </w:hyperlink>
          </w:p>
          <w:p>
            <w:pPr/>
            <w:hyperlink r:id="rId13" w:history="1">
              <w:r>
                <w:rPr>
                  <w:color w:val="#410a8c"/>
                  <w:u w:val="single"/>
                </w:rPr>
                <w:t xml:space="preserve">Catherine Resche</w:t>
              </w:r>
            </w:hyperlink>
          </w:p>
          <w:p>
            <w:pPr/>
            <w:r>
              <w:rPr>
                <w:i w:val="1"/>
                <w:iCs w:val="1"/>
              </w:rPr>
              <w:t xml:space="preserve">Researching metaphors</w:t>
            </w:r>
            <w:r>
              <w:rPr/>
              <w:t xml:space="preserve">, 1, Routledge; Routledge, 2022, Routledge Studies in LInguistics, 978-1-032-02586-5. </w:t>
            </w:r>
            <w:hyperlink r:id="rId69" w:history="1">
              <w:r>
                <w:rPr>
                  <w:color w:val="#410a8c"/>
                  <w:u w:val="single"/>
                </w:rPr>
                <w:t xml:space="preserve">⟨10.4324/9781003184041⟩</w:t>
              </w:r>
            </w:hyperlink>
          </w:p>
          <w:p>
            <w:pPr/>
            <w:r>
              <w:rPr/>
              <w:t xml:space="preserve">Chapitre d'ouvrage</w:t>
            </w:r>
          </w:p>
          <w:p>
            <w:pPr/>
            <w:hyperlink r:id="rId68" w:history="1">
              <w:r>
                <w:rPr>
                  <w:color w:val="#410a8c"/>
                  <w:u w:val="single"/>
                </w:rPr>
                <w:t xml:space="preserve">hal-04039610v1</w:t>
              </w:r>
            </w:hyperlink>
          </w:p>
        </w:tc>
      </w:tr>
      <w:tr>
        <w:trPr/>
        <w:tc>
          <w:tcPr>
            <w:noWrap/>
          </w:tcPr>
          <w:p>
            <w:pPr>
              <w:spacing w:after="200"/>
            </w:pPr>
            <w:hyperlink r:id="rId70" w:history="1">
              <w:r>
                <w:rPr>
                  <w:color w:val="1e198e"/>
                  <w:b w:val="1"/>
                  <w:bCs w:val="1"/>
                  <w:u w:val="single"/>
                </w:rPr>
                <w:t xml:space="preserve">Approche comparative des stratégies rhétoriques de trois genres discursifs distincts dans le domaine de l'économie</w:t>
              </w:r>
            </w:hyperlink>
          </w:p>
          <w:p>
            <w:pPr/>
            <w:hyperlink r:id="rId13" w:history="1">
              <w:r>
                <w:rPr>
                  <w:color w:val="#410a8c"/>
                  <w:u w:val="single"/>
                </w:rPr>
                <w:t xml:space="preserve">Catherine Resche</w:t>
              </w:r>
            </w:hyperlink>
          </w:p>
          <w:p>
            <w:pPr/>
            <w:r>
              <w:rPr>
                <w:i w:val="1"/>
                <w:iCs w:val="1"/>
              </w:rPr>
              <w:t xml:space="preserve">Stratégies et techniques rhétoriques dans les discours spécialisés</w:t>
            </w:r>
            <w:r>
              <w:rPr/>
              <w:t xml:space="preserve">, Peter Lang CH, 2020, Aspects linguistiques et culturels des discours spécialisés, 978-3-0343-4141-7. </w:t>
            </w:r>
            <w:hyperlink r:id="rId60" w:history="1">
              <w:r>
                <w:rPr>
                  <w:color w:val="#410a8c"/>
                  <w:u w:val="single"/>
                </w:rPr>
                <w:t xml:space="preserve">⟨10.3726/b17435⟩</w:t>
              </w:r>
            </w:hyperlink>
          </w:p>
          <w:p>
            <w:pPr/>
            <w:r>
              <w:rPr/>
              <w:t xml:space="preserve">Chapitre d'ouvrage</w:t>
            </w:r>
          </w:p>
          <w:p>
            <w:pPr/>
            <w:hyperlink r:id="rId70" w:history="1">
              <w:r>
                <w:rPr>
                  <w:color w:val="#410a8c"/>
                  <w:u w:val="single"/>
                </w:rPr>
                <w:t xml:space="preserve">hal-04039786v1</w:t>
              </w:r>
            </w:hyperlink>
          </w:p>
        </w:tc>
      </w:tr>
      <w:tr>
        <w:trPr/>
        <w:tc>
          <w:tcPr>
            <w:noWrap/>
          </w:tcPr>
          <w:p>
            <w:pPr>
              <w:spacing w:after="200"/>
            </w:pPr>
            <w:hyperlink r:id="rId71" w:history="1">
              <w:r>
                <w:rPr>
                  <w:color w:val="1e198e"/>
                  <w:b w:val="1"/>
                  <w:bCs w:val="1"/>
                  <w:u w:val="single"/>
                </w:rPr>
                <w:t xml:space="preserve">Aspects rhétoriques et degrés de spécialisation: la communication scientifique, médiatique et institutionnelle autour de l'Affaire Séralini</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Fanny Domenec et Catherine Resche. </w:t>
            </w:r>
            <w:r>
              <w:rPr>
                <w:i w:val="1"/>
                <w:iCs w:val="1"/>
              </w:rPr>
              <w:t xml:space="preserve">Stratégies et techniques rhétoriques dans les discours spécialisés</w:t>
            </w:r>
            <w:r>
              <w:rPr/>
              <w:t xml:space="preserve">, 5, Peter Lang CH, 2020, 978-3-0343-4156-1. </w:t>
            </w:r>
            <w:hyperlink r:id="rId60" w:history="1">
              <w:r>
                <w:rPr>
                  <w:color w:val="#410a8c"/>
                  <w:u w:val="single"/>
                </w:rPr>
                <w:t xml:space="preserve">⟨10.3726/b17435⟩</w:t>
              </w:r>
            </w:hyperlink>
          </w:p>
          <w:p>
            <w:pPr/>
            <w:r>
              <w:rPr/>
              <w:t xml:space="preserve">Chapitre d'ouvrage</w:t>
            </w:r>
          </w:p>
          <w:p>
            <w:pPr/>
            <w:hyperlink r:id="rId71" w:history="1">
              <w:r>
                <w:rPr>
                  <w:color w:val="#410a8c"/>
                  <w:u w:val="single"/>
                </w:rPr>
                <w:t xml:space="preserve">hal-04000302v1</w:t>
              </w:r>
            </w:hyperlink>
          </w:p>
        </w:tc>
      </w:tr>
      <w:tr>
        <w:trPr/>
        <w:tc>
          <w:tcPr>
            <w:noWrap/>
          </w:tcPr>
          <w:p>
            <w:pPr>
              <w:spacing w:after="200"/>
            </w:pPr>
            <w:hyperlink r:id="rId72" w:history="1">
              <w:r>
                <w:rPr>
                  <w:color w:val="1e198e"/>
                  <w:b w:val="1"/>
                  <w:bCs w:val="1"/>
                  <w:u w:val="single"/>
                </w:rPr>
                <w:t xml:space="preserve">Are the metaphors underlying institutional and academic discourse on austerity reliable predictors of the stances adopted?</w:t>
              </w:r>
            </w:hyperlink>
          </w:p>
          <w:p>
            <w:pPr/>
            <w:hyperlink r:id="rId13" w:history="1">
              <w:r>
                <w:rPr>
                  <w:color w:val="#410a8c"/>
                  <w:u w:val="single"/>
                </w:rPr>
                <w:t xml:space="preserve">Catherine Resche</w:t>
              </w:r>
            </w:hyperlink>
          </w:p>
          <w:p>
            <w:pPr/>
            <w:r>
              <w:rPr/>
              <w:t xml:space="preserve">Kate Power, Tanweer Ali &amp; Eva Lebduskova. </w:t>
            </w:r>
            <w:r>
              <w:rPr>
                <w:i w:val="1"/>
                <w:iCs w:val="1"/>
              </w:rPr>
              <w:t xml:space="preserve">Discourse Analysis and Austerity</w:t>
            </w:r>
            <w:r>
              <w:rPr/>
              <w:t xml:space="preserve">, Routledge, 2019, Routledge Frontiers of Political Economy, 978-1-138-63254-7</w:t>
            </w:r>
          </w:p>
          <w:p>
            <w:pPr/>
            <w:r>
              <w:rPr/>
              <w:t xml:space="preserve">Chapitre d'ouvrage</w:t>
            </w:r>
          </w:p>
          <w:p>
            <w:pPr/>
            <w:hyperlink r:id="rId72" w:history="1">
              <w:r>
                <w:rPr>
                  <w:color w:val="#410a8c"/>
                  <w:u w:val="single"/>
                </w:rPr>
                <w:t xml:space="preserve">hal-04038348v1</w:t>
              </w:r>
            </w:hyperlink>
          </w:p>
        </w:tc>
      </w:tr>
      <w:tr>
        <w:trPr/>
        <w:tc>
          <w:tcPr>
            <w:noWrap/>
          </w:tcPr>
          <w:p>
            <w:pPr>
              <w:spacing w:after="200"/>
            </w:pPr>
            <w:hyperlink r:id="rId73" w:history="1">
              <w:r>
                <w:rPr>
                  <w:color w:val="1e198e"/>
                  <w:b w:val="1"/>
                  <w:bCs w:val="1"/>
                  <w:u w:val="single"/>
                </w:rPr>
                <w:t xml:space="preserve">La métaphore comme support argumentatif du débat économique sur les politiques d'austérité (2008-2015)</w:t>
              </w:r>
            </w:hyperlink>
          </w:p>
          <w:p>
            <w:pP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Peter Lang, 2018, Aspects linguistiques et culturels des discours spécialisés, 978-3-0343-3269-9</w:t>
            </w:r>
          </w:p>
          <w:p>
            <w:pPr/>
            <w:r>
              <w:rPr/>
              <w:t xml:space="preserve">Chapitre d'ouvrage</w:t>
            </w:r>
          </w:p>
          <w:p>
            <w:pPr/>
            <w:hyperlink r:id="rId73" w:history="1">
              <w:r>
                <w:rPr>
                  <w:color w:val="#410a8c"/>
                  <w:u w:val="single"/>
                </w:rPr>
                <w:t xml:space="preserve">hal-04038256v1</w:t>
              </w:r>
            </w:hyperlink>
          </w:p>
        </w:tc>
      </w:tr>
      <w:tr>
        <w:trPr/>
        <w:tc>
          <w:tcPr>
            <w:noWrap/>
          </w:tcPr>
          <w:p>
            <w:pPr>
              <w:spacing w:after="200"/>
            </w:pPr>
            <w:hyperlink r:id="rId74" w:history="1">
              <w:r>
                <w:rPr>
                  <w:color w:val="1e198e"/>
                  <w:b w:val="1"/>
                  <w:bCs w:val="1"/>
                  <w:u w:val="single"/>
                </w:rPr>
                <w:t xml:space="preserve">De « Riding the ship » à « A port of safety »: la métaphore comme argument de défense dans les lettres aux actionnaires des banques américaines (2007-2015)</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3, Peter Lang CH, 2018, 978-3-0343-3270-5. </w:t>
            </w:r>
            <w:hyperlink r:id="rId63" w:history="1">
              <w:r>
                <w:rPr>
                  <w:color w:val="#410a8c"/>
                  <w:u w:val="single"/>
                </w:rPr>
                <w:t xml:space="preserve">⟨10.3726/b13412⟩</w:t>
              </w:r>
            </w:hyperlink>
          </w:p>
          <w:p>
            <w:pPr/>
            <w:r>
              <w:rPr/>
              <w:t xml:space="preserve">Chapitre d'ouvrage</w:t>
            </w:r>
          </w:p>
          <w:p>
            <w:pPr/>
            <w:hyperlink r:id="rId74" w:history="1">
              <w:r>
                <w:rPr>
                  <w:color w:val="#410a8c"/>
                  <w:u w:val="single"/>
                </w:rPr>
                <w:t xml:space="preserve">hal-04000335v1</w:t>
              </w:r>
            </w:hyperlink>
          </w:p>
        </w:tc>
      </w:tr>
      <w:tr>
        <w:trPr/>
        <w:tc>
          <w:tcPr>
            <w:noWrap/>
          </w:tcPr>
          <w:p>
            <w:pPr>
              <w:spacing w:after="200"/>
            </w:pPr>
            <w:hyperlink r:id="rId75" w:history="1">
              <w:r>
                <w:rPr>
                  <w:color w:val="1e198e"/>
                  <w:b w:val="1"/>
                  <w:bCs w:val="1"/>
                  <w:u w:val="single"/>
                </w:rPr>
                <w:t xml:space="preserve">La mise en récit dans les discours de l'entreprise : le cas de Wal-Mart</w:t>
              </w:r>
            </w:hyperlink>
          </w:p>
          <w:p>
            <w:pPr/>
            <w:hyperlink r:id="rId13" w:history="1">
              <w:r>
                <w:rPr>
                  <w:color w:val="#410a8c"/>
                  <w:u w:val="single"/>
                </w:rPr>
                <w:t xml:space="preserve">Catherine Resche</w:t>
              </w:r>
            </w:hyperlink>
          </w:p>
          <w:p>
            <w:pPr/>
            <w:r>
              <w:rPr>
                <w:i w:val="1"/>
                <w:iCs w:val="1"/>
              </w:rPr>
              <w:t xml:space="preserve">La mise en récit dans les discours spécialisés</w:t>
            </w:r>
            <w:r>
              <w:rPr/>
              <w:t xml:space="preserve">, 2, Peter Lang, pp.185-208, 2016, Aspects linguistiques et culturels des discours spécialisés, 978-3-0343-2068-9</w:t>
            </w:r>
          </w:p>
          <w:p>
            <w:pPr/>
            <w:r>
              <w:rPr/>
              <w:t xml:space="preserve">Chapitre d'ouvrage</w:t>
            </w:r>
          </w:p>
          <w:p>
            <w:pPr/>
            <w:hyperlink r:id="rId75" w:history="1">
              <w:r>
                <w:rPr>
                  <w:color w:val="#410a8c"/>
                  <w:u w:val="single"/>
                </w:rPr>
                <w:t xml:space="preserve">hal-04061325v1</w:t>
              </w:r>
            </w:hyperlink>
          </w:p>
        </w:tc>
      </w:tr>
      <w:tr>
        <w:trPr/>
        <w:tc>
          <w:tcPr>
            <w:noWrap/>
          </w:tcPr>
          <w:p>
            <w:pPr>
              <w:spacing w:after="200"/>
            </w:pPr>
            <w:hyperlink r:id="rId76" w:history="1">
              <w:r>
                <w:rPr>
                  <w:color w:val="1e198e"/>
                  <w:b w:val="1"/>
                  <w:bCs w:val="1"/>
                  <w:u w:val="single"/>
                </w:rPr>
                <w:t xml:space="preserve">Étude de diverses appellations pour le concept d'utilité en économie : les termes comme témoins de l'évolution de la théorie</w:t>
              </w:r>
            </w:hyperlink>
          </w:p>
          <w:p>
            <w:pPr/>
            <w:hyperlink r:id="rId13" w:history="1">
              <w:r>
                <w:rPr>
                  <w:color w:val="#410a8c"/>
                  <w:u w:val="single"/>
                </w:rPr>
                <w:t xml:space="preserve">Catherine Resche</w:t>
              </w:r>
            </w:hyperlink>
          </w:p>
          <w:p>
            <w:pPr/>
            <w:r>
              <w:rPr>
                <w:i w:val="1"/>
                <w:iCs w:val="1"/>
              </w:rPr>
              <w:t xml:space="preserve">Terminologie et domaines spécialisés. Approches plurielles</w:t>
            </w:r>
            <w:r>
              <w:rPr/>
              <w:t xml:space="preserve">, Classiques Garnier, 2015, Rencontres 143, 978-2-8124-3809-7</w:t>
            </w:r>
          </w:p>
          <w:p>
            <w:pPr/>
            <w:r>
              <w:rPr/>
              <w:t xml:space="preserve">Chapitre d'ouvrage</w:t>
            </w:r>
          </w:p>
          <w:p>
            <w:pPr/>
            <w:hyperlink r:id="rId76" w:history="1">
              <w:r>
                <w:rPr>
                  <w:color w:val="#410a8c"/>
                  <w:u w:val="single"/>
                </w:rPr>
                <w:t xml:space="preserve">hal-04046745v1</w:t>
              </w:r>
            </w:hyperlink>
          </w:p>
        </w:tc>
      </w:tr>
      <w:tr>
        <w:trPr/>
        <w:tc>
          <w:tcPr>
            <w:noWrap/>
          </w:tcPr>
          <w:p>
            <w:pPr>
              <w:spacing w:after="200"/>
            </w:pPr>
            <w:hyperlink r:id="rId77" w:history="1">
              <w:r>
                <w:rPr>
                  <w:color w:val="1e198e"/>
                  <w:b w:val="1"/>
                  <w:bCs w:val="1"/>
                  <w:u w:val="single"/>
                </w:rPr>
                <w:t xml:space="preserve">Towards a better understanding of metaphorical networks in the language of economics: the importance of theory-constitutive metaphors</w:t>
              </w:r>
            </w:hyperlink>
          </w:p>
          <w:p>
            <w:pPr/>
            <w:hyperlink r:id="rId13" w:history="1">
              <w:r>
                <w:rPr>
                  <w:color w:val="#410a8c"/>
                  <w:u w:val="single"/>
                </w:rPr>
                <w:t xml:space="preserve">Catherine Resche</w:t>
              </w:r>
            </w:hyperlink>
          </w:p>
          <w:p>
            <w:pPr/>
            <w:r>
              <w:rPr/>
              <w:t xml:space="preserve">Honesto Herrera-Soler &amp; Michael White (ed.). </w:t>
            </w:r>
            <w:r>
              <w:rPr>
                <w:i w:val="1"/>
                <w:iCs w:val="1"/>
              </w:rPr>
              <w:t xml:space="preserve">Metaphors and Mills. Figurative Language in Business and economics</w:t>
            </w:r>
            <w:r>
              <w:rPr/>
              <w:t xml:space="preserve">, De Gruyter Mouton, pp.77-102, 2012, Applications of Cognitive Linguistics (19), 978-3-11-027296-3</w:t>
            </w:r>
          </w:p>
          <w:p>
            <w:pPr/>
            <w:r>
              <w:rPr/>
              <w:t xml:space="preserve">Chapitre d'ouvrage</w:t>
            </w:r>
          </w:p>
          <w:p>
            <w:pPr/>
            <w:hyperlink r:id="rId77" w:history="1">
              <w:r>
                <w:rPr>
                  <w:color w:val="#410a8c"/>
                  <w:u w:val="single"/>
                </w:rPr>
                <w:t xml:space="preserve">hal-04063589v1</w:t>
              </w:r>
            </w:hyperlink>
          </w:p>
        </w:tc>
      </w:tr>
      <w:tr>
        <w:trPr/>
        <w:tc>
          <w:tcPr>
            <w:noWrap/>
          </w:tcPr>
          <w:p>
            <w:pPr>
              <w:spacing w:after="200"/>
            </w:pPr>
            <w:hyperlink r:id="rId78" w:history="1">
              <w:r>
                <w:rPr>
                  <w:color w:val="1e198e"/>
                  <w:b w:val="1"/>
                  <w:bCs w:val="1"/>
                  <w:u w:val="single"/>
                </w:rPr>
                <w:t xml:space="preserve">L'euphémisme dans le domaine de l'économie, de la finance et de la gestion : du terme au discours</w:t>
              </w:r>
            </w:hyperlink>
          </w:p>
          <w:p>
            <w:pPr/>
            <w:hyperlink r:id="rId13" w:history="1">
              <w:r>
                <w:rPr>
                  <w:color w:val="#410a8c"/>
                  <w:u w:val="single"/>
                </w:rPr>
                <w:t xml:space="preserve">Catherine Resche</w:t>
              </w:r>
            </w:hyperlink>
          </w:p>
          <w:p>
            <w:pPr/>
            <w:r>
              <w:rPr/>
              <w:t xml:space="preserve">Denis JAMET et Manuel JOBERT (dir.). </w:t>
            </w:r>
            <w:r>
              <w:rPr>
                <w:i w:val="1"/>
                <w:iCs w:val="1"/>
              </w:rPr>
              <w:t xml:space="preserve">Empreintes de l'euphémisme. Tours et détours</w:t>
            </w:r>
            <w:r>
              <w:rPr/>
              <w:t xml:space="preserve">, L'Harmattan, pp.153-179, 2010, 978-2-296-10801-1</w:t>
            </w:r>
          </w:p>
          <w:p>
            <w:pPr/>
            <w:r>
              <w:rPr/>
              <w:t xml:space="preserve">Chapitre d'ouvrage</w:t>
            </w:r>
          </w:p>
          <w:p>
            <w:pPr/>
            <w:hyperlink r:id="rId78" w:history="1">
              <w:r>
                <w:rPr>
                  <w:color w:val="#410a8c"/>
                  <w:u w:val="single"/>
                </w:rPr>
                <w:t xml:space="preserve">hal-04063151v1</w:t>
              </w:r>
            </w:hyperlink>
          </w:p>
        </w:tc>
      </w:tr>
      <w:tr>
        <w:trPr/>
        <w:tc>
          <w:tcPr>
            <w:noWrap/>
          </w:tcPr>
          <w:p>
            <w:pPr>
              <w:spacing w:after="200"/>
            </w:pPr>
            <w:hyperlink r:id="rId79" w:history="1">
              <w:r>
                <w:rPr>
                  <w:color w:val="1e198e"/>
                  <w:b w:val="1"/>
                  <w:bCs w:val="1"/>
                  <w:u w:val="single"/>
                </w:rPr>
                <w:t xml:space="preserve">L'implicite dans le discours des grandes entreprises sur leur responsabilité sociale</w:t>
              </w:r>
            </w:hyperlink>
          </w:p>
          <w:p>
            <w:pPr/>
            <w:hyperlink r:id="rId13" w:history="1">
              <w:r>
                <w:rPr>
                  <w:color w:val="#410a8c"/>
                  <w:u w:val="single"/>
                </w:rPr>
                <w:t xml:space="preserve">Catherine Resche</w:t>
              </w:r>
            </w:hyperlink>
          </w:p>
          <w:p>
            <w:pPr/>
            <w:r>
              <w:rPr/>
              <w:t xml:space="preserve">Shaeda Isani. </w:t>
            </w:r>
            <w:r>
              <w:rPr>
                <w:i w:val="1"/>
                <w:iCs w:val="1"/>
              </w:rPr>
              <w:t xml:space="preserve">L'implicite &amp; les écrits de l'entreprise</w:t>
            </w:r>
            <w:r>
              <w:rPr/>
              <w:t xml:space="preserve">, 9, Ellug, pp.7-47, 2007, Les Cahiers de l'ILCEA, 978-2-84310-104-5</w:t>
            </w:r>
          </w:p>
          <w:p>
            <w:pPr/>
            <w:r>
              <w:rPr/>
              <w:t xml:space="preserve">Chapitre d'ouvrage</w:t>
            </w:r>
          </w:p>
          <w:p>
            <w:pPr/>
            <w:hyperlink r:id="rId79" w:history="1">
              <w:r>
                <w:rPr>
                  <w:color w:val="#410a8c"/>
                  <w:u w:val="single"/>
                </w:rPr>
                <w:t xml:space="preserve">hal-04055491v1</w:t>
              </w:r>
            </w:hyperlink>
          </w:p>
        </w:tc>
      </w:tr>
      <w:tr>
        <w:trPr/>
        <w:tc>
          <w:tcPr>
            <w:noWrap/>
          </w:tcPr>
          <w:p>
            <w:pPr>
              <w:spacing w:after="200"/>
            </w:pPr>
            <w:hyperlink r:id="rId80" w:history="1">
              <w:r>
                <w:rPr>
                  <w:color w:val="1e198e"/>
                  <w:b w:val="1"/>
                  <w:bCs w:val="1"/>
                  <w:u w:val="single"/>
                </w:rPr>
                <w:t xml:space="preserve">La métaphore dans le domaine économique : lieu d'interface entre langue et culture</w:t>
              </w:r>
            </w:hyperlink>
          </w:p>
          <w:p>
            <w:pPr/>
            <w:hyperlink r:id="rId13" w:history="1">
              <w:r>
                <w:rPr>
                  <w:color w:val="#410a8c"/>
                  <w:u w:val="single"/>
                </w:rPr>
                <w:t xml:space="preserve">Catherine Resche</w:t>
              </w:r>
            </w:hyperlink>
          </w:p>
          <w:p>
            <w:pPr/>
            <w:r>
              <w:rPr/>
              <w:t xml:space="preserve">Rosalind Greenstein (dir.). </w:t>
            </w:r>
            <w:r>
              <w:rPr>
                <w:i w:val="1"/>
                <w:iCs w:val="1"/>
              </w:rPr>
              <w:t xml:space="preserve">Langues et cultures, une histoire d'interface</w:t>
            </w:r>
            <w:r>
              <w:rPr/>
              <w:t xml:space="preserve">, Publications de la Sorbonne, pp.13-43, 2006, 2-85944-545-5</w:t>
            </w:r>
          </w:p>
          <w:p>
            <w:pPr/>
            <w:r>
              <w:rPr/>
              <w:t xml:space="preserve">Chapitre d'ouvrage</w:t>
            </w:r>
          </w:p>
          <w:p>
            <w:pPr/>
            <w:hyperlink r:id="rId80" w:history="1">
              <w:r>
                <w:rPr>
                  <w:color w:val="#410a8c"/>
                  <w:u w:val="single"/>
                </w:rPr>
                <w:t xml:space="preserve">hal-04068151v1</w:t>
              </w:r>
            </w:hyperlink>
          </w:p>
        </w:tc>
      </w:tr>
      <w:tr>
        <w:trPr/>
        <w:tc>
          <w:tcPr>
            <w:noWrap/>
          </w:tcPr>
          <w:p>
            <w:pPr>
              <w:spacing w:after="200"/>
            </w:pPr>
            <w:hyperlink r:id="rId81" w:history="1">
              <w:r>
                <w:rPr>
                  <w:color w:val="1e198e"/>
                  <w:b w:val="1"/>
                  <w:bCs w:val="1"/>
                  <w:u w:val="single"/>
                </w:rPr>
                <w:t xml:space="preserve">Réflexions à partir d'une métaphore banalisée en économie : la « Main Invisible » d'Adam Smith. Leçons et perspectives</w:t>
              </w:r>
            </w:hyperlink>
          </w:p>
          <w:p>
            <w:pPr/>
            <w:hyperlink r:id="rId13" w:history="1">
              <w:r>
                <w:rPr>
                  <w:color w:val="#410a8c"/>
                  <w:u w:val="single"/>
                </w:rPr>
                <w:t xml:space="preserve">Catherine Resche</w:t>
              </w:r>
            </w:hyperlink>
          </w:p>
          <w:p>
            <w:pPr/>
            <w:r>
              <w:rPr/>
              <w:t xml:space="preserve">Marie-Hélène FRIES (dir.). </w:t>
            </w:r>
            <w:r>
              <w:rPr>
                <w:i w:val="1"/>
                <w:iCs w:val="1"/>
              </w:rPr>
              <w:t xml:space="preserve">Métaphore et Anglais de spécialité</w:t>
            </w:r>
            <w:r>
              <w:rPr/>
              <w:t xml:space="preserve">, pp.57-76, 2005, Travaux 20.25, 2-9506462-3-9</w:t>
            </w:r>
          </w:p>
          <w:p>
            <w:pPr/>
            <w:r>
              <w:rPr/>
              <w:t xml:space="preserve">Chapitre d'ouvrage</w:t>
            </w:r>
          </w:p>
          <w:p>
            <w:pPr/>
            <w:hyperlink r:id="rId81" w:history="1">
              <w:r>
                <w:rPr>
                  <w:color w:val="#410a8c"/>
                  <w:u w:val="single"/>
                </w:rPr>
                <w:t xml:space="preserve">hal-04063378v1</w:t>
              </w:r>
            </w:hyperlink>
          </w:p>
        </w:tc>
      </w:tr>
      <w:tr>
        <w:trPr/>
        <w:tc>
          <w:tcPr>
            <w:noWrap/>
          </w:tcPr>
          <w:p>
            <w:pPr>
              <w:spacing w:after="200"/>
            </w:pPr>
            <w:hyperlink r:id="rId82" w:history="1">
              <w:r>
                <w:rPr>
                  <w:color w:val="1e198e"/>
                  <w:b w:val="1"/>
                  <w:bCs w:val="1"/>
                  <w:u w:val="single"/>
                </w:rPr>
                <w:t xml:space="preserve">La théorie économique au détour de la fiction : le roman didactique</w:t>
              </w:r>
            </w:hyperlink>
          </w:p>
          <w:p>
            <w:pPr/>
            <w:hyperlink r:id="rId13" w:history="1">
              <w:r>
                <w:rPr>
                  <w:color w:val="#410a8c"/>
                  <w:u w:val="single"/>
                </w:rPr>
                <w:t xml:space="preserve">Catherine Resche</w:t>
              </w:r>
            </w:hyperlink>
          </w:p>
          <w:p>
            <w:pPr/>
            <w:r>
              <w:rPr>
                <w:i w:val="1"/>
                <w:iCs w:val="1"/>
              </w:rPr>
              <w:t xml:space="preserve">Aspects de la fiction à substrat professionnel</w:t>
            </w:r>
            <w:r>
              <w:rPr/>
              <w:t xml:space="preserve">, pp.135-151, 2004, Travaux 20.25, 2-9506462-2-0</w:t>
            </w:r>
          </w:p>
          <w:p>
            <w:pPr/>
            <w:r>
              <w:rPr/>
              <w:t xml:space="preserve">Chapitre d'ouvrage</w:t>
            </w:r>
          </w:p>
          <w:p>
            <w:pPr/>
            <w:hyperlink r:id="rId82" w:history="1">
              <w:r>
                <w:rPr>
                  <w:color w:val="#410a8c"/>
                  <w:u w:val="single"/>
                </w:rPr>
                <w:t xml:space="preserve">hal-04062027v1</w:t>
              </w:r>
            </w:hyperlink>
          </w:p>
        </w:tc>
      </w:tr>
      <w:tr>
        <w:trPr/>
        <w:tc>
          <w:tcPr>
            <w:noWrap/>
          </w:tcPr>
          <w:p>
            <w:pPr>
              <w:spacing w:after="200"/>
            </w:pPr>
            <w:hyperlink r:id="rId83" w:history="1">
              <w:r>
                <w:rPr>
                  <w:color w:val="1e198e"/>
                  <w:b w:val="1"/>
                  <w:bCs w:val="1"/>
                  <w:u w:val="single"/>
                </w:rPr>
                <w:t xml:space="preserve">Terminologie du secret et secret de la terminologie : aspects de la langue spécialisée économique</w:t>
              </w:r>
            </w:hyperlink>
          </w:p>
          <w:p>
            <w:pPr/>
            <w:hyperlink r:id="rId13" w:history="1">
              <w:r>
                <w:rPr>
                  <w:color w:val="#410a8c"/>
                  <w:u w:val="single"/>
                </w:rPr>
                <w:t xml:space="preserve">Catherine Resche</w:t>
              </w:r>
            </w:hyperlink>
          </w:p>
          <w:p>
            <w:pPr/>
            <w:r>
              <w:rPr/>
              <w:t xml:space="preserve">Rosalind Greenstein. </w:t>
            </w:r>
            <w:r>
              <w:rPr>
                <w:i w:val="1"/>
                <w:iCs w:val="1"/>
              </w:rPr>
              <w:t xml:space="preserve">Regards linguistiques sur le secret</w:t>
            </w:r>
            <w:r>
              <w:rPr/>
              <w:t xml:space="preserve">, L'Harmattan, pp.117-143, 2001, 2-7475-1512-5</w:t>
            </w:r>
          </w:p>
          <w:p>
            <w:pPr/>
            <w:r>
              <w:rPr/>
              <w:t xml:space="preserve">Chapitre d'ouvrage</w:t>
            </w:r>
          </w:p>
          <w:p>
            <w:pPr/>
            <w:hyperlink r:id="rId83" w:history="1">
              <w:r>
                <w:rPr>
                  <w:color w:val="#410a8c"/>
                  <w:u w:val="single"/>
                </w:rPr>
                <w:t xml:space="preserve">hal-04076173v1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F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onm38" TargetMode="External"/><Relationship Id="rId8" Type="http://schemas.openxmlformats.org/officeDocument/2006/relationships/hyperlink" Target="https://orcid.org/0000-0001-6906-0851" TargetMode="External"/><Relationship Id="rId9" Type="http://schemas.openxmlformats.org/officeDocument/2006/relationships/hyperlink" Target="https://www.idref.fr/031554873" TargetMode="External"/><Relationship Id="rId10" Type="http://schemas.openxmlformats.org/officeDocument/2006/relationships/hyperlink" Target="https://hal.science/hal-05431565v1" TargetMode="External"/><Relationship Id="rId11" Type="http://schemas.openxmlformats.org/officeDocument/2006/relationships/hyperlink" Target="https://hal.science/search/index/?q=*&amp;authFullName_s=Michel van Der Yeught" TargetMode="External"/><Relationship Id="rId12" Type="http://schemas.openxmlformats.org/officeDocument/2006/relationships/hyperlink" Target="https://hal.science/search/index/?q=*&amp;authFullName_s=Evgueniya Lyu" TargetMode="External"/><Relationship Id="rId13" Type="http://schemas.openxmlformats.org/officeDocument/2006/relationships/hyperlink" Target="https://hal.science/search/index/?q=*&amp;authFullName_s=Catherine Resche" TargetMode="External"/><Relationship Id="rId14" Type="http://schemas.openxmlformats.org/officeDocument/2006/relationships/hyperlink" Target="https://hal.science/search/index/?q=*&amp;authFullName_s=Aude Labetoulle" TargetMode="External"/><Relationship Id="rId15" Type="http://schemas.openxmlformats.org/officeDocument/2006/relationships/hyperlink" Target="https://dx.doi.org/10.4000/13pog" TargetMode="External"/><Relationship Id="rId16" Type="http://schemas.openxmlformats.org/officeDocument/2006/relationships/hyperlink" Target="https://hal.science/hal-05431571v1" TargetMode="External"/><Relationship Id="rId17" Type="http://schemas.openxmlformats.org/officeDocument/2006/relationships/hyperlink" Target="https://dx.doi.org/10.4000/15c2t" TargetMode="External"/><Relationship Id="rId18" Type="http://schemas.openxmlformats.org/officeDocument/2006/relationships/hyperlink" Target="https://hal.science/hal-04843111v1" TargetMode="External"/><Relationship Id="rId19" Type="http://schemas.openxmlformats.org/officeDocument/2006/relationships/hyperlink" Target="https://hal.science/search/index/?q=*&amp;authFullName_s=Michel van der Yeught" TargetMode="External"/><Relationship Id="rId20" Type="http://schemas.openxmlformats.org/officeDocument/2006/relationships/hyperlink" Target="https://dx.doi.org/10.4000/12ry5" TargetMode="External"/><Relationship Id="rId21" Type="http://schemas.openxmlformats.org/officeDocument/2006/relationships/hyperlink" Target="https://hal.sorbonne-universite.fr/hal-04038315v1" TargetMode="External"/><Relationship Id="rId22" Type="http://schemas.openxmlformats.org/officeDocument/2006/relationships/hyperlink" Target="https://dx.doi.org/10.4000/asp.8057" TargetMode="External"/><Relationship Id="rId23" Type="http://schemas.openxmlformats.org/officeDocument/2006/relationships/hyperlink" Target="https://hal.sorbonne-universite.fr/hal-04070751v1" TargetMode="External"/><Relationship Id="rId24" Type="http://schemas.openxmlformats.org/officeDocument/2006/relationships/hyperlink" Target="https://hal.sorbonne-universite.fr/hal-04038162v1" TargetMode="External"/><Relationship Id="rId25" Type="http://schemas.openxmlformats.org/officeDocument/2006/relationships/hyperlink" Target="https://dx.doi.org/10.24434/j.scoms.2020.01.008" TargetMode="External"/><Relationship Id="rId26" Type="http://schemas.openxmlformats.org/officeDocument/2006/relationships/hyperlink" Target="https://univ-pantheon-assas.hal.science/hal-04129339v1" TargetMode="External"/><Relationship Id="rId27" Type="http://schemas.openxmlformats.org/officeDocument/2006/relationships/hyperlink" Target="https://dx.doi.org/10.4000/asp.6212" TargetMode="External"/><Relationship Id="rId28" Type="http://schemas.openxmlformats.org/officeDocument/2006/relationships/hyperlink" Target="https://hal.sorbonne-universite.fr/hal-04038199v1" TargetMode="External"/><Relationship Id="rId29" Type="http://schemas.openxmlformats.org/officeDocument/2006/relationships/hyperlink" Target="https://dx.doi.org/10.4000/asp.6013" TargetMode="External"/><Relationship Id="rId30" Type="http://schemas.openxmlformats.org/officeDocument/2006/relationships/hyperlink" Target="https://hal.sorbonne-universite.fr/hal-04069587v1" TargetMode="External"/><Relationship Id="rId31" Type="http://schemas.openxmlformats.org/officeDocument/2006/relationships/hyperlink" Target="https://dx.doi.org/10.4000/asp.4915" TargetMode="External"/><Relationship Id="rId32" Type="http://schemas.openxmlformats.org/officeDocument/2006/relationships/hyperlink" Target="https://univ-pantheon-assas.hal.science/hal-04149253v1" TargetMode="External"/><Relationship Id="rId33" Type="http://schemas.openxmlformats.org/officeDocument/2006/relationships/hyperlink" Target="https://dx.doi.org/10.3917/lf.189.0103" TargetMode="External"/><Relationship Id="rId34" Type="http://schemas.openxmlformats.org/officeDocument/2006/relationships/hyperlink" Target="https://hal.sorbonne-universite.fr/hal-04063506v1" TargetMode="External"/><Relationship Id="rId35" Type="http://schemas.openxmlformats.org/officeDocument/2006/relationships/hyperlink" Target="https://hal.sorbonne-universite.fr/hal-04073416v1" TargetMode="External"/><Relationship Id="rId36" Type="http://schemas.openxmlformats.org/officeDocument/2006/relationships/hyperlink" Target="https://dx.doi.org/10.1016/j.scoms.2014.12.008" TargetMode="External"/><Relationship Id="rId37" Type="http://schemas.openxmlformats.org/officeDocument/2006/relationships/hyperlink" Target="https://hal.sorbonne-universite.fr/hal-04042891v1" TargetMode="External"/><Relationship Id="rId38" Type="http://schemas.openxmlformats.org/officeDocument/2006/relationships/hyperlink" Target="https://hal.sorbonne-universite.fr/hal-04066321v1" TargetMode="External"/><Relationship Id="rId39" Type="http://schemas.openxmlformats.org/officeDocument/2006/relationships/hyperlink" Target="https://hal.sorbonne-universite.fr/hal-04048310v1" TargetMode="External"/><Relationship Id="rId40" Type="http://schemas.openxmlformats.org/officeDocument/2006/relationships/hyperlink" Target="https://hal.sorbonne-universite.fr/hal-04066677v1" TargetMode="External"/><Relationship Id="rId41" Type="http://schemas.openxmlformats.org/officeDocument/2006/relationships/hyperlink" Target="https://dx.doi.org/10.4000/asp.447" TargetMode="External"/><Relationship Id="rId42" Type="http://schemas.openxmlformats.org/officeDocument/2006/relationships/hyperlink" Target="https://hal.sorbonne-universite.fr/hal-04073446v1" TargetMode="External"/><Relationship Id="rId43" Type="http://schemas.openxmlformats.org/officeDocument/2006/relationships/hyperlink" Target="https://dx.doi.org/10.4000/asp.622" TargetMode="External"/><Relationship Id="rId44" Type="http://schemas.openxmlformats.org/officeDocument/2006/relationships/hyperlink" Target="https://hal.sorbonne-universite.fr/hal-04071749v1" TargetMode="External"/><Relationship Id="rId45" Type="http://schemas.openxmlformats.org/officeDocument/2006/relationships/hyperlink" Target="https://dx.doi.org/10.7202/009356ar" TargetMode="External"/><Relationship Id="rId46" Type="http://schemas.openxmlformats.org/officeDocument/2006/relationships/hyperlink" Target="https://hal.sorbonne-universite.fr/hal-04055407v1" TargetMode="External"/><Relationship Id="rId47" Type="http://schemas.openxmlformats.org/officeDocument/2006/relationships/hyperlink" Target="https://hal.sorbonne-universite.fr/hal-04072091v1" TargetMode="External"/><Relationship Id="rId48" Type="http://schemas.openxmlformats.org/officeDocument/2006/relationships/hyperlink" Target="https://dx.doi.org/10.4000/asp.1259" TargetMode="External"/><Relationship Id="rId49" Type="http://schemas.openxmlformats.org/officeDocument/2006/relationships/hyperlink" Target="https://hal.sorbonne-universite.fr/hal-04114042v1" TargetMode="External"/><Relationship Id="rId50" Type="http://schemas.openxmlformats.org/officeDocument/2006/relationships/hyperlink" Target="https://hal.sorbonne-universite.fr/hal-04076517v1" TargetMode="External"/><Relationship Id="rId51" Type="http://schemas.openxmlformats.org/officeDocument/2006/relationships/hyperlink" Target="https://hal.sorbonne-universite.fr/hal-04070361v1" TargetMode="External"/><Relationship Id="rId52" Type="http://schemas.openxmlformats.org/officeDocument/2006/relationships/hyperlink" Target="https://dx.doi.org/10.4000/asp.4869" TargetMode="External"/><Relationship Id="rId53" Type="http://schemas.openxmlformats.org/officeDocument/2006/relationships/hyperlink" Target="https://hal.sorbonne-universite.fr/hal-04064009v1" TargetMode="External"/><Relationship Id="rId54" Type="http://schemas.openxmlformats.org/officeDocument/2006/relationships/hyperlink" Target="https://dx.doi.org/10.4000/asp.3825" TargetMode="External"/><Relationship Id="rId55" Type="http://schemas.openxmlformats.org/officeDocument/2006/relationships/hyperlink" Target="https://hal.sorbonne-universite.fr/hal-04070344v1" TargetMode="External"/><Relationship Id="rId56" Type="http://schemas.openxmlformats.org/officeDocument/2006/relationships/hyperlink" Target="https://hal.sorbonne-universite.fr/hal-04065381v1" TargetMode="External"/><Relationship Id="rId57" Type="http://schemas.openxmlformats.org/officeDocument/2006/relationships/hyperlink" Target="https://dx.doi.org/10.4000/EREA.1365" TargetMode="External"/><Relationship Id="rId58" Type="http://schemas.openxmlformats.org/officeDocument/2006/relationships/hyperlink" Target="https://hal.science/hal-03044021v1" TargetMode="External"/><Relationship Id="rId59" Type="http://schemas.openxmlformats.org/officeDocument/2006/relationships/hyperlink" Target="https://hal.science/search/index/?q=*&amp;authFullName_s=Fanny Domenec" TargetMode="External"/><Relationship Id="rId60" Type="http://schemas.openxmlformats.org/officeDocument/2006/relationships/hyperlink" Target="https://dx.doi.org/10.3726/b17435" TargetMode="External"/><Relationship Id="rId61" Type="http://schemas.openxmlformats.org/officeDocument/2006/relationships/hyperlink" Target="https://hal.sorbonne-universite.fr/hal-04039736v1" TargetMode="External"/><Relationship Id="rId62" Type="http://schemas.openxmlformats.org/officeDocument/2006/relationships/hyperlink" Target="https://hal.science/hal-03044027v1" TargetMode="External"/><Relationship Id="rId63" Type="http://schemas.openxmlformats.org/officeDocument/2006/relationships/hyperlink" Target="https://dx.doi.org/10.3726/b13412" TargetMode="External"/><Relationship Id="rId64" Type="http://schemas.openxmlformats.org/officeDocument/2006/relationships/hyperlink" Target="https://hal.sorbonne-universite.fr/hal-04038329v1" TargetMode="External"/><Relationship Id="rId65" Type="http://schemas.openxmlformats.org/officeDocument/2006/relationships/hyperlink" Target="https://hal.sorbonne-universite.fr/hal-04055410v1" TargetMode="External"/><Relationship Id="rId66" Type="http://schemas.openxmlformats.org/officeDocument/2006/relationships/hyperlink" Target="https://hal.sorbonne-universite.fr/hal-04041903v1" TargetMode="External"/><Relationship Id="rId67" Type="http://schemas.openxmlformats.org/officeDocument/2006/relationships/hyperlink" Target="https://hal.sorbonne-universite.fr/hal-04041863v1" TargetMode="External"/><Relationship Id="rId68" Type="http://schemas.openxmlformats.org/officeDocument/2006/relationships/hyperlink" Target="https://hal.sorbonne-universite.fr/hal-04039610v1" TargetMode="External"/><Relationship Id="rId69" Type="http://schemas.openxmlformats.org/officeDocument/2006/relationships/hyperlink" Target="https://dx.doi.org/10.4324/9781003184041" TargetMode="External"/><Relationship Id="rId70" Type="http://schemas.openxmlformats.org/officeDocument/2006/relationships/hyperlink" Target="https://hal.sorbonne-universite.fr/hal-04039786v1" TargetMode="External"/><Relationship Id="rId71" Type="http://schemas.openxmlformats.org/officeDocument/2006/relationships/hyperlink" Target="https://hal.science/hal-04000302v1" TargetMode="External"/><Relationship Id="rId72" Type="http://schemas.openxmlformats.org/officeDocument/2006/relationships/hyperlink" Target="https://hal.sorbonne-universite.fr/hal-04038348v1" TargetMode="External"/><Relationship Id="rId73" Type="http://schemas.openxmlformats.org/officeDocument/2006/relationships/hyperlink" Target="https://hal.sorbonne-universite.fr/hal-04038256v1" TargetMode="External"/><Relationship Id="rId74" Type="http://schemas.openxmlformats.org/officeDocument/2006/relationships/hyperlink" Target="https://hal.science/hal-04000335v1" TargetMode="External"/><Relationship Id="rId75" Type="http://schemas.openxmlformats.org/officeDocument/2006/relationships/hyperlink" Target="https://hal.sorbonne-universite.fr/hal-04061325v1" TargetMode="External"/><Relationship Id="rId76" Type="http://schemas.openxmlformats.org/officeDocument/2006/relationships/hyperlink" Target="https://hal.sorbonne-universite.fr/hal-04046745v1" TargetMode="External"/><Relationship Id="rId77" Type="http://schemas.openxmlformats.org/officeDocument/2006/relationships/hyperlink" Target="https://hal.sorbonne-universite.fr/hal-04063589v1" TargetMode="External"/><Relationship Id="rId78" Type="http://schemas.openxmlformats.org/officeDocument/2006/relationships/hyperlink" Target="https://hal.sorbonne-universite.fr/hal-04063151v1" TargetMode="External"/><Relationship Id="rId79" Type="http://schemas.openxmlformats.org/officeDocument/2006/relationships/hyperlink" Target="https://hal.sorbonne-universite.fr/hal-04055491v1" TargetMode="External"/><Relationship Id="rId80" Type="http://schemas.openxmlformats.org/officeDocument/2006/relationships/hyperlink" Target="https://hal.sorbonne-universite.fr/hal-04068151v1" TargetMode="External"/><Relationship Id="rId81" Type="http://schemas.openxmlformats.org/officeDocument/2006/relationships/hyperlink" Target="https://hal.sorbonne-universite.fr/hal-04063378v1" TargetMode="External"/><Relationship Id="rId82" Type="http://schemas.openxmlformats.org/officeDocument/2006/relationships/hyperlink" Target="https://hal.sorbonne-universite.fr/hal-04062027v1" TargetMode="External"/><Relationship Id="rId83" Type="http://schemas.openxmlformats.org/officeDocument/2006/relationships/hyperlink" Target="https://hal.sorbonne-universite.fr/hal-0407617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RESCHE</dc:title>
  <dc:description>CV</dc:description>
  <dc:subject/>
  <cp:keywords/>
  <cp:category/>
  <cp:lastModifiedBy/>
  <dcterms:created xsi:type="dcterms:W3CDTF">2026-03-31T20:42:22+02:00</dcterms:created>
  <dcterms:modified xsi:type="dcterms:W3CDTF">2026-03-31T20:42:22+02:00</dcterms:modified>
</cp:coreProperties>
</file>

<file path=docProps/custom.xml><?xml version="1.0" encoding="utf-8"?>
<Properties xmlns="http://schemas.openxmlformats.org/officeDocument/2006/custom-properties" xmlns:vt="http://schemas.openxmlformats.org/officeDocument/2006/docPropsVTypes"/>
</file>