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ROCHE-LIGER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de Cork&amp;quot; : une aventure au féminin en clair-obscur dans la nouvelle de Joseph Kessel (1924) et l'adaptation cinématographique de Maurice Cazeneuve (1967)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Eamon Maher; Brigite Bastiat; Frank Healy. </w:t>
            </w:r>
            <w:r>
              <w:rPr>
                <w:i w:val="1"/>
                <w:iCs w:val="1"/>
              </w:rPr>
              <w:t xml:space="preserve">Adventure in France and Ireland through Literature and Culture</w:t>
            </w:r>
            <w:r>
              <w:rPr/>
              <w:t xml:space="preserve">, Volume 24, Peter Lang, 2025, Studies in Franco-Irish relations, 9781803743752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Back from Chile or the “Original Sin” in Harry Clifton’s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Estelle Epinoux; Frank Healy. </w:t>
            </w:r>
            <w:r>
              <w:rPr>
                <w:i w:val="1"/>
                <w:iCs w:val="1"/>
              </w:rPr>
              <w:t xml:space="preserve">Cultural Perspectives on the Irish in Latin America</w:t>
            </w:r>
            <w:r>
              <w:rPr/>
              <w:t xml:space="preserve">, Cambridge Scholars Publishing, pp.151-171, 2023, 978-1-5275-3013-3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for New Explorations and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Science in Word and Image, Exploration and Discovery</w:t>
            </w:r>
            <w:r>
              <w:rPr/>
              <w:t xml:space="preserve">, 9, Brill Rodopi, pp.253-264 (Part 6, 17), 2018, Collection Word &amp; Image Interactions, 978-90-04-36110-2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Metamorphoses of the Artist in Paul Durcan’s Intermedial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Daragh O’Connel, Michael G. Kelly. </w:t>
            </w:r>
            <w:r>
              <w:rPr>
                <w:i w:val="1"/>
                <w:iCs w:val="1"/>
              </w:rPr>
              <w:t xml:space="preserve">Comparative Becomings, Studies in Transition</w:t>
            </w:r>
            <w:r>
              <w:rPr/>
              <w:t xml:space="preserve">, Peter Lang, pp.157-175, 2017, 978-3-0343-1811-2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Marge, mouvement et jouissance dans la poésie intermédiale de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Arselène Ben Farah. </w:t>
            </w:r>
            <w:r>
              <w:rPr>
                <w:i w:val="1"/>
                <w:iCs w:val="1"/>
              </w:rPr>
              <w:t xml:space="preserve">Marges et écritures dans la littérature</w:t>
            </w:r>
            <w:r>
              <w:rPr/>
              <w:t xml:space="preserve">, Nouha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Durcan’s Ireland in a Time of Crisis in Praise in which I Live and Move and Have my 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Celtic Tiger Ireland: Exploring New Cultural Spaces</w:t>
            </w:r>
            <w:r>
              <w:rPr/>
              <w:t xml:space="preserve">, 142-159, Cambridge Scholars,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Punctuation Marks and Points of Detail in Paul Durcan’s Intermedial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Laurence Petit, Pascale Tollance. </w:t>
            </w:r>
            <w:r>
              <w:rPr>
                <w:i w:val="1"/>
                <w:iCs w:val="1"/>
              </w:rPr>
              <w:t xml:space="preserve">Point, Dot, Period … The Dynamics of Punctuation in Text and Image</w:t>
            </w:r>
            <w:r>
              <w:rPr/>
              <w:t xml:space="preserve">, Cambridge Scholars, pp.68-83, 2016, 978-1-4438-8806-6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Historical Trauma: John Montague and Paul Durcan as Two Figures of the Irish Bard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Estelle Epinoux, Nathalie Martinière. </w:t>
            </w:r>
            <w:r>
              <w:rPr>
                <w:i w:val="1"/>
                <w:iCs w:val="1"/>
              </w:rPr>
              <w:t xml:space="preserve">Rewriting in 20th –21st Centuries: Aesthetic Choice or Political Act?</w:t>
            </w:r>
            <w:r>
              <w:rPr/>
              <w:t xml:space="preserve">, Michel Houdiard, 2015, 9782356921222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intermédiale de Paul Durcan à Michael Longley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/>
              <w:t xml:space="preserve">Michel Briand, Anne-Cécile Guilbard. </w:t>
            </w:r>
            <w:r>
              <w:rPr>
                <w:i w:val="1"/>
                <w:iCs w:val="1"/>
              </w:rPr>
              <w:t xml:space="preserve">Autour du Tiers Pictural, Thanks to Liliane Louvel</w:t>
            </w:r>
            <w:r>
              <w:rPr/>
              <w:t xml:space="preserve">, La Licorne (108), PUR, pp.115-132, 2014, 9782753529342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Transformation of the Museum in Wild, Wild Erie by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(Re)Constructions,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⟨10.4000/polysemes.5010⟩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Crucifixion’: Traumatic History in Paul Durcan’s 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Landscapes/Cityscapes, Varia (22),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⟨10.4000/polysemes.6186⟩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Durcan’s Self-Portraits As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Irish Self-Portrait: the Artist in Curved Mirrors, 43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⟨10.4000/etudesirlandaises.5489⟩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lien et du moment perdus : ‘57 Dartmouth Square’ et ‘Il Bambino Dormiente’ de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L’immobilité vive,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⟨10.4000/polysemes.2289⟩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jaune et les traversées de lumière dans The Winter Sleep of Captain Lemass de Harry Clifton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Traversées,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⟨10.4000/polysemes.1467⟩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Traversées, 16, [9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⟨10.4000/polysemes.1531⟩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opacité des ekphraseis et des palimpsestes de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La Transparence,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⟨10.4000/polysemes.350⟩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Back from Chile or the ‘Original Sin’ in Harry Clifton’s Poetry: Longing for Southern Yellow and Light within an Everyday Northern Greyness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and Perceptions of South America, Central America and the Caribbean in Irish Culture</w:t>
            </w:r>
            <w:r>
              <w:rPr/>
              <w:t xml:space="preserve">, Estelle Epinoux; Frank Healy; Brigitte Bastiat, Dec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Trevor Joyce and Geoffrey Squires’ Poetry as Visual Art Pieces and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Riddles of Forms: Exploration and Discovery in Word and Image, 10th Internation Congress IAWIS / AIERTI</w:t>
            </w:r>
            <w:r>
              <w:rPr/>
              <w:t xml:space="preserve">, IAWIS / AIERTI, Aug 2014,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Intermediality in Praise in which I Live and Move and Have my Being by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de l'Association Internationale de Littérature Comparée</w:t>
            </w:r>
            <w:r>
              <w:rPr/>
              <w:t xml:space="preserve">, atelier « Comparatisme et intermédialité » dirigé par Claude Paul et Eva Werth,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Metamorphoses of the Artist in Paul Durcan’s Intermedial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in Comparative Studies</w:t>
            </w:r>
            <w:r>
              <w:rPr/>
              <w:t xml:space="preserve">, Comparative Literature Association of Ireland, Jun 2012,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Crucifixion’ by Paul Durcan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Scottish Word and Image Group Conference, « Excavating Time, Uncovering and Recovering the Past in Word and Image »</w:t>
            </w:r>
            <w:r>
              <w:rPr/>
              <w:t xml:space="preserve">, SWIG (Scottish Word and Image Group), Jul 2012,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16,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⟨10.4000/polysemes.1451⟩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hal-02523969v1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5637v1" TargetMode="External"/><Relationship Id="rId8" Type="http://schemas.openxmlformats.org/officeDocument/2006/relationships/hyperlink" Target="https://hal.science/search/index/?q=*&amp;authFullName_s=Cathy Roche-Liger" TargetMode="External"/><Relationship Id="rId9" Type="http://schemas.openxmlformats.org/officeDocument/2006/relationships/hyperlink" Target="https://hal.science/search/index/?q=*&amp;authFullName_s=Estelle Epinoux" TargetMode="External"/><Relationship Id="rId10" Type="http://schemas.openxmlformats.org/officeDocument/2006/relationships/hyperlink" Target="https://hal.science/hal-04572803v1" TargetMode="External"/><Relationship Id="rId11" Type="http://schemas.openxmlformats.org/officeDocument/2006/relationships/hyperlink" Target="https://hal.science/hal-02523639v1" TargetMode="External"/><Relationship Id="rId12" Type="http://schemas.openxmlformats.org/officeDocument/2006/relationships/hyperlink" Target="https://hal.science/hal-02523712v1" TargetMode="External"/><Relationship Id="rId13" Type="http://schemas.openxmlformats.org/officeDocument/2006/relationships/hyperlink" Target="https://hal.science/hal-02523877v1" TargetMode="External"/><Relationship Id="rId14" Type="http://schemas.openxmlformats.org/officeDocument/2006/relationships/hyperlink" Target="https://hal.science/hal-02523740v1" TargetMode="External"/><Relationship Id="rId15" Type="http://schemas.openxmlformats.org/officeDocument/2006/relationships/hyperlink" Target="https://hal.science/hal-02523867v1" TargetMode="External"/><Relationship Id="rId16" Type="http://schemas.openxmlformats.org/officeDocument/2006/relationships/hyperlink" Target="https://hal.science/hal-02523911v1" TargetMode="External"/><Relationship Id="rId17" Type="http://schemas.openxmlformats.org/officeDocument/2006/relationships/hyperlink" Target="https://hal.science/hal-02523972v1" TargetMode="External"/><Relationship Id="rId18" Type="http://schemas.openxmlformats.org/officeDocument/2006/relationships/hyperlink" Target="https://hal.science/hal-02523190v1" TargetMode="External"/><Relationship Id="rId19" Type="http://schemas.openxmlformats.org/officeDocument/2006/relationships/hyperlink" Target="https://dx.doi.org/10.4000/polysemes.5010" TargetMode="External"/><Relationship Id="rId20" Type="http://schemas.openxmlformats.org/officeDocument/2006/relationships/hyperlink" Target="https://hal.science/hal-02523169v1" TargetMode="External"/><Relationship Id="rId21" Type="http://schemas.openxmlformats.org/officeDocument/2006/relationships/hyperlink" Target="https://dx.doi.org/10.4000/polysemes.6186" TargetMode="External"/><Relationship Id="rId22" Type="http://schemas.openxmlformats.org/officeDocument/2006/relationships/hyperlink" Target="https://hal.science/hal-02523682v1" TargetMode="External"/><Relationship Id="rId23" Type="http://schemas.openxmlformats.org/officeDocument/2006/relationships/hyperlink" Target="https://dx.doi.org/10.4000/etudesirlandaises.5489" TargetMode="External"/><Relationship Id="rId24" Type="http://schemas.openxmlformats.org/officeDocument/2006/relationships/hyperlink" Target="https://hal.science/hal-02523694v1" TargetMode="External"/><Relationship Id="rId25" Type="http://schemas.openxmlformats.org/officeDocument/2006/relationships/hyperlink" Target="https://dx.doi.org/10.4000/polysemes.2289" TargetMode="External"/><Relationship Id="rId26" Type="http://schemas.openxmlformats.org/officeDocument/2006/relationships/hyperlink" Target="https://hal.science/hal-02523720v1" TargetMode="External"/><Relationship Id="rId27" Type="http://schemas.openxmlformats.org/officeDocument/2006/relationships/hyperlink" Target="https://dx.doi.org/10.4000/polysemes.1467" TargetMode="External"/><Relationship Id="rId28" Type="http://schemas.openxmlformats.org/officeDocument/2006/relationships/hyperlink" Target="https://hal.science/hal-02523871v1" TargetMode="External"/><Relationship Id="rId29" Type="http://schemas.openxmlformats.org/officeDocument/2006/relationships/hyperlink" Target="https://hal.science/search/index/?q=*&amp;authFullName_s=Marcin Stawiarski" TargetMode="External"/><Relationship Id="rId30" Type="http://schemas.openxmlformats.org/officeDocument/2006/relationships/hyperlink" Target="https://dx.doi.org/10.4000/polysemes.1531" TargetMode="External"/><Relationship Id="rId31" Type="http://schemas.openxmlformats.org/officeDocument/2006/relationships/hyperlink" Target="https://hal.science/hal-02523917v1" TargetMode="External"/><Relationship Id="rId32" Type="http://schemas.openxmlformats.org/officeDocument/2006/relationships/hyperlink" Target="https://dx.doi.org/10.4000/polysemes.350" TargetMode="External"/><Relationship Id="rId33" Type="http://schemas.openxmlformats.org/officeDocument/2006/relationships/hyperlink" Target="https://hal.science/hal-02523975v1" TargetMode="External"/><Relationship Id="rId34" Type="http://schemas.openxmlformats.org/officeDocument/2006/relationships/hyperlink" Target="https://hal.science/hal-02523978v1" TargetMode="External"/><Relationship Id="rId35" Type="http://schemas.openxmlformats.org/officeDocument/2006/relationships/hyperlink" Target="https://hal.science/hal-02523976v1" TargetMode="External"/><Relationship Id="rId36" Type="http://schemas.openxmlformats.org/officeDocument/2006/relationships/hyperlink" Target="https://hal.science/hal-02523977v1" TargetMode="External"/><Relationship Id="rId37" Type="http://schemas.openxmlformats.org/officeDocument/2006/relationships/hyperlink" Target="https://hal.science/hal-02523979v1" TargetMode="External"/><Relationship Id="rId38" Type="http://schemas.openxmlformats.org/officeDocument/2006/relationships/hyperlink" Target="https://hal.science/hal-02523969v1" TargetMode="External"/><Relationship Id="rId39" Type="http://schemas.openxmlformats.org/officeDocument/2006/relationships/hyperlink" Target="https://dx.doi.org/10.4000/polysemes.145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ROCHE-LIGER</dc:title>
  <dc:description>CV</dc:description>
  <dc:subject/>
  <cp:keywords/>
  <cp:category/>
  <cp:lastModifiedBy/>
  <dcterms:created xsi:type="dcterms:W3CDTF">2026-03-18T21:37:51+01:00</dcterms:created>
  <dcterms:modified xsi:type="dcterms:W3CDTF">2026-03-18T21:37:51+01:00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