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cayla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2023, 10/1,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notion de constitution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2023, 10/1, pp.66-79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ou norme constitutionnelle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présidentielles - La révolution du « jugement majoritaire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Kiesow Olivier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2022, 9 (1), pp.61.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⟨10.3917/grief.221.0061⟩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2022, 9/2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2022, 9/1,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2021, 8/1,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2021, 8/2,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2020, 7/1,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2020, 7/2,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Claustrophilie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2019, 6/2,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l’affaire DSK et l’évolution dilemmique du droit pénal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2019, 6/1,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papa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2019, 6/1,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2018, 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droit le fonctionnaire français peut-il (ou doit-il) désobéir pour éviter de se rendre complice d’un État criminel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2018, 5,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informelles sur l'affaire DSK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roue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2017, 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entre Thomas Clay et Anne Levade (président de la Haute Autorité des primaires citoyennes) (président de la Haute Autorité de la primaire de la droite et du centre) - À l’École des hautes études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Levade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Rainer Maria Kiesow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2017, vol.1 (n°4), p.49 à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L’indicible droit naturel de François Gény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1988, pp.102-122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halshs-01786414v1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Rainer Maria Kiesow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 ou rétro constitutionnalismes ? (R)évolutions des démocraties constitutionnelles (1989-2015),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 ou rétro constitutionnalismes ? Mises en perspective de la démocratie constitutionnelle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</w:p>
          <w:p>
            <w:pPr/>
            <w:r>
              <w:rPr/>
              <w:t xml:space="preserve">Olivier Cayla, Jean-Louis Halpérin. Mare et Martin,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néo, le rétro ou l’anti ? Les vicissitudes du constitutionnalisme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/>
              <w:t xml:space="preserve">Olivier Cayla, Jean-Louis Halpérin. </w:t>
            </w:r>
            <w:r>
              <w:rPr>
                <w:i w:val="1"/>
                <w:iCs w:val="1"/>
              </w:rPr>
              <w:t xml:space="preserve">Néo ou rétro constitutionnalismes ? Mises en perspective de la démocratie constitutionnelle contemporaine</w:t>
            </w:r>
            <w:r>
              <w:rPr/>
              <w:t xml:space="preserve">, Mare et Martin, pp.27-102,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et Droit Constitutionnel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Cayla</w:t>
              </w:r>
            </w:hyperlink>
          </w:p>
          <w:p>
            <w:pPr/>
            <w:r>
              <w:rPr/>
              <w:t xml:space="preserve">Troper, Michel and Chagnollaud, Dominique. </w:t>
            </w:r>
            <w:r>
              <w:rPr>
                <w:i w:val="1"/>
                <w:iCs w:val="1"/>
              </w:rPr>
              <w:t xml:space="preserve">Traité international de droit constitutionnel. T. 2: Distribution des pouvoirs</w:t>
            </w:r>
            <w:r>
              <w:rPr/>
              <w:t xml:space="preserve">, Dalloz, 2012, Traités Dalloz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hal-01647377v1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2929v1" TargetMode="External"/><Relationship Id="rId8" Type="http://schemas.openxmlformats.org/officeDocument/2006/relationships/hyperlink" Target="https://hal.science/search/index/?q=*&amp;authFullName_s=olivier cayla" TargetMode="External"/><Relationship Id="rId9" Type="http://schemas.openxmlformats.org/officeDocument/2006/relationships/hyperlink" Target="https://hal.science/hal-04102931v1" TargetMode="External"/><Relationship Id="rId10" Type="http://schemas.openxmlformats.org/officeDocument/2006/relationships/hyperlink" Target="https://hal.science/hal-04102924v1" TargetMode="External"/><Relationship Id="rId11" Type="http://schemas.openxmlformats.org/officeDocument/2006/relationships/hyperlink" Target="https://hal.science/hal-04601349v1" TargetMode="External"/><Relationship Id="rId12" Type="http://schemas.openxmlformats.org/officeDocument/2006/relationships/hyperlink" Target="https://hal.science/search/index/?q=*&amp;authFullName_s=David Chavalarias" TargetMode="External"/><Relationship Id="rId13" Type="http://schemas.openxmlformats.org/officeDocument/2006/relationships/hyperlink" Target="https://hal.science/search/index/?q=*&amp;authFullName_s=Kiesow Olivier Maria" TargetMode="External"/><Relationship Id="rId14" Type="http://schemas.openxmlformats.org/officeDocument/2006/relationships/hyperlink" Target="https://dx.doi.org/10.3917/grief.221.0061" TargetMode="External"/><Relationship Id="rId15" Type="http://schemas.openxmlformats.org/officeDocument/2006/relationships/hyperlink" Target="https://hal.science/hal-04102927v1" TargetMode="External"/><Relationship Id="rId16" Type="http://schemas.openxmlformats.org/officeDocument/2006/relationships/hyperlink" Target="https://hal.science/hal-04102916v1" TargetMode="External"/><Relationship Id="rId17" Type="http://schemas.openxmlformats.org/officeDocument/2006/relationships/hyperlink" Target="https://hal.science/hal-04102908v1" TargetMode="External"/><Relationship Id="rId18" Type="http://schemas.openxmlformats.org/officeDocument/2006/relationships/hyperlink" Target="https://hal.science/hal-04102913v1" TargetMode="External"/><Relationship Id="rId19" Type="http://schemas.openxmlformats.org/officeDocument/2006/relationships/hyperlink" Target="https://hal.science/hal-04102902v1" TargetMode="External"/><Relationship Id="rId20" Type="http://schemas.openxmlformats.org/officeDocument/2006/relationships/hyperlink" Target="https://hal.science/hal-04102905v1" TargetMode="External"/><Relationship Id="rId21" Type="http://schemas.openxmlformats.org/officeDocument/2006/relationships/hyperlink" Target="https://hal.science/hal-04102898v1" TargetMode="External"/><Relationship Id="rId22" Type="http://schemas.openxmlformats.org/officeDocument/2006/relationships/hyperlink" Target="https://hal.science/hal-04102883v1" TargetMode="External"/><Relationship Id="rId23" Type="http://schemas.openxmlformats.org/officeDocument/2006/relationships/hyperlink" Target="https://hal.science/hal-04102877v1" TargetMode="External"/><Relationship Id="rId24" Type="http://schemas.openxmlformats.org/officeDocument/2006/relationships/hyperlink" Target="https://hal.science/hal-04102869v1" TargetMode="External"/><Relationship Id="rId25" Type="http://schemas.openxmlformats.org/officeDocument/2006/relationships/hyperlink" Target="https://hal.science/hal-04102872v1" TargetMode="External"/><Relationship Id="rId26" Type="http://schemas.openxmlformats.org/officeDocument/2006/relationships/hyperlink" Target="https://hal.science/hal-04102848v1" TargetMode="External"/><Relationship Id="rId27" Type="http://schemas.openxmlformats.org/officeDocument/2006/relationships/hyperlink" Target="https://hal.science/hal-04102859v1" TargetMode="External"/><Relationship Id="rId28" Type="http://schemas.openxmlformats.org/officeDocument/2006/relationships/hyperlink" Target="https://paris1.hal.science/hal-04074723v1" TargetMode="External"/><Relationship Id="rId29" Type="http://schemas.openxmlformats.org/officeDocument/2006/relationships/hyperlink" Target="https://hal.science/search/index/?q=*&amp;authFullName_s=Anne Levade" TargetMode="External"/><Relationship Id="rId30" Type="http://schemas.openxmlformats.org/officeDocument/2006/relationships/hyperlink" Target="https://hal.science/search/index/?q=*&amp;authFullName_s=Thomas Clay" TargetMode="External"/><Relationship Id="rId31" Type="http://schemas.openxmlformats.org/officeDocument/2006/relationships/hyperlink" Target="https://hal.science/search/index/?q=*&amp;authFullName_s=Rainer Maria Kiesow" TargetMode="External"/><Relationship Id="rId32" Type="http://schemas.openxmlformats.org/officeDocument/2006/relationships/hyperlink" Target="https://shs.hal.science/halshs-01786414v1" TargetMode="External"/><Relationship Id="rId33" Type="http://schemas.openxmlformats.org/officeDocument/2006/relationships/hyperlink" Target="https://hal.science/search/index/?q=*&amp;authFullName_s=Olivier Cayla" TargetMode="External"/><Relationship Id="rId34" Type="http://schemas.openxmlformats.org/officeDocument/2006/relationships/hyperlink" Target="https://hal.science/hal-04086154v1" TargetMode="External"/><Relationship Id="rId35" Type="http://schemas.openxmlformats.org/officeDocument/2006/relationships/hyperlink" Target="https://hal.science/hal-04102946v1" TargetMode="External"/><Relationship Id="rId36" Type="http://schemas.openxmlformats.org/officeDocument/2006/relationships/hyperlink" Target="https://hal.science/search/index/?q=*&amp;authFullName_s=Jean-Louis Halp&#233;rin" TargetMode="External"/><Relationship Id="rId37" Type="http://schemas.openxmlformats.org/officeDocument/2006/relationships/hyperlink" Target="https://hal.science/hal-04102935v1" TargetMode="External"/><Relationship Id="rId38" Type="http://schemas.openxmlformats.org/officeDocument/2006/relationships/hyperlink" Target="https://hal.science/hal-04102889v1" TargetMode="External"/><Relationship Id="rId39" Type="http://schemas.openxmlformats.org/officeDocument/2006/relationships/hyperlink" Target="https://hal.parisnanterre.fr/hal-01647377v1" TargetMode="External"/><Relationship Id="rId40" Type="http://schemas.openxmlformats.org/officeDocument/2006/relationships/hyperlink" Target="https://hal.science/search/index/?q=*&amp;authFullName_s=St&#233;phanie Hennette-Vauchez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cayla</dc:title>
  <dc:description>CV</dc:description>
  <dc:subject/>
  <cp:keywords/>
  <cp:category/>
  <cp:lastModifiedBy/>
  <dcterms:created xsi:type="dcterms:W3CDTF">2026-03-13T11:30:40+01:00</dcterms:created>
  <dcterms:modified xsi:type="dcterms:W3CDTF">2026-03-13T11:30:40+01:00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