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C.E. Harris </w:t></w:r><w:r><w:rPr><w:color w:val="641e6e"/></w:rPr><w:t xml:space="preserve">Maître de conférences, Université Jean Moulin Lyon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ce-harris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0000-0003-2220-5034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281413975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C.E. Harris est maître de conférences en études visuelles et en études anglophones à Université Jean Moulin Lyon 3 et membre de l'Institut d'Études Transtextuelles et Transculturelles (UR 4186).</w:t></w:r></w:p><w:p><w:pPr/><w:r><w:rPr/><w:t xml:space="preserve">Harris est titulaire d'un doctorat bilangue (français-anglais) en Cinéma & Études visuelles de Université Paris Cité, ayant soutenu en 2024 sa thèse de doctorat intitulée &amp;quot;A Poetics of Spatiality in Dematerialized Digital Cinema&amp;quot; (sous la direction de Martine Beugnet et Emmanuelle André).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True Colors of “False” Color: Representing Data Chromatically in NASA Films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Comparative Cinema </w:t></w:r><w:r><w:rPr/><w:t xml:space="preserve">, 2021, 9 (17), pp.57-78. </w:t></w:r><w:hyperlink r:id="rId12" w:history="1"><w:r><w:rPr><w:color w:val="#410a8c"/><w:u w:val="single"/></w:rPr><w:t xml:space="preserve">⟨10.31009/cc.2021.v9.i17.04⟩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hal-03885123v1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Phantom Perceptions: Seeing What Isn't There in Digital Cinema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Glimpse. Phenomenology and Media</w:t></w:r><w:r><w:rPr/><w:t xml:space="preserve">, 2020, 22 (1), pp.23-27. </w:t></w:r><w:hyperlink r:id="rId14" w:history="1"><w:r><w:rPr><w:color w:val="#410a8c"/><w:u w:val="single"/></w:rPr><w:t xml:space="preserve">⟨10.5840/glimpse20212215⟩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hal-03885146v1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Here and There: Dispositifs of the Digital Deictic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Colloque international De près, de loin, le proche et le lointain / Far Away, So Close International Conference</w:t></w:r><w:r><w:rPr/><w:t xml:space="preserve">, Université Paris Cité, Université Paris 3, New York University, May 2022,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hal-04924214v1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Verticalities: Above and Beyond in the Digital Age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Le Séminaire de l’axe Arts &amp; Cultures visuelles du laboratoire LARCA (CNRS UMR 8225)</w:t></w:r><w:r><w:rPr/><w:t xml:space="preserve">, Université Paris Cité, Mar 2021,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hal-04924350v1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Picture Plane as Arbiter of Space in Digital Cinema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Création-recherche des espaces audiovisuels</w:t></w:r><w:r><w:rPr/><w:t xml:space="preserve">, Université Toulouse Jean Jaurès, Nov 2021, Toulouse, France</w:t></w:r></w:p><w:p><w:pPr/><w:r><w:rPr/><w:t xml:space="preserve">Communication dans un congrès</w:t></w:r></w:p><w:p><w:pPr/><w:hyperlink r:id="rId17" w:history="1"><w:r><w:rPr><w:color w:val="#410a8c"/><w:u w:val="single"/></w:rPr><w:t xml:space="preserve">hal-04924229v1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Phantom Perceptions: Seeing What Isn’t There in Digital Cinema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22nd Annual International Conference of the Society for Phenomenology and Media</w:t></w:r><w:r><w:rPr/><w:t xml:space="preserve">, Tallinn University, Mar 2020, Talinn, Estonia</w:t></w:r></w:p><w:p><w:pPr/><w:r><w:rPr/><w:t xml:space="preserve">Communication dans un congrès</w:t></w:r></w:p><w:p><w:pPr/><w:hyperlink r:id="rId18" w:history="1"><w:r><w:rPr><w:color w:val="#410a8c"/><w:u w:val="single"/></w:rPr><w:t xml:space="preserve">hal-04924356v1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Flottements et fixités : Reconfigurations du corps et de l’espace dans Gravity (Cuarón 2013) et Le Grand Final de Cassini (NASA JPL & E. Wernquist 2017)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Journée d’études Sensibilité des corps flottants</w:t></w:r><w:r><w:rPr/><w:t xml:space="preserve">, l'Axe Esthétique, Musique/Médias, Oralité, Image (EMOI) du CERILAC, Université Paris 7, Mar 2019,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hal-04924375v1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Seeing is Believing: Using ‘False’ Color to Tell Truths in NASA Outer Space Films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Structures and Voices: Storytelling in Post-Digital Times, European Network for Cinema &amp; Media Studies (NECS) international conference</w:t></w:r><w:r><w:rPr/><w:t xml:space="preserve">, European Network for Cinema &amp; Media Studies (NECS), Jun 2019, Gdansk, Poland</w:t></w:r></w:p><w:p><w:pPr/><w:r><w:rPr/><w:t xml:space="preserve">Communication dans un congrès</w:t></w:r></w:p><w:p><w:pPr/><w:hyperlink r:id="rId20" w:history="1"><w:r><w:rPr><w:color w:val="#410a8c"/><w:u w:val="single"/></w:rPr><w:t xml:space="preserve">hal-04924367v1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Cinématérialismes : Nouvelles approches matérialistes de l'audiovisuel</w:t></w:r></w:hyperlink></w:p><w:p><w:pPr/><w:hyperlink r:id="rId11" w:history="1"><w:r><w:rPr><w:color w:val="#410a8c"/><w:u w:val="single"/></w:rPr><w:t xml:space="preserve">C.E. Harris</w:t></w:r></w:hyperlink><w:r><w:rPr/><w:t xml:space="preserve">,</w:t></w:r><w:hyperlink r:id="rId22" w:history="1"><w:r><w:rPr><w:color w:val="#410a8c"/><w:u w:val="single"/></w:rPr><w:t xml:space="preserve">Charlie Hewison</w:t></w:r></w:hyperlink><w:r><w:rPr/><w:t xml:space="preserve">,</w:t></w:r><w:hyperlink r:id="rId23" w:history="1"><w:r><w:rPr><w:color w:val="#410a8c"/><w:u w:val="single"/></w:rPr><w:t xml:space="preserve">Barnabé Sauvage</w:t></w:r></w:hyperlink><w:r><w:rPr/><w:t xml:space="preserve">,</w:t></w:r><w:hyperlink r:id="rId24" w:history="1"><w:r><w:rPr><w:color w:val="#410a8c"/><w:u w:val="single"/></w:rPr><w:t xml:space="preserve">Fanny Cardin</w:t></w:r></w:hyperlink><w:r><w:rPr/><w:t xml:space="preserve">,</w:t></w:r><w:hyperlink r:id="rId25" w:history="1"><w:r><w:rPr><w:color w:val="#410a8c"/><w:u w:val="single"/></w:rPr><w:t xml:space="preserve">Anastasia Rostan</w:t></w:r></w:hyperlink><w:r><w:rPr/><w:t xml:space="preserve">et al.</w:t></w:r></w:p><w:p><w:pPr/><w:hyperlink r:id="rId26" w:history="1"><w:r><w:rPr><w:color w:val="#410a8c"/><w:u w:val="single"/></w:rPr><w:t xml:space="preserve">Éditions Mimésis</w:t></w:r></w:hyperlink><w:r><w:rPr/><w:t xml:space="preserve">, 2024, Images, Médiums, Antonio Somaini; Alice Leroy, 9788869764257</w:t></w:r></w:p><w:p><w:pPr/><w:r><w:rPr/><w:t xml:space="preserve">Ouvrages</w:t></w:r></w:p><w:p><w:pPr/><w:hyperlink r:id="rId21" w:history="1"><w:r><w:rPr><w:color w:val="#410a8c"/><w:u w:val="single"/></w:rPr><w:t xml:space="preserve">hal-04746941v1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Think About The Memory You Want Me To See : La pulsion expressionniste dans Blade Runner 2049</w:t></w:r></w:hyperlink></w:p><w:p><w:pPr/><w:hyperlink r:id="rId11" w:history="1"><w:r><w:rPr><w:color w:val="#410a8c"/><w:u w:val="single"/></w:rPr><w:t xml:space="preserve">C.E. Harris</w:t></w:r></w:hyperlink></w:p><w:p><w:pPr/><w:r><w:rPr/><w:t xml:space="preserve">Gaspard Delon. </w:t></w:r><w:r><w:rPr><w:i w:val="1"/><w:iCs w:val="1"/></w:rPr><w:t xml:space="preserve">Blade Runner 2049. Réplique et renaissance</w:t></w:r><w:r><w:rPr/><w:t xml:space="preserve">, </w:t></w:r><w:hyperlink r:id="rId28" w:history="1"><w:r><w:rPr><w:color w:val="#410a8c"/><w:u w:val="single"/></w:rPr><w:t xml:space="preserve">Lormont, Le Bord de l'eau</w:t></w:r></w:hyperlink><w:r><w:rPr/><w:t xml:space="preserve">, 2022, Cinéfocales, 9782356878854</w:t></w:r></w:p><w:p><w:pPr/><w:r><w:rPr/><w:t xml:space="preserve">Chapitre d'ouvrage</w:t></w:r></w:p><w:p><w:pPr/><w:hyperlink r:id="rId27" w:history="1"><w:r><w:rPr><w:color w:val="#410a8c"/><w:u w:val="single"/></w:rPr><w:t xml:space="preserve">hal-03885216v1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Cinematic-Televisual: Rethinking Medium Specificity in Television's New Golden Age</w:t></w:r></w:hyperlink></w:p><w:p><w:pPr/><w:hyperlink r:id="rId11" w:history="1"><w:r><w:rPr><w:color w:val="#410a8c"/><w:u w:val="single"/></w:rPr><w:t xml:space="preserve">C.E. Harris</w:t></w:r></w:hyperlink></w:p><w:p><w:pPr/><w:r><w:rPr/><w:t xml:space="preserve">Ariane Hudelet; Anne Crémieux. </w:t></w:r><w:r><w:rPr><w:i w:val="1"/><w:iCs w:val="1"/></w:rPr><w:t xml:space="preserve">Exploring Seriality on Screen: Audiovisual Narratives in Film and Television</w:t></w:r><w:r><w:rPr/><w:t xml:space="preserve">, </w:t></w:r><w:hyperlink r:id="rId30" w:history="1"><w:r><w:rPr><w:color w:val="#410a8c"/><w:u w:val="single"/></w:rPr><w:t xml:space="preserve">Routledge</w:t></w:r></w:hyperlink><w:r><w:rPr/><w:t xml:space="preserve">, 2020, 9781003044772. </w:t></w:r><w:hyperlink r:id="rId31" w:history="1"><w:r><w:rPr><w:color w:val="#410a8c"/><w:u w:val="single"/></w:rPr><w:t xml:space="preserve">⟨10.4324/9781003044772⟩</w:t></w:r></w:hyperlink></w:p><w:p><w:pPr/><w:r><w:rPr/><w:t xml:space="preserve">Chapitre d'ouvrage</w:t></w:r></w:p><w:p><w:pPr/><w:hyperlink r:id="rId29" w:history="1"><w:r><w:rPr><w:color w:val="#410a8c"/><w:u w:val="single"/></w:rPr><w:t xml:space="preserve">hal-03885180v1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 Poetics of Spatiality in Dematerialized Digital Cinema</w:t></w:r></w:hyperlink></w:p><w:p><w:pPr/><w:hyperlink r:id="rId11" w:history="1"><w:r><w:rPr><w:color w:val="#410a8c"/><w:u w:val="single"/></w:rPr><w:t xml:space="preserve">C.E. Harris</w:t></w:r></w:hyperlink></w:p><w:p><w:pPr/><w:r><w:rPr/><w:t xml:space="preserve">Humanities and Social Sciences. Université Paris Cité, 2024. English. </w:t></w:r><w:hyperlink r:id="rId33" w:history="1"><w:r><w:rPr><w:color w:val="#410a8c"/><w:u w:val="single"/></w:rPr><w:t xml:space="preserve">⟨NNT : 2024UNIP7014⟩</w:t></w:r></w:hyperlink></w:p><w:p><w:pPr/><w:r><w:rPr/><w:t xml:space="preserve">Thèse</w:t></w:r></w:p><w:p><w:pPr/><w:hyperlink r:id="rId32" w:history="1"><w:r><w:rPr><w:color w:val="#410a8c"/><w:u w:val="single"/></w:rPr><w:t xml:space="preserve">tel-04924310v1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9E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-harris" TargetMode="External"/><Relationship Id="rId8" Type="http://schemas.openxmlformats.org/officeDocument/2006/relationships/hyperlink" Target="https://orcid.org/0000-0003-2220-5034" TargetMode="External"/><Relationship Id="rId9" Type="http://schemas.openxmlformats.org/officeDocument/2006/relationships/hyperlink" Target="https://www.idref.fr/281413975" TargetMode="External"/><Relationship Id="rId10" Type="http://schemas.openxmlformats.org/officeDocument/2006/relationships/hyperlink" Target="https://hal.science/hal-03885123v1" TargetMode="External"/><Relationship Id="rId11" Type="http://schemas.openxmlformats.org/officeDocument/2006/relationships/hyperlink" Target="https://hal.science/search/index/?q=*&amp;authFullName_s=C.E. Harris" TargetMode="External"/><Relationship Id="rId12" Type="http://schemas.openxmlformats.org/officeDocument/2006/relationships/hyperlink" Target="https://dx.doi.org/10.31009/cc.2021.v9.i17.04" TargetMode="External"/><Relationship Id="rId13" Type="http://schemas.openxmlformats.org/officeDocument/2006/relationships/hyperlink" Target="https://hal.science/hal-03885146v1" TargetMode="External"/><Relationship Id="rId14" Type="http://schemas.openxmlformats.org/officeDocument/2006/relationships/hyperlink" Target="https://dx.doi.org/10.5840/glimpse20212215" TargetMode="External"/><Relationship Id="rId15" Type="http://schemas.openxmlformats.org/officeDocument/2006/relationships/hyperlink" Target="https://hal.science/hal-04924214v1" TargetMode="External"/><Relationship Id="rId16" Type="http://schemas.openxmlformats.org/officeDocument/2006/relationships/hyperlink" Target="https://hal.science/hal-04924350v1" TargetMode="External"/><Relationship Id="rId17" Type="http://schemas.openxmlformats.org/officeDocument/2006/relationships/hyperlink" Target="https://hal.science/hal-04924229v1" TargetMode="External"/><Relationship Id="rId18" Type="http://schemas.openxmlformats.org/officeDocument/2006/relationships/hyperlink" Target="https://hal.science/hal-04924356v1" TargetMode="External"/><Relationship Id="rId19" Type="http://schemas.openxmlformats.org/officeDocument/2006/relationships/hyperlink" Target="https://hal.science/hal-04924375v1" TargetMode="External"/><Relationship Id="rId20" Type="http://schemas.openxmlformats.org/officeDocument/2006/relationships/hyperlink" Target="https://hal.science/hal-04924367v1" TargetMode="External"/><Relationship Id="rId21" Type="http://schemas.openxmlformats.org/officeDocument/2006/relationships/hyperlink" Target="https://hal.science/hal-04746941v1" TargetMode="External"/><Relationship Id="rId22" Type="http://schemas.openxmlformats.org/officeDocument/2006/relationships/hyperlink" Target="https://hal.science/search/index/?q=*&amp;authFullName_s=Charlie Hewison" TargetMode="External"/><Relationship Id="rId23" Type="http://schemas.openxmlformats.org/officeDocument/2006/relationships/hyperlink" Target="https://hal.science/search/index/?q=*&amp;authFullName_s=Barnab&#233; Sauvage" TargetMode="External"/><Relationship Id="rId24" Type="http://schemas.openxmlformats.org/officeDocument/2006/relationships/hyperlink" Target="https://hal.science/search/index/?q=*&amp;authFullName_s=Fanny Cardin" TargetMode="External"/><Relationship Id="rId25" Type="http://schemas.openxmlformats.org/officeDocument/2006/relationships/hyperlink" Target="https://hal.science/search/index/?q=*&amp;authFullName_s=Anastasia Rostan" TargetMode="External"/><Relationship Id="rId26" Type="http://schemas.openxmlformats.org/officeDocument/2006/relationships/hyperlink" Target="http://www.editionsmimesis.fr" TargetMode="External"/><Relationship Id="rId27" Type="http://schemas.openxmlformats.org/officeDocument/2006/relationships/hyperlink" Target="https://hal.science/hal-03885216v1" TargetMode="External"/><Relationship Id="rId28" Type="http://schemas.openxmlformats.org/officeDocument/2006/relationships/hyperlink" Target="https://www.editionsbdl.com/produit/blade-runner-2049/" TargetMode="External"/><Relationship Id="rId29" Type="http://schemas.openxmlformats.org/officeDocument/2006/relationships/hyperlink" Target="https://hal.science/hal-03885180v1" TargetMode="External"/><Relationship Id="rId30" Type="http://schemas.openxmlformats.org/officeDocument/2006/relationships/hyperlink" Target="https://www.routledge.com/Exploring-Seriality-on-Screen-Audiovisual-Narratives-in-Film-and-Television/Hudelet-Cremieux/p/book/9780367491475" TargetMode="External"/><Relationship Id="rId31" Type="http://schemas.openxmlformats.org/officeDocument/2006/relationships/hyperlink" Target="https://dx.doi.org/10.4324/9781003044772" TargetMode="External"/><Relationship Id="rId32" Type="http://schemas.openxmlformats.org/officeDocument/2006/relationships/hyperlink" Target="https://hal.science/tel-04924310v1" TargetMode="External"/><Relationship Id="rId33" Type="http://schemas.openxmlformats.org/officeDocument/2006/relationships/hyperlink" Target="https://www.theses.fr/2024UNIP701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C.E. Harris</dc:title>
  <dc:description>CV</dc:description>
  <dc:subject/>
  <cp:keywords/>
  <cp:category/>
  <cp:lastModifiedBy/>
  <dcterms:created xsi:type="dcterms:W3CDTF">2026-04-16T19:43:26+02:00</dcterms:created>
  <dcterms:modified xsi:type="dcterms:W3CDTF">2026-04-16T19:43:26+02:00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