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Beaufils </w:t>
      </w:r>
      <w:r>
        <w:rPr>
          <w:color w:val="641e6e"/>
        </w:rPr>
        <w:t xml:space="preserve">Maîtresse de Conférences en Etudes anglophones,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cecile-beaufils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0000-0002-8694-9932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SITUATION ACTUELLE</w:t>
      </w:r>
      <w:r>
        <w:rPr/>
        <w:t xml:space="preserve">Maîtresse de conférences à Sorbonne Université (France), attachée à VALE (EA 4085) depuis 2016.</w:t>
      </w:r>
    </w:p>
    <w:p>
      <w:pPr/>
      <w:r>
        <w:rPr>
          <w:b w:val="1"/>
          <w:bCs w:val="1"/>
        </w:rPr>
        <w:t xml:space="preserve">EXPERIENCE PROFESSIONNELLE</w:t>
      </w:r>
      <w:r>
        <w:rPr/>
        <w:t xml:space="preserve">2016- 		Maîtresse de conférences en Littérature britannique (Sorbonne Université)2013-16  	ATER en Etudes anglophones pour non spécialistes, UFR de Littérature française et comparée (Sorbonne Université)2010-13 	Allocataire monitrice chargée d'enseignement à l'UFR d'Etudes anglophones (Université Paris-Cité)2009-10	 Lectrice de Français à Murray Edwards College (New Hall), Cambridge University</w:t>
      </w:r>
    </w:p>
    <w:p>
      <w:pPr/>
      <w:r>
        <w:rPr>
          <w:b w:val="1"/>
          <w:bCs w:val="1"/>
        </w:rPr>
        <w:t xml:space="preserve">EDUCATION</w:t>
      </w:r>
      <w:r>
        <w:rPr/>
        <w:t xml:space="preserve">2010-15	Doctorat en Etudes anglophones, (Université Paris-Cité), direction Catherine Bernard2003-09	-agrégation d'anglais (2009)-Master d'études anglophones (Ecole Normale Supérieure, Lyon)-Licence (Université Sorbonne-Nouvelle) in Etudes anglophones-BA (Université Sorbonne-Nouvelle) en Lettres modernes-Admission à l'Ecole Normale Supérieure de Lyon 2006</w:t>
      </w:r>
    </w:p>
    <w:p>
      <w:pPr/>
      <w:r>
        <w:rPr>
          <w:b w:val="1"/>
          <w:bCs w:val="1"/>
        </w:rPr>
        <w:t xml:space="preserve">ENSEIGNEMENTS</w:t>
      </w:r>
      <w:r>
        <w:rPr/>
        <w:t xml:space="preserve">Depuis 2016 à Sorbonne Université*Cours de Licence: *-CM de Culture visuelle britannique pour la première année de licence (2016-1019)-Cours (TD) de Littérature britannique, première et troisième année de licence-Cours (TD) de version, troisième année de licence-Cours (TD) de thème, deuxième année de licence-Cours (TD) de préparation au projet professionnel, première année de licence-Cours d'option (CM + TD): introduction à l'histoire du livre et aux &amp;quot;material studies&amp;quot;, deuxième année de licence</w:t>
      </w:r>
    </w:p>
    <w:p>
      <w:pPr/>
      <w:r>
        <w:rPr/>
        <w:t xml:space="preserve">*Cours de Master: *-2018: séminaire sur la littérature britannique contemporaine et l'affect (partagé avec Pr. Peter Boxall)-2022-23: Master MEEF 2, cours de littérature-2022-23: Master MEEF 1, cours de version</w:t>
      </w:r>
    </w:p>
    <w:p>
      <w:pPr/>
      <w:r>
        <w:rPr/>
        <w:t xml:space="preserve">*Cours de concours: *-2020 et 2021: CM, TD et colles: E.M. Forster et James Ivory, </w:t>
      </w:r>
      <w:r>
        <w:rPr>
          <w:i w:val="1"/>
          <w:iCs w:val="1"/>
        </w:rPr>
        <w:t xml:space="preserve">Howards End</w:t>
      </w:r>
      <w:r>
        <w:rPr/>
        <w:t xml:space="preserve">-2018 et 2019: CM, TD et colles: Ian McEwan et Joe Wright, </w:t>
      </w:r>
      <w:r>
        <w:rPr>
          <w:i w:val="1"/>
          <w:iCs w:val="1"/>
        </w:rPr>
        <w:t xml:space="preserve">Atonement</w:t>
      </w:r>
    </w:p>
    <w:p>
      <w:pPr/>
      <w:r>
        <w:rPr>
          <w:b w:val="1"/>
          <w:bCs w:val="1"/>
        </w:rPr>
        <w:t xml:space="preserve">ORGANISATION DE COLLOQUES ET SEMINAIRES</w:t>
      </w:r>
      <w:r>
        <w:rPr/>
        <w:t xml:space="preserve">2023- In charge of the &amp;quot;Surveillance imaginings&amp;quot; reseach seminar with Claire Wrobel (Sorbonne Université, VALE research team)2021		'Reception' 2 days international conference, co-org., Sorbonne University, with VALE (EA 4085)2017-19	In charge of the PACT research seminar 'Chantiers', with VALE (EA 4085)</w:t>
      </w:r>
    </w:p>
    <w:p>
      <w:pPr/>
      <w:r>
        <w:rPr>
          <w:b w:val="1"/>
          <w:bCs w:val="1"/>
        </w:rPr>
        <w:t xml:space="preserve">PARTICIPATION À DES COLLOQUES ET SEMINAIRES</w:t>
      </w:r>
      <w:r>
        <w:rPr/>
        <w:t xml:space="preserve">2023	&amp;quot;Brexit Literature: crisis writing in the UK&amp;quot;. (Popular culture, politics and identity in Britain seminar, 23 Nov., Rennes 2 University, ACE research team).&amp;quot;Due North? Uprooting (Farrell 2023) and English Pastoral (Rebanks 2021): reworking cardinal points in contemporary British nature writing&amp;quot; (Cardinal Points conference, Lille University, October 19-20)&amp;quot;Contemporary British nature writing and the digital 'right to roam': a few leads&amp;quot;: research seminar for the &amp;quot;Surveillance imaginings&amp;quot; partnership project (University of Sydney, Australia)&amp;quot;Shaping an editorial landscape: new literary prizes and the national taste (the Wainwright Prize and the Nan Shepherd Prize)&amp;quot;. Organized by Chloé Thomas, &amp;quot;Makers of Literature&amp;quot; Seminar (Paris-Cité Université, LARCA, CNRS UMR 8225)2020	&amp;quot;Simon Armitage and the lie of the land: embodied writing, embodied publishing&amp;quot;. 	international conference &amp;quot;Simon Armitage: Probation Officer to Poet Laureate&amp;quot;, Université de Lille.2019	&amp;quot;Brexlit! Writing Brexit&amp;quot;, Carrefours de la pensée du Mans (Le Mans University)2018 	&amp;quot;Journeys and events: new nature writing in Britain and event culture&amp;quot;, international conference with VALE, Sorbonne University.2018 	&amp;quot;The entangled magazine: the exportable literary magazine and translations&amp;quot;, SHARP international conference, Paris.2018 	&amp;quot;‘Moving gently through her thoughts, as one might explore a new garden’ (McEwan 150): 	The Gardens of Atonement&amp;quot;, Ian McEwan symposium, Montpellier University and Société 	d'Etudes Britanniques Contemporaines.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see us from three hundred feet up”: The Eye and the Mind in Enduring Love, Atonement and Machines Like 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2022, Ian McEwan and the Visual, 27,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⟨10.4000/polysemes.10258⟩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Modernist Lives, Biography and Autobiography at Leonard and Virginia Woolf’s Hogarth Press. Claire Battershill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Elements of Surprise, Our Mental Limits and the Satisfactions of Plot. Vera Tobin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‘Moving gently through her thoughts, as one might explore a new garden’ (McEwan 150): The Gardens of Atonement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2018, 55,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⟨10.4000/ebc.5419⟩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hal-03933102v1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Writing and Publishing: The Ethics of a Cultural Mapping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2018, 55,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⟨10.4000/ebc.5011⟩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rendus: David James (ed.), The Cambridge Companion to British Fiction Since 1945. Cambridge : Cambridge University Press, 2015.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2017, 70 (3), pp.370.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⟨10.3917/etan.703.0370⟩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Postcolonial British Genres, Shifting the Boundaries. Londres : Palgrave Macmillan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2016, 69 (4), pp.488.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⟨10.3917/etan.694.0488⟩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Surveilling bodies in crisis, escaping surveillance: Some of Us Just Fall: On Nature and Not Getting Better (Polly Atkin 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Biennial Surveillance Studies Network / Surveillance &amp; Society Conference</w:t>
            </w:r>
            <w:r>
              <w:rPr/>
              <w:t xml:space="preserve">, David Murakami Wood, May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 North? Uprooting (Farrell 2023), English Pastoral (Rebanks 2021) reworking cardinal points in contemporary British nature writing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North, South, East, West--Cardinal Points and Regions in Contemporary British Literature and Arts</w:t>
            </w:r>
            <w:r>
              <w:rPr/>
              <w:t xml:space="preserve">, Claire Hélie; SEAC - Société d'Etudes Anglaises Contemporaines,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Literature, Covid fiction: Crisis Writing in the UK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‘Popular culture, politics and identity in Britain’</w:t>
            </w:r>
            <w:r>
              <w:rPr/>
              <w:t xml:space="preserve">, Guillaume Clément, Nov 2023,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Armitage and the lay of the land: embodied writing, embodied publishing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 Armitage: Probation Officer to Poet Laureate</w:t>
            </w:r>
            <w:r>
              <w:rPr/>
              <w:t xml:space="preserve">, Claire Hélie; Université de Lille, Mar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Reception: Contemporary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Anne-Valérie Dulac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36,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⟨10.4000/120ms⟩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“1984”: Some Contemporary British Versions of Dystopia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Wrobel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médias, pouvoirs - États-Unis et Europe occidentale - 1945-1991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Tristan Coignard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Bertho-Lavenir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halshs-03002771v1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Anglais, Khâgnes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Mayer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Jones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Pierre-Yves Coudert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Léa Thalmard</w:t>
              </w:r>
            </w:hyperlink>
          </w:p>
          <w:p>
            <w:pPr/>
            <w:r>
              <w:rPr/>
              <w:t xml:space="preserve">Atlande, 672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hal-03054518v1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29B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beaufils" TargetMode="External"/><Relationship Id="rId9" Type="http://schemas.openxmlformats.org/officeDocument/2006/relationships/hyperlink" Target="https://orcid.org/0000-0002-8694-9932" TargetMode="External"/><Relationship Id="rId10" Type="http://schemas.openxmlformats.org/officeDocument/2006/relationships/hyperlink" Target="https://hal.science/hal-03933035v1" TargetMode="External"/><Relationship Id="rId11" Type="http://schemas.openxmlformats.org/officeDocument/2006/relationships/hyperlink" Target="https://hal.science/search/index/?q=*&amp;authFullName_s=C&#233;cile Beaufils" TargetMode="External"/><Relationship Id="rId12" Type="http://schemas.openxmlformats.org/officeDocument/2006/relationships/hyperlink" Target="https://dx.doi.org/10.4000/polysemes.10258" TargetMode="External"/><Relationship Id="rId13" Type="http://schemas.openxmlformats.org/officeDocument/2006/relationships/hyperlink" Target="https://hal.science/hal-03949746v1" TargetMode="External"/><Relationship Id="rId14" Type="http://schemas.openxmlformats.org/officeDocument/2006/relationships/hyperlink" Target="https://hal.science/hal-03949740v1" TargetMode="External"/><Relationship Id="rId15" Type="http://schemas.openxmlformats.org/officeDocument/2006/relationships/hyperlink" Target="https://hal.science/hal-03933102v1" TargetMode="External"/><Relationship Id="rId16" Type="http://schemas.openxmlformats.org/officeDocument/2006/relationships/hyperlink" Target="https://dx.doi.org/10.4000/ebc.5419" TargetMode="External"/><Relationship Id="rId17" Type="http://schemas.openxmlformats.org/officeDocument/2006/relationships/hyperlink" Target="https://hal.science/hal-03933130v1" TargetMode="External"/><Relationship Id="rId18" Type="http://schemas.openxmlformats.org/officeDocument/2006/relationships/hyperlink" Target="https://dx.doi.org/10.4000/ebc.5011" TargetMode="External"/><Relationship Id="rId19" Type="http://schemas.openxmlformats.org/officeDocument/2006/relationships/hyperlink" Target="https://hal.science/hal-03949737v1" TargetMode="External"/><Relationship Id="rId20" Type="http://schemas.openxmlformats.org/officeDocument/2006/relationships/hyperlink" Target="https://dx.doi.org/10.3917/etan.703.0370" TargetMode="External"/><Relationship Id="rId21" Type="http://schemas.openxmlformats.org/officeDocument/2006/relationships/hyperlink" Target="https://hal.science/hal-03949733v1" TargetMode="External"/><Relationship Id="rId22" Type="http://schemas.openxmlformats.org/officeDocument/2006/relationships/hyperlink" Target="https://dx.doi.org/10.3917/etan.694.0488" TargetMode="External"/><Relationship Id="rId23" Type="http://schemas.openxmlformats.org/officeDocument/2006/relationships/hyperlink" Target="https://hal.science/hal-04646318v1" TargetMode="External"/><Relationship Id="rId24" Type="http://schemas.openxmlformats.org/officeDocument/2006/relationships/hyperlink" Target="https://hal.science/hal-04529882v1" TargetMode="External"/><Relationship Id="rId25" Type="http://schemas.openxmlformats.org/officeDocument/2006/relationships/hyperlink" Target="https://hal.science/hal-04529868v1" TargetMode="External"/><Relationship Id="rId26" Type="http://schemas.openxmlformats.org/officeDocument/2006/relationships/hyperlink" Target="https://hal.science/hal-03994479v1" TargetMode="External"/><Relationship Id="rId27" Type="http://schemas.openxmlformats.org/officeDocument/2006/relationships/hyperlink" Target="https://hal.science/hal-05127102v1" TargetMode="External"/><Relationship Id="rId28" Type="http://schemas.openxmlformats.org/officeDocument/2006/relationships/hyperlink" Target="https://hal.science/search/index/?q=*&amp;authFullName_s=Anne-Val&#233;rie Dulac" TargetMode="External"/><Relationship Id="rId29" Type="http://schemas.openxmlformats.org/officeDocument/2006/relationships/hyperlink" Target="https://hal.science/search/index/?q=*&amp;authFullName_s=Jagna Oltarzewska" TargetMode="External"/><Relationship Id="rId30" Type="http://schemas.openxmlformats.org/officeDocument/2006/relationships/hyperlink" Target="https://dx.doi.org/10.4000/120ms" TargetMode="External"/><Relationship Id="rId31" Type="http://schemas.openxmlformats.org/officeDocument/2006/relationships/hyperlink" Target="https://hal.sorbonne-universite.fr/hal-03909420v1" TargetMode="External"/><Relationship Id="rId32" Type="http://schemas.openxmlformats.org/officeDocument/2006/relationships/hyperlink" Target="https://hal.science/search/index/?q=*&amp;authFullName_s=Claire Wrobel" TargetMode="External"/><Relationship Id="rId33" Type="http://schemas.openxmlformats.org/officeDocument/2006/relationships/hyperlink" Target="https://hal.science/search/index/?q=*&amp;authFullName_s=Fr&#233;d&#233;ric Regard" TargetMode="External"/><Relationship Id="rId34" Type="http://schemas.openxmlformats.org/officeDocument/2006/relationships/hyperlink" Target="https://shs.hal.science/halshs-03002771v1" TargetMode="External"/><Relationship Id="rId35" Type="http://schemas.openxmlformats.org/officeDocument/2006/relationships/hyperlink" Target="https://hal.science/search/index/?q=*&amp;authFullName_s=Tristan Coignard" TargetMode="External"/><Relationship Id="rId36" Type="http://schemas.openxmlformats.org/officeDocument/2006/relationships/hyperlink" Target="https://hal.science/search/index/?q=*&amp;authFullName_s=Laurent Martin" TargetMode="External"/><Relationship Id="rId37" Type="http://schemas.openxmlformats.org/officeDocument/2006/relationships/hyperlink" Target="https://hal.science/search/index/?q=*&amp;authFullName_s=Fabien Archambault" TargetMode="External"/><Relationship Id="rId38" Type="http://schemas.openxmlformats.org/officeDocument/2006/relationships/hyperlink" Target="https://hal.science/search/index/?q=*&amp;authFullName_s=Catherine Bertho-Lavenir" TargetMode="External"/><Relationship Id="rId39" Type="http://schemas.openxmlformats.org/officeDocument/2006/relationships/hyperlink" Target="https://hal.science/hal-03054518v1" TargetMode="External"/><Relationship Id="rId40" Type="http://schemas.openxmlformats.org/officeDocument/2006/relationships/hyperlink" Target="https://hal.science/search/index/?q=*&amp;authFullName_s=Herv&#233; Mayer" TargetMode="External"/><Relationship Id="rId41" Type="http://schemas.openxmlformats.org/officeDocument/2006/relationships/hyperlink" Target="https://hal.science/search/index/?q=*&amp;authFullName_s=Robert Jones" TargetMode="External"/><Relationship Id="rId42" Type="http://schemas.openxmlformats.org/officeDocument/2006/relationships/hyperlink" Target="https://hal.science/search/index/?q=*&amp;authFullName_s=Pierre-Yves Coudert" TargetMode="External"/><Relationship Id="rId43" Type="http://schemas.openxmlformats.org/officeDocument/2006/relationships/hyperlink" Target="https://hal.science/search/index/?q=*&amp;authFullName_s=L&#233;a Thalmard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Beaufils</dc:title>
  <dc:description>CV</dc:description>
  <dc:subject/>
  <cp:keywords/>
  <cp:category/>
  <cp:lastModifiedBy/>
  <dcterms:created xsi:type="dcterms:W3CDTF">2026-05-20T17:43:18+02:00</dcterms:created>
  <dcterms:modified xsi:type="dcterms:W3CDTF">2026-05-20T17:43:18+02:00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