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Emile </w:t>
      </w:r>
      <w:r>
        <w:rPr>
          <w:color w:val="641e6e"/>
        </w:rPr>
        <w:t xml:space="preserve">Doctorante à l'Université Paris Saclay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volontariat d'entreprise en France : définitions, pratiques et débats – revue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2025. "Entre conflits et convergences, comprendre et explorer les dynamiques de l’acceptabilité sociale dans les transitions socio-environnementales"</w:t>
            </w:r>
            <w:r>
              <w:rPr/>
              <w:t xml:space="preserve">, Réseau International de recherche sur les Organisations et le Développement Durable,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Bénévolat d'entreprise et bien-être au travail : une analyse par le SLAC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Emile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Loréa Baïada-Hirèche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l'AGRH</w:t>
            </w:r>
            <w:r>
              <w:rPr/>
              <w:t xml:space="preserve">, Association Francophone de Gestion des Ressources Humaines (AGRH),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par les salariés des programmes de bénévolat mis en place par leur entreprise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Emile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Loréa Baïada-Hirèche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2024 : XXXIIIe conférence de l’Association Internationale de Mangement Stratégique</w:t>
            </w:r>
            <w:r>
              <w:rPr/>
              <w:t xml:space="preserve">, Association Internationale de Management Stratégique, Jun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hal-04770937v1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9050v1" TargetMode="External"/><Relationship Id="rId8" Type="http://schemas.openxmlformats.org/officeDocument/2006/relationships/hyperlink" Target="https://hal.science/search/index/?q=*&amp;authFullName_s=C&#233;cile Emile" TargetMode="External"/><Relationship Id="rId9" Type="http://schemas.openxmlformats.org/officeDocument/2006/relationships/hyperlink" Target="https://hal.science/hal-05457325v1" TargetMode="External"/><Relationship Id="rId10" Type="http://schemas.openxmlformats.org/officeDocument/2006/relationships/hyperlink" Target="https://hal.science/search/index/?q=*&amp;authFullName_s=Lor&#233;a Ba&#239;ada-Hir&#232;che" TargetMode="External"/><Relationship Id="rId11" Type="http://schemas.openxmlformats.org/officeDocument/2006/relationships/hyperlink" Target="https://hal.science/hal-04770937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Emile</dc:title>
  <dc:description>CV</dc:description>
  <dc:subject/>
  <cp:keywords/>
  <cp:category/>
  <cp:lastModifiedBy/>
  <dcterms:created xsi:type="dcterms:W3CDTF">2026-05-01T23:01:18+02:00</dcterms:created>
  <dcterms:modified xsi:type="dcterms:W3CDTF">2026-05-01T23:01:18+02:00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