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LÉONARDI </w:t></w:r><w:r><w:rPr><w:color w:val="641e6e"/></w:rPr><w:t xml:space="preserve">Maître de conférences en SHSA (sciences de l'homme et de la société pour l'architecture). École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cecile-leonardi</w:t></w:r></w:hyperlink></w:p><w:p><w:pPr><w:numPr><w:ilvl w:val="0"/><w:numId w:val="1"/></w:numPr></w:pPr><w:r><w:rPr/><w:t xml:space="preserve"> IdRef : </w:t></w:r><w:hyperlink r:id="rId9" w:history="1"><w:r><w:rPr><w:color w:val="#410a8c"/><w:u w:val="single"/></w:rPr><w:t xml:space="preserve">189168463</w:t></w:r></w:hyperlink></w:p><w:p><w:pPr><w:spacing w:before="600"/></w:pPr></w:p><w:p><w:pPr><w:pStyle w:val="Heading2"/></w:pPr><w:r><w:rPr><w:color w:val="1e198e"/><w:b w:val="1"/><w:bCs w:val="1"/></w:rPr><w:t xml:space="preserve">Présentation</w:t></w:r></w:p><w:p><w:pPr><w:spacing w:after="100"/></w:pPr></w:p><w:p><w:pPr/><w:r><w:rPr/><w:t xml:space="preserve">Sociologue, membre de l’unité de recherche LabEX AE&CC (Architecture, Environnements et Cultures Constructives) depuis 2014.</w:t></w:r></w:p><w:p><w:pPr/><w:r><w:rPr/><w:t xml:space="preserve">Doctorat en sociologie, EHESS Paris (ED 286), CRAL (UMR 8566 EHESS/CNRS), 2015.</w:t></w:r></w:p><w:p><w:pPr/><w:r><w:rPr/><w:t xml:space="preserve">Suite à une thèse consacrée à l'étude des relations épistémologiques entre arts et sciences sociales, mes travaux de recherche portent désormais sur l'approche ethnographique du projet (urbain, architectural, artistique). Cette approche se déploie sur différents terrains, selon trois axes de réflexion :</w:t></w:r></w:p><w:p><w:pPr/><w:r><w:rPr/><w:t xml:space="preserve">• étudier les processus de </w:t></w:r><w:r><w:rPr><w:i w:val="1"/><w:iCs w:val="1"/></w:rPr><w:t xml:space="preserve">commoning</w:t></w:r><w:r><w:rPr/><w:t xml:space="preserve"> impulsés par des logiques d'austérité. Dans ce cadre, je m'intéresse à la manière dont les appels à projets urbains innovants (APUI) lancés par des collectivités françaises sur des bâtiments dont elles ne peuvent plus assumer la rénovation ni la gestion, peuvent donner lieu à la génération de communs urbains.</w:t></w:r></w:p><w:p><w:pPr/><w:r><w:rPr/><w:t xml:space="preserve">• étudier les enjeux et les pratiques du </w:t></w:r><w:r><w:rPr><w:i w:val="1"/><w:iCs w:val="1"/></w:rPr><w:t xml:space="preserve">care</w:t></w:r><w:r><w:rPr/><w:t xml:space="preserve"> dans les quartiers populaires concernés par des projets de renouvellement urbain. J'explore en particulier la capacité des femmes (habitantes, techniciennes, architectes, chercheuses, artistes…) à inviter ces problématiques dans la reprogrammation et la réhabilitation de bâtiments publics désaffectés ou dans l'intensification d'usage d'équipements de proximité.</w:t></w:r></w:p><w:p><w:pPr/><w:r><w:rPr/><w:t xml:space="preserve">• étudier les connaissances produites « par le projet » dans des cadres où le projet architectural intervient sans finalités opérationnelles (pédagogies d'atelier, études prospectives, résidences architecturales...). J'interroge plus spécifiquement le type de connaissances que ces &amp;quot;projets sans suite&amp;quot; peuvent apporter aux acteurs publics et à la société civile au sujet de bâtiments ou de secteurs jusque-là négligés, voire condamnés au vu de leur défaut de &amp;quot;valeur&amp;quot; sur le plan immobilier.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nouvelles formes de partenariat public-privé ? Un appel à projet innovant à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3" w:history="1"><w:r><w:rPr><w:color w:val="#410a8c"/><w:u w:val="single"/></w:rPr><w:t xml:space="preserve">Pierre-Olivier Garcia</w:t></w:r></w:hyperlink><w:r><w:rPr/><w:t xml:space="preserve">,</w:t></w:r><w:hyperlink r:id="rId14" w:history="1"><w:r><w:rPr><w:color w:val="#410a8c"/><w:u w:val="single"/></w:rPr><w:t xml:space="preserve">Anne D’orazio</w:t></w:r></w:hyperlink><w:r><w:rPr/><w:t xml:space="preserve">,</w:t></w:r><w:hyperlink r:id="rId15" w:history="1"><w:r><w:rPr><w:color w:val="#410a8c"/><w:u w:val="single"/></w:rPr><w:t xml:space="preserve">Théa Manola</w:t></w:r></w:hyperlink><w:r><w:rPr/><w:t xml:space="preserve">et al.</w:t></w:r></w:p><w:p><w:pPr/><w:r><w:rPr><w:i w:val="1"/><w:iCs w:val="1"/></w:rPr><w:t xml:space="preserve">Métropolitiques</w:t></w:r><w:r><w:rPr/><w:t xml:space="preserve">, 2023, </w:t></w:r><w:hyperlink r:id="rId16" w:history="1"><w:r><w:rPr><w:color w:val="#410a8c"/><w:u w:val="single"/></w:rPr><w:t xml:space="preserve">⟨10.56698/metropolitiques.1879⟩</w:t></w:r></w:hyperlink></w:p><w:p><w:pPr/><w:r><w:rPr/><w:t xml:space="preserve">Article dans une revue</w:t></w:r></w:p><w:p><w:pPr/><w:hyperlink r:id="rId10" w:history="1"><w:r><w:rPr><w:color w:val="#410a8c"/><w:u w:val="single"/></w:rPr><w:t xml:space="preserve">hal-03970427v2</w:t></w:r></w:hyperlink></w:p></w:tc></w:tr><w:tr><w:trPr/><w:tc><w:tcPr><w:noWrap/></w:tcPr><w:p><w:pPr><w:spacing w:after="200"/></w:pPr><w:hyperlink r:id="rId17" w:history="1"><w:r><w:rPr><w:color w:val="1e198e"/><w:b w:val="1"/><w:bCs w:val="1"/><w:u w:val="single"/></w:rPr><w:t xml:space="preserve">Regenerate the urban space as a common / generate commons through urban space: a reflection on the comparison of urban commoning tools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City, Territory and Architecture</w:t></w:r><w:r><w:rPr/><w:t xml:space="preserve">, 2022, 9 (21), </w:t></w:r><w:hyperlink r:id="rId20" w:history="1"><w:r><w:rPr><w:color w:val="#410a8c"/><w:u w:val="single"/></w:rPr><w:t xml:space="preserve">⟨10.1186/s40410-022-00157-2⟩</w:t></w:r></w:hyperlink></w:p><w:p><w:pPr/><w:r><w:rPr/><w:t xml:space="preserve">Article dans une revue</w:t></w:r></w:p><w:p><w:pPr/><w:hyperlink r:id="rId17" w:history="1"><w:r><w:rPr><w:color w:val="#410a8c"/><w:u w:val="single"/></w:rPr><w:t xml:space="preserve">hal-03376148v2</w:t></w:r></w:hyperlink></w:p></w:tc></w:tr><w:tr><w:trPr/><w:tc><w:tcPr><w:noWrap/></w:tcPr><w:p><w:pPr><w:spacing w:after="200"/></w:pPr><w:hyperlink r:id="rId21" w:history="1"><w:r><w:rPr><w:color w:val="1e198e"/><w:b w:val="1"/><w:bCs w:val="1"/><w:u w:val="single"/></w:rPr><w:t xml:space="preserve">De quelques figures de la répétition chez Pina Bausch</w:t></w:r></w:hyperlink></w:p><w:p><w:pPr/><w:hyperlink r:id="rId12" w:history="1"><w:r><w:rPr><w:color w:val="#410a8c"/><w:u w:val="single"/></w:rPr><w:t xml:space="preserve">Cécile Léonardi</w:t></w:r></w:hyperlink></w:p><w:p><w:pPr/><w:r><w:rPr><w:i w:val="1"/><w:iCs w:val="1"/></w:rPr><w:t xml:space="preserve">Repères, cahier de danse</w:t></w:r><w:r><w:rPr/><w:t xml:space="preserve">, 2015, Répétitions, n°25, pp. 19-22</w:t></w:r></w:p><w:p><w:pPr/><w:r><w:rPr/><w:t xml:space="preserve">Article dans une revue</w:t></w:r></w:p><w:p><w:pPr/><w:hyperlink r:id="rId21" w:history="1"><w:r><w:rPr><w:color w:val="#410a8c"/><w:u w:val="single"/></w:rPr><w:t xml:space="preserve">hal-01346401v1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Les contradictions de la participation dans les appels à projets urbains innovants en situation d’austérité : le cas de Grenoble</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p><w:p><w:pPr/><w:r><w:rPr><w:i w:val="1"/><w:iCs w:val="1"/></w:rPr><w:t xml:space="preserve">Les contradictions urbaines de la participation 2023</w:t></w:r><w:r><w:rPr/><w:t xml:space="preserve">, UMR LAVUE, Jun 2023, Nanterre, France</w:t></w:r></w:p><w:p><w:pPr/><w:r><w:rPr/><w:t xml:space="preserve">Communication dans un congrès</w:t></w:r></w:p><w:p><w:pPr/><w:hyperlink r:id="rId22" w:history="1"><w:r><w:rPr><w:color w:val="#410a8c"/><w:u w:val="single"/></w:rPr><w:t xml:space="preserve">hal-04134415v1</w:t></w:r></w:hyperlink></w:p></w:tc></w:tr><w:tr><w:trPr/><w:tc><w:tcPr><w:noWrap/></w:tcPr><w:p><w:pPr><w:spacing w:after="200"/></w:pPr><w:hyperlink r:id="rId23" w:history="1"><w:r><w:rPr><w:color w:val="1e198e"/><w:b w:val="1"/><w:bCs w:val="1"/><w:u w:val="single"/></w:rPr><w:t xml:space="preserve">Taking care of people. Taking care of spaces: vulnerable actors and architectural renovation in the context of urban austerity</w:t></w:r></w:hyperlink></w:p><w:p><w:pP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24" w:history="1"><w:r><w:rPr><w:color w:val="#410a8c"/><w:u w:val="single"/></w:rPr><w:t xml:space="preserve">Alouna Nicolas</w:t></w:r></w:hyperlink></w:p><w:p><w:pPr/><w:r><w:rPr><w:i w:val="1"/><w:iCs w:val="1"/></w:rPr><w:t xml:space="preserve">Housing is caring. Housing through gender studies - Habiter le care. Le logement et ses abords au défi des gender studies</w:t></w:r><w:r><w:rPr/><w:t xml:space="preserve">, UCLouvain/Saint-Louis (CTRL+H – Uses &amp; Spaces – Loci/Lab); Angela.D asbl; ULB (La Cambre Horta - Hortence), Nov 2023, Bruxelles, Belgium</w:t></w:r></w:p><w:p><w:pPr/><w:r><w:rPr/><w:t xml:space="preserve">Communication dans un congrès</w:t></w:r></w:p><w:p><w:pPr/><w:hyperlink r:id="rId23" w:history="1"><w:r><w:rPr><w:color w:val="#410a8c"/><w:u w:val="single"/></w:rPr><w:t xml:space="preserve">hal-04318736v1</w:t></w:r></w:hyperlink></w:p></w:tc></w:tr><w:tr><w:trPr/><w:tc><w:tcPr><w:noWrap/></w:tcPr><w:p><w:pPr><w:spacing w:after="200"/></w:pPr><w:hyperlink r:id="rId25" w:history="1"><w:r><w:rPr><w:color w:val="1e198e"/><w:b w:val="1"/><w:bCs w:val="1"/><w:u w:val="single"/></w:rPr><w:t xml:space="preserve">Regenerate the city as a common or regenerate the city through commons: comparing commoning processes in France and Italy</w:t></w:r></w:hyperlink></w:p><w:p><w:pPr/><w:hyperlink r:id="rId18" w:history="1"><w:r><w:rPr><w:color w:val="#410a8c"/><w:u w:val="single"/></w:rPr><w:t xml:space="preserve">Teresa Carlone</w:t></w:r></w:hyperlink><w:r><w:rPr/><w:t xml:space="preserve">,</w:t></w:r><w:hyperlink r:id="rId11" w:history="1"><w:r><w:rPr><w:color w:val="#410a8c"/><w:u w:val="single"/></w:rPr><w:t xml:space="preserve">Federica Gatta</w:t></w:r></w:hyperlink><w:r><w:rPr/><w:t xml:space="preserve">,</w:t></w:r><w:hyperlink r:id="rId12" w:history="1"><w:r><w:rPr><w:color w:val="#410a8c"/><w:u w:val="single"/></w:rPr><w:t xml:space="preserve">Cécile Léonardi</w:t></w:r></w:hyperlink><w:r><w:rPr/><w:t xml:space="preserve">,</w:t></w:r><w:hyperlink r:id="rId19" w:history="1"><w:r><w:rPr><w:color w:val="#410a8c"/><w:u w:val="single"/></w:rPr><w:t xml:space="preserve">Ianira Vassallo</w:t></w:r></w:hyperlink></w:p><w:p><w:pPr/><w:r><w:rPr><w:i w:val="1"/><w:iCs w:val="1"/></w:rPr><w:t xml:space="preserve">International conference on Urban Commons</w:t></w:r><w:r><w:rPr/><w:t xml:space="preserve">, Jun 2021, Turin, Italy</w:t></w:r></w:p><w:p><w:pPr/><w:r><w:rPr/><w:t xml:space="preserve">Communication dans un congrès</w:t></w:r></w:p><w:p><w:pPr/><w:hyperlink r:id="rId25" w:history="1"><w:r><w:rPr><w:color w:val="#410a8c"/><w:u w:val="single"/></w:rPr><w:t xml:space="preserve">hal-03613240v1</w:t></w:r></w:hyperlink></w:p></w:tc></w:tr><w:tr><w:trPr/><w:tc><w:tcPr><w:noWrap/></w:tcPr><w:p><w:pPr><w:spacing w:after="200"/></w:pPr><w:hyperlink r:id="rId26" w:history="1"><w:r><w:rPr><w:color w:val="1e198e"/><w:b w:val="1"/><w:bCs w:val="1"/><w:u w:val="single"/></w:rPr><w:t xml:space="preserve">Entre procédure et expérimentation : le travail du commun dans les espaces à saisir des appels à projets urbains innovants</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Espaces à saisir : Interstices et communs urbains</w:t></w:r><w:r><w:rPr/><w:t xml:space="preserve">, Dec 2020, Tours, France</w:t></w:r></w:p><w:p><w:pPr/><w:r><w:rPr/><w:t xml:space="preserve">Communication dans un congrès</w:t></w:r></w:p><w:p><w:pPr/><w:hyperlink r:id="rId26" w:history="1"><w:r><w:rPr><w:color w:val="#410a8c"/><w:u w:val="single"/></w:rPr><w:t xml:space="preserve">hal-03079172v1</w:t></w:r></w:hyperlink></w:p></w:tc></w:tr><w:tr><w:trPr/><w:tc><w:tcPr><w:noWrap/></w:tcPr><w:p><w:pPr><w:spacing w:after="200"/></w:pPr><w:hyperlink r:id="rId28" w:history="1"><w:r><w:rPr><w:color w:val="1e198e"/><w:b w:val="1"/><w:bCs w:val="1"/><w:u w:val="single"/></w:rPr><w:t xml:space="preserve">Réinventer une politique participative en contexte d'austérité : retour sur un Appel à Projet Urbain Innovant à Grenoble</w:t></w:r></w:hyperlink></w:p><w:p><w:pPr/><w:hyperlink r:id="rId11" w:history="1"><w:r><w:rPr><w:color w:val="#410a8c"/><w:u w:val="single"/></w:rPr><w:t xml:space="preserve">Federica Gatta</w:t></w:r></w:hyperlink><w:r><w:rPr/><w:t xml:space="preserve">,</w:t></w:r><w:hyperlink r:id="rId27" w:history="1"><w:r><w:rPr><w:color w:val="#410a8c"/><w:u w:val="single"/></w:rPr><w:t xml:space="preserve">Nicolas Bataille</w:t></w:r></w:hyperlink><w:r><w:rPr/><w:t xml:space="preserve">,</w:t></w:r><w:hyperlink r:id="rId12" w:history="1"><w:r><w:rPr><w:color w:val="#410a8c"/><w:u w:val="single"/></w:rPr><w:t xml:space="preserve">Cécile Léonardi</w:t></w:r></w:hyperlink></w:p><w:p><w:pPr/><w:r><w:rPr><w:i w:val="1"/><w:iCs w:val="1"/></w:rPr><w:t xml:space="preserve">Future Days : Politiques publiques et sciences pour les territoires urbains</w:t></w:r><w:r><w:rPr/><w:t xml:space="preserve">, Université Gustave Eiffel, Dec 2020, Paris, France</w:t></w:r></w:p><w:p><w:pPr/><w:r><w:rPr/><w:t xml:space="preserve">Communication dans un congrès</w:t></w:r></w:p><w:p><w:pPr/><w:hyperlink r:id="rId28" w:history="1"><w:r><w:rPr><w:color w:val="#410a8c"/><w:u w:val="single"/></w:rPr><w:t xml:space="preserve">hal-03036603v1</w:t></w:r></w:hyperlink></w:p></w:tc></w:tr><w:tr><w:trPr/><w:tc><w:tcPr><w:noWrap/></w:tcPr><w:p><w:pPr><w:spacing w:after="200"/></w:pPr><w:hyperlink r:id="rId29" w:history="1"><w:r><w:rPr><w:color w:val="1e198e"/><w:b w:val="1"/><w:bCs w:val="1"/><w:u w:val="single"/></w:rPr><w:t xml:space="preserve">D’un atelier à l'autre. Réflexions sur une pratique de collaboration et d’échange entre urbanisme et architecture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1" w:history="1"><w:r><w:rPr><w:color w:val="#410a8c"/><w:u w:val="single"/></w:rPr><w:t xml:space="preserve">Federica Gatta</w:t></w:r></w:hyperlink><w:r><w:rPr/><w:t xml:space="preserve">,</w:t></w:r><w:hyperlink r:id="rId15" w:history="1"><w:r><w:rPr><w:color w:val="#410a8c"/><w:u w:val="single"/></w:rPr><w:t xml:space="preserve">Théa Manola</w:t></w:r></w:hyperlink></w:p><w:p><w:pPr/><w:r><w:rPr><w:i w:val="1"/><w:iCs w:val="1"/></w:rPr><w:t xml:space="preserve">Enseigner par l’atelier, une question de recherche ? Séminaire de recherche du réseau PédagAU (Pédagogies de l’aménagement et de l’urbanisme) organisé par Science Po Paris et le réseau international APERAU.</w:t></w:r><w:r><w:rPr/><w:t xml:space="preserve">, May 2019, Paris, France</w:t></w:r></w:p><w:p><w:pPr/><w:r><w:rPr/><w:t xml:space="preserve">Communication dans un congrès</w:t></w:r></w:p><w:p><w:pPr/><w:hyperlink r:id="rId29" w:history="1"><w:r><w:rPr><w:color w:val="#410a8c"/><w:u w:val="single"/></w:rPr><w:t xml:space="preserve">halshs-03207381v1</w:t></w:r></w:hyperlink></w:p></w:tc></w:tr><w:tr><w:trPr/><w:tc><w:tcPr><w:noWrap/></w:tcPr><w:p><w:pPr><w:spacing w:after="200"/></w:pPr><w:hyperlink r:id="rId31" w:history="1"><w:r><w:rPr><w:color w:val="1e198e"/><w:b w:val="1"/><w:bCs w:val="1"/><w:u w:val="single"/></w:rPr><w:t xml:space="preserve">De la production de connaissance aux retombées opératoires : origines, organisation et objectifs d’un projet transdisciplinaire sur les trajectoires de santé</w:t></w:r></w:hyperlink></w:p><w:p><w:pPr/><w:hyperlink r:id="rId12" w:history="1"><w:r><w:rPr><w:color w:val="#410a8c"/><w:u w:val="single"/></w:rPr><w:t xml:space="preserve">Cécile Léonardi</w:t></w:r></w:hyperlink><w:r><w:rPr/><w:t xml:space="preserve">,</w:t></w:r><w:hyperlink r:id="rId32" w:history="1"><w:r><w:rPr><w:color w:val="#410a8c"/><w:u w:val="single"/></w:rPr><w:t xml:space="preserve">Susannah O'Carroll</w:t></w:r></w:hyperlink><w:r><w:rPr/><w:t xml:space="preserve">,</w:t></w:r><w:hyperlink r:id="rId33" w:history="1"><w:r><w:rPr><w:color w:val="#410a8c"/><w:u w:val="single"/></w:rPr><w:t xml:space="preserve">Pierre Hainaut</w:t></w:r></w:hyperlink><w:r><w:rPr/><w:t xml:space="preserve">,</w:t></w:r><w:hyperlink r:id="rId34" w:history="1"><w:r><w:rPr><w:color w:val="#410a8c"/><w:u w:val="single"/></w:rPr><w:t xml:space="preserve">Philippe Warin</w:t></w:r></w:hyperlink><w:r><w:rPr/><w:t xml:space="preserve">,</w:t></w:r><w:hyperlink r:id="rId35" w:history="1"><w:r><w:rPr><w:color w:val="#410a8c"/><w:u w:val="single"/></w:rPr><w:t xml:space="preserve">Cecilia Dimarco</w:t></w:r></w:hyperlink><w:r><w:rPr/><w:t xml:space="preserve">et al.</w:t></w:r></w:p><w:p><w:pPr/><w:r><w:rPr><w:i w:val="1"/><w:iCs w:val="1"/></w:rPr><w:t xml:space="preserve">Les sciences humaines et sociales face à l’interdisciplinarité dans les recherches en santé : Pratiques, lieux, enjeux et perspectives</w:t></w:r><w:r><w:rPr/><w:t xml:space="preserve">, Dec 2017, Saint Denis, France</w:t></w:r></w:p><w:p><w:pPr/><w:r><w:rPr/><w:t xml:space="preserve">Communication dans un congrès</w:t></w:r></w:p><w:p><w:pPr/><w:hyperlink r:id="rId31" w:history="1"><w:r><w:rPr><w:color w:val="#410a8c"/><w:u w:val="single"/></w:rPr><w:t xml:space="preserve">hal-01633202v1</w:t></w:r></w:hyperlink></w:p></w:tc></w:tr><w:tr><w:trPr/><w:tc><w:tcPr><w:noWrap/></w:tcPr><w:p><w:pPr><w:spacing w:after="200"/></w:pPr><w:hyperlink r:id="rId36" w:history="1"><w:r><w:rPr><w:color w:val="1e198e"/><w:b w:val="1"/><w:bCs w:val="1"/><w:u w:val="single"/></w:rPr><w:t xml:space="preserve">Quand les ruralités en déprise deviennent l’espace de fabrication d’une nouvelle offre territoriale. Interroger le programme AMI Centre-Bourg 2014-20</w:t></w:r></w:hyperlink></w:p><w:p><w:pPr/><w:hyperlink r:id="rId12" w:history="1"><w:r><w:rPr><w:color w:val="#410a8c"/><w:u w:val="single"/></w:rPr><w:t xml:space="preserve">Cécile Léonardi</w:t></w:r></w:hyperlink><w:r><w:rPr/><w:t xml:space="preserve">,</w:t></w:r><w:hyperlink r:id="rId37" w:history="1"><w:r><w:rPr><w:color w:val="#410a8c"/><w:u w:val="single"/></w:rPr><w:t xml:space="preserve">Clémence Dupuis</w:t></w:r></w:hyperlink></w:p><w:p><w:pPr/><w:r><w:rPr><w:i w:val="1"/><w:iCs w:val="1"/></w:rPr><w:t xml:space="preserve">6ème congrès EUGEO. Attractivité territoriale et qualité de vie Session spéciale T.S. 4.11.</w:t></w:r><w:r><w:rPr/><w:t xml:space="preserve">, EUGEO, Sep 2019, Bruxelles, Belgium</w:t></w:r></w:p><w:p><w:pPr/><w:r><w:rPr/><w:t xml:space="preserve">Communication dans un congrès</w:t></w:r></w:p><w:p><w:pPr/><w:hyperlink r:id="rId36" w:history="1"><w:r><w:rPr><w:color w:val="#410a8c"/><w:u w:val="single"/></w:rPr><w:t xml:space="preserve">hal-03211361v1</w:t></w:r></w:hyperlink></w:p></w:tc></w:tr><w:tr><w:trPr/><w:tc><w:tcPr><w:noWrap/></w:tcPr><w:p><w:pPr><w:spacing w:after="200"/></w:pPr><w:hyperlink r:id="rId38" w:history="1"><w:r><w:rPr><w:color w:val="1e198e"/><w:b w:val="1"/><w:bCs w:val="1"/><w:u w:val="single"/></w:rPr><w:t xml:space="preserve">« Ouvrir la pédagogie du projet aux acteurs du renouvellement urbain, de la confrontation à la négociation des altérités. »</w:t></w:r></w:hyperlink></w:p><w:p><w:pPr/><w:hyperlink r:id="rId30" w:history="1"><w:r><w:rPr><w:color w:val="#410a8c"/><w:u w:val="single"/></w:rPr><w:t xml:space="preserve">Florian Golay</w:t></w:r></w:hyperlink><w:r><w:rPr/><w:t xml:space="preserve">,</w:t></w:r><w:hyperlink r:id="rId12" w:history="1"><w:r><w:rPr><w:color w:val="#410a8c"/><w:u w:val="single"/></w:rPr><w:t xml:space="preserve">Cécile Léonardi</w:t></w:r></w:hyperlink></w:p><w:p><w:pPr/><w:r><w:rPr><w:i w:val="1"/><w:iCs w:val="1"/></w:rPr><w:t xml:space="preserve">De l'ouverture des approches pédagogiques. Ou la prise en compte des transformations du rôle et des métiers de l'architecte. Journée d'étude organisée par le Labortaoire MHAevt, ENSAG.</w:t></w:r><w:r><w:rPr/><w:t xml:space="preserve">, Apr 2017, Grenoble, France</w:t></w:r></w:p><w:p><w:pPr/><w:r><w:rPr/><w:t xml:space="preserve">Communication dans un congrès</w:t></w:r></w:p><w:p><w:pPr/><w:hyperlink r:id="rId38" w:history="1"><w:r><w:rPr><w:color w:val="#410a8c"/><w:u w:val="single"/></w:rPr><w:t xml:space="preserve">halshs-03207379v1</w:t></w:r></w:hyperlink></w:p></w:tc></w:tr><w:tr><w:trPr/><w:tc><w:tcPr><w:noWrap/></w:tcPr><w:p><w:pPr><w:spacing w:after="200"/></w:pPr><w:hyperlink r:id="rId39" w:history="1"><w:r><w:rPr><w:color w:val="1e198e"/><w:b w:val="1"/><w:bCs w:val="1"/><w:u w:val="single"/></w:rPr><w:t xml:space="preserve">De la capacité de l'architecte à mettre un territoire en récits, retour sur une prospective architecturale partagée en milieu périurbain</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i w:val="1"/><w:iCs w:val="1"/></w:rPr><w:t xml:space="preserve">4èmes Rencontres Scientifiques Internationales de la Cité des Territoires "Habitable, vivable, désirable. Débats sur la condition territoriale"</w:t></w:r><w:r><w:rPr/><w:t xml:space="preserve">, Mar 2015, Grenoble, France</w:t></w:r></w:p><w:p><w:pPr/><w:r><w:rPr/><w:t xml:space="preserve">Communication dans un congrès</w:t></w:r></w:p><w:p><w:pPr/><w:hyperlink r:id="rId39" w:history="1"><w:r><w:rPr><w:color w:val="#410a8c"/><w:u w:val="single"/></w:rPr><w:t xml:space="preserve">hal-01300297v1</w:t></w:r></w:hyperlink></w:p></w:tc></w:tr><w:tr><w:trPr/><w:tc><w:tcPr><w:noWrap/></w:tcPr><w:p><w:pPr><w:spacing w:after="200"/></w:pPr><w:hyperlink r:id="rId41" w:history="1"><w:r><w:rPr><w:color w:val="1e198e"/><w:b w:val="1"/><w:bCs w:val="1"/><w:u w:val="single"/></w:rPr><w:t xml:space="preserve">Utiliser les arts pour repenser nos paysages intellectuels et vécus, du maniement sociologique à l'expérimentation urbanistique.</w:t></w:r></w:hyperlink></w:p><w:p><w:pPr/><w:hyperlink r:id="rId12" w:history="1"><w:r><w:rPr><w:color w:val="#410a8c"/><w:u w:val="single"/></w:rPr><w:t xml:space="preserve">Cécile Léonardi</w:t></w:r></w:hyperlink></w:p><w:p><w:pPr/><w:r><w:rPr><w:i w:val="1"/><w:iCs w:val="1"/></w:rPr><w:t xml:space="preserve">IVème Congrès de l'Association Française de Sociologie "Création et innovation"</w:t></w:r><w:r><w:rPr/><w:t xml:space="preserve">, Université Pierre-Mendès-France, Grenoble, Jul 2011, Grenoble, France</w:t></w:r></w:p><w:p><w:pPr/><w:r><w:rPr/><w:t xml:space="preserve">Communication dans un congrès</w:t></w:r></w:p><w:p><w:pPr/><w:hyperlink r:id="rId41" w:history="1"><w:r><w:rPr><w:color w:val="#410a8c"/><w:u w:val="single"/></w:rPr><w:t xml:space="preserve">halshs-01315951v1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Ancrages en partage : mettre en commun les récits territoriaux</w:t></w:r></w:hyperlink></w:p><w:p><w:pPr/><w:hyperlink r:id="rId43" w:history="1"><w:r><w:rPr><w:color w:val="#410a8c"/><w:u w:val="single"/></w:rPr><w:t xml:space="preserve">Laurie Gangarossa</w:t></w:r></w:hyperlink><w:r><w:rPr/><w:t xml:space="preserve">,</w:t></w:r><w:hyperlink r:id="rId44" w:history="1"><w:r><w:rPr><w:color w:val="#410a8c"/><w:u w:val="single"/></w:rPr><w:t xml:space="preserve">Georges-Henry Laffont</w:t></w:r></w:hyperlink><w:r><w:rPr/><w:t xml:space="preserve">,</w:t></w:r><w:hyperlink r:id="rId12" w:history="1"><w:r><w:rPr><w:color w:val="#410a8c"/><w:u w:val="single"/></w:rPr><w:t xml:space="preserve">Cécile Léonardi</w:t></w:r></w:hyperlink><w:r><w:rPr/><w:t xml:space="preserve">,</w:t></w:r><w:hyperlink r:id="rId45" w:history="1"><w:r><w:rPr><w:color w:val="#410a8c"/><w:u w:val="single"/></w:rPr><w:t xml:space="preserve">Ivan Mazel</w:t></w:r></w:hyperlink><w:r><w:rPr/><w:t xml:space="preserve">,</w:t></w:r><w:hyperlink r:id="rId46" w:history="1"><w:r><w:rPr><w:color w:val="#410a8c"/><w:u w:val="single"/></w:rPr><w:t xml:space="preserve">François Nowakowski</w:t></w:r></w:hyperlink></w:p><w:p><w:pPr/><w:r><w:rPr/><w:t xml:space="preserve">Luna d'Emilio; Xavier Guillot; François Nowakowski. </w:t></w:r><w:r><w:rPr><w:i w:val="1"/><w:iCs w:val="1"/></w:rPr><w:t xml:space="preserve">Ruralités en action et pouvoir d'agir. Ici et ailleurs</w:t></w:r><w:r><w:rPr/><w:t xml:space="preserve">, 9, </w:t></w:r><w:hyperlink r:id="rId47" w:history="1"><w:r><w:rPr><w:color w:val="#410a8c"/><w:u w:val="single"/></w:rPr><w:t xml:space="preserve">Presses Universitaires de Saint-Etienne</w:t></w:r></w:hyperlink><w:r><w:rPr/><w:t xml:space="preserve">, pp.116-207, 2022, Espace rural &amp; projet spatial (ERPS), 978-2-86272-745-5</w:t></w:r></w:p><w:p><w:pPr/><w:r><w:rPr/><w:t xml:space="preserve">Chapitre d'ouvrage</w:t></w:r></w:p><w:p><w:pPr/><w:hyperlink r:id="rId42" w:history="1"><w:r><w:rPr><w:color w:val="#410a8c"/><w:u w:val="single"/></w:rPr><w:t xml:space="preserve">hal-04654152v1</w:t></w:r></w:hyperlink></w:p></w:tc></w:tr><w:tr><w:trPr/><w:tc><w:tcPr><w:noWrap/></w:tcPr><w:p><w:pPr><w:spacing w:after="200"/></w:pPr><w:hyperlink r:id="rId48" w:history="1"><w:r><w:rPr><w:color w:val="1e198e"/><w:b w:val="1"/><w:bCs w:val="1"/><w:u w:val="single"/></w:rPr><w:t xml:space="preserve">Retour sur les pratiques pédagogiques d'une école avec son territoire</w:t></w:r></w:hyperlink></w:p><w:p><w:pPr/><w:hyperlink r:id="rId12" w:history="1"><w:r><w:rPr><w:color w:val="#410a8c"/><w:u w:val="single"/></w:rPr><w:t xml:space="preserve">Cécile Léonardi</w:t></w:r></w:hyperlink><w:r><w:rPr/><w:t xml:space="preserve">,</w:t></w:r><w:hyperlink r:id="rId30" w:history="1"><w:r><w:rPr><w:color w:val="#410a8c"/><w:u w:val="single"/></w:rPr><w:t xml:space="preserve">Florian Golay</w:t></w:r></w:hyperlink><w:r><w:rPr/><w:t xml:space="preserve">,</w:t></w:r><w:hyperlink r:id="rId15" w:history="1"><w:r><w:rPr><w:color w:val="#410a8c"/><w:u w:val="single"/></w:rPr><w:t xml:space="preserve">Théa Manola</w:t></w:r></w:hyperlink></w:p><w:p><w:pPr/><w:r><w:rPr/><w:t xml:space="preserve">Stéphanie Dadour; Sibylle Le Vot. </w:t></w:r><w:r><w:rPr><w:i w:val="1"/><w:iCs w:val="1"/></w:rPr><w:t xml:space="preserve">Enseigner l’architecture à Grenoble – Une histoire, des acteurs, une formation</w:t></w:r><w:r><w:rPr/><w:t xml:space="preserve">, Editions Recherches, pp.163-180, 2022, 978-2-86222-009-4</w:t></w:r></w:p><w:p><w:pPr/><w:r><w:rPr/><w:t xml:space="preserve">Chapitre d'ouvrage</w:t></w:r></w:p><w:p><w:pPr/><w:hyperlink r:id="rId48" w:history="1"><w:r><w:rPr><w:color w:val="#410a8c"/><w:u w:val="single"/></w:rPr><w:t xml:space="preserve">hal-05311620v1</w:t></w:r></w:hyperlink></w:p></w:tc></w:tr><w:tr><w:trPr/><w:tc><w:tcPr><w:noWrap/></w:tcPr><w:p><w:pPr><w:spacing w:after="200"/></w:pPr><w:hyperlink r:id="rId49" w:history="1"><w:r><w:rPr><w:color w:val="1e198e"/><w:b w:val="1"/><w:bCs w:val="1"/><w:u w:val="single"/></w:rPr><w:t xml:space="preserve">Mettre en projet les ressources de la vacance dans un centre-bourg en déclin, une expérience pédagogique menée à Thizy-les-Bourgs</w:t></w:r></w:hyperlink></w:p><w:p><w:pPr/><w:hyperlink r:id="rId12" w:history="1"><w:r><w:rPr><w:color w:val="#410a8c"/><w:u w:val="single"/></w:rPr><w:t xml:space="preserve">Cécile Léonardi</w:t></w:r></w:hyperlink><w:r><w:rPr/><w:t xml:space="preserve">,</w:t></w:r><w:hyperlink r:id="rId37" w:history="1"><w:r><w:rPr><w:color w:val="#410a8c"/><w:u w:val="single"/></w:rPr><w:t xml:space="preserve">Clémence Dupuis</w:t></w:r></w:hyperlink><w:r><w:rPr/><w:t xml:space="preserve">,</w:t></w:r><w:hyperlink r:id="rId50" w:history="1"><w:r><w:rPr><w:color w:val="#410a8c"/><w:u w:val="single"/></w:rPr><w:t xml:space="preserve">Stephanie Dadour</w:t></w:r></w:hyperlink></w:p><w:p><w:pPr/><w:r><w:rPr/><w:t xml:space="preserve">Publications de l'Université de Saint Etienne. </w:t></w:r><w:r><w:rPr><w:i w:val="1"/><w:iCs w:val="1"/></w:rPr><w:t xml:space="preserve">Transition économiques et nouvelles ruralités. Vers l'émergence de "métromilieux" ? (X. Guillot, P. Versteegh dirs.) Espace Rural et Projet Spatial volume 8</w:t></w:r><w:r><w:rPr/><w:t xml:space="preserve">, , p. 60-67, 2019, 2862727237</w:t></w:r></w:p><w:p><w:pPr/><w:r><w:rPr/><w:t xml:space="preserve">Chapitre d'ouvrage</w:t></w:r></w:p><w:p><w:pPr/><w:hyperlink r:id="rId49" w:history="1"><w:r><w:rPr><w:color w:val="#410a8c"/><w:u w:val="single"/></w:rPr><w:t xml:space="preserve">hal-03211373v1</w:t></w:r></w:hyperlink></w:p></w:tc></w:tr><w:tr><w:trPr/><w:tc><w:tcPr><w:noWrap/></w:tcPr><w:p><w:pPr><w:spacing w:after="200"/></w:pPr><w:hyperlink r:id="rId51" w:history="1"><w:r><w:rPr><w:color w:val="1e198e"/><w:b w:val="1"/><w:bCs w:val="1"/><w:u w:val="single"/></w:rPr><w:t xml:space="preserve">The Art of Self-Reflecting</w:t></w:r></w:hyperlink></w:p><w:p><w:pPr/><w:hyperlink r:id="rId12" w:history="1"><w:r><w:rPr><w:color w:val="#410a8c"/><w:u w:val="single"/></w:rPr><w:t xml:space="preserve">Cécile Léonardi</w:t></w:r></w:hyperlink></w:p><w:p><w:pPr/><w:r><w:rPr/><w:t xml:space="preserve">Brill. </w:t></w:r><w:r><w:rPr><w:i w:val="1"/><w:iCs w:val="1"/></w:rPr><w:t xml:space="preserve">Bourdieu in Question : New Directions in French Sociology of Art</w:t></w:r><w:r><w:rPr/><w:t xml:space="preserve">, p. 382-400, 2017, International Studies in Sociology and Social Anthropology, ISBN : 978-90-04-31005-6</w:t></w:r></w:p><w:p><w:pPr/><w:r><w:rPr/><w:t xml:space="preserve">Chapitre d'ouvrage</w:t></w:r></w:p><w:p><w:pPr/><w:hyperlink r:id="rId51" w:history="1"><w:r><w:rPr><w:color w:val="#410a8c"/><w:u w:val="single"/></w:rPr><w:t xml:space="preserve">halshs-03203948v1</w:t></w:r></w:hyperlink></w:p></w:tc></w:tr><w:tr><w:trPr/><w:tc><w:tcPr><w:noWrap/></w:tcPr><w:p><w:pPr><w:spacing w:after="200"/></w:pPr><w:hyperlink r:id="rId52" w:history="1"><w:r><w:rPr><w:color w:val="1e198e"/><w:b w:val="1"/><w:bCs w:val="1"/><w:u w:val="single"/></w:rPr><w:t xml:space="preserve">Pour une architecture au service des territoires périurbains : retour sur une prospective architecturale partagée.</w:t></w:r></w:hyperlink></w:p><w:p><w:pPr/><w:hyperlink r:id="rId12" w:history="1"><w:r><w:rPr><w:color w:val="#410a8c"/><w:u w:val="single"/></w:rPr><w:t xml:space="preserve">Cécile Léonardi</w:t></w:r></w:hyperlink><w:r><w:rPr/><w:t xml:space="preserve">,</w:t></w:r><w:hyperlink r:id="rId40" w:history="1"><w:r><w:rPr><w:color w:val="#410a8c"/><w:u w:val="single"/></w:rPr><w:t xml:space="preserve">David Stéphanie</w:t></w:r></w:hyperlink></w:p><w:p><w:pPr/><w:r><w:rPr/><w:t xml:space="preserve">Publications de l'Université de Saint-Etienne. </w:t></w:r><w:r><w:rPr><w:i w:val="1"/><w:iCs w:val="1"/></w:rPr><w:t xml:space="preserve">Explorer le territoire par le projet, l'ingénierie territoriale à l'épreuve des pratiques de conception (dirs. Sylvie Lardon et Alexis Pernet). Espace Rural et Projet Spatial vol. 5</w:t></w:r><w:r><w:rPr/><w:t xml:space="preserve">, pp. 185-199, 2015</w:t></w:r></w:p><w:p><w:pPr/><w:r><w:rPr/><w:t xml:space="preserve">Chapitre d'ouvrage</w:t></w:r></w:p><w:p><w:pPr/><w:hyperlink r:id="rId52" w:history="1"><w:r><w:rPr><w:color w:val="#410a8c"/><w:u w:val="single"/></w:rPr><w:t xml:space="preserve">hal-01346907v1</w:t></w:r></w:hyperlink></w:p></w:tc></w:tr><w:tr><w:trPr/><w:tc><w:tcPr><w:noWrap/></w:tcPr><w:p><w:pPr><w:spacing w:after="200"/></w:pPr><w:hyperlink r:id="rId53" w:history="1"><w:r><w:rPr><w:color w:val="1e198e"/><w:b w:val="1"/><w:bCs w:val="1"/><w:u w:val="single"/></w:rPr><w:t xml:space="preserve">L'art, la dérive et le sociologue</w:t></w:r></w:hyperlink></w:p><w:p><w:pPr/><w:hyperlink r:id="rId12" w:history="1"><w:r><w:rPr><w:color w:val="#410a8c"/><w:u w:val="single"/></w:rPr><w:t xml:space="preserve">Cécile Léonardi</w:t></w:r></w:hyperlink></w:p><w:p><w:pPr/><w:r><w:rPr><w:i w:val="1"/><w:iCs w:val="1"/></w:rPr><w:t xml:space="preserve">Figures de l'altérité, comment peut-on être socio-anthropologue aujourd'hui ? Autour de Jean-Olivier Majastre.</w:t></w:r><w:r><w:rPr/><w:t xml:space="preserve">, pp. 81-91, 2010, Logiques Sociales. Série SocioAnthropologiques</w:t></w:r></w:p><w:p><w:pPr/><w:r><w:rPr/><w:t xml:space="preserve">Chapitre d'ouvrage</w:t></w:r></w:p><w:p><w:pPr/><w:hyperlink r:id="rId53" w:history="1"><w:r><w:rPr><w:color w:val="#410a8c"/><w:u w:val="single"/></w:rPr><w:t xml:space="preserve">hal-01346404v1</w:t></w:r></w:hyperlink></w:p></w:tc></w:tr><w:tr><w:trPr/><w:tc><w:tcPr><w:noWrap/></w:tcPr><w:p><w:pPr><w:spacing w:after="200"/></w:pPr><w:hyperlink r:id="rId54" w:history="1"><w:r><w:rPr><w:color w:val="1e198e"/><w:b w:val="1"/><w:bCs w:val="1"/><w:u w:val="single"/></w:rPr><w:t xml:space="preserve">L'œuvre d'art, un viatique pour se poser la question de l'autre ?</w:t></w:r></w:hyperlink></w:p><w:p><w:pPr/><w:hyperlink r:id="rId12" w:history="1"><w:r><w:rPr><w:color w:val="#410a8c"/><w:u w:val="single"/></w:rPr><w:t xml:space="preserve">Cécile Léonardi</w:t></w:r></w:hyperlink></w:p><w:p><w:pPr/><w:r><w:rPr/><w:t xml:space="preserve">L'Harmattan. </w:t></w:r><w:r><w:rPr><w:i w:val="1"/><w:iCs w:val="1"/></w:rPr><w:t xml:space="preserve">Multiples du social (sous la direction de Caroline Moricot)</w:t></w:r><w:r><w:rPr/><w:t xml:space="preserve">, pp. 103-109, 2010, collection Logiques sociales. Série SocioAnthropologiques</w:t></w:r></w:p><w:p><w:pPr/><w:r><w:rPr/><w:t xml:space="preserve">Chapitre d'ouvrage</w:t></w:r></w:p><w:p><w:pPr/><w:hyperlink r:id="rId54" w:history="1"><w:r><w:rPr><w:color w:val="#410a8c"/><w:u w:val="single"/></w:rPr><w:t xml:space="preserve">hal-01346407v1</w:t></w:r></w:hyperlink></w:p></w:tc></w:tr><w:tr><w:trPr/><w:tc><w:tcPr><w:noWrap/></w:tcPr><w:p><w:pPr><w:spacing w:after="200"/></w:pPr><w:hyperlink r:id="rId55" w:history="1"><w:r><w:rPr><w:color w:val="1e198e"/><w:b w:val="1"/><w:bCs w:val="1"/><w:u w:val="single"/></w:rPr><w:t xml:space="preserve">Le sociologue à l'œuvre</w:t></w:r></w:hyperlink></w:p><w:p><w:pPr/><w:hyperlink r:id="rId12" w:history="1"><w:r><w:rPr><w:color w:val="#410a8c"/><w:u w:val="single"/></w:rPr><w:t xml:space="preserve">Cécile Léonardi</w:t></w:r></w:hyperlink></w:p><w:p><w:pPr/><w:r><w:rPr/><w:t xml:space="preserve">L'Harmattan. </w:t></w:r><w:r><w:rPr><w:i w:val="1"/><w:iCs w:val="1"/></w:rPr><w:t xml:space="preserve">Sociologie des arts, sociologie des sciences (sous la direction de Florent Gaudez)</w:t></w:r><w:r><w:rPr/><w:t xml:space="preserve">, Tome I pp. 67-73, 2007, Logiques Sociales</w:t></w:r></w:p><w:p><w:pPr/><w:r><w:rPr/><w:t xml:space="preserve">Chapitre d'ouvrage</w:t></w:r></w:p><w:p><w:pPr/><w:hyperlink r:id="rId55" w:history="1"><w:r><w:rPr><w:color w:val="#410a8c"/><w:u w:val="single"/></w:rPr><w:t xml:space="preserve">hal-01346392v1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L’œuvre d'art comme outil de lecture de la sociologie. Relire Goffman à partir de quelques pièces de Pina Bausch.</w:t></w:r></w:hyperlink></w:p><w:p><w:pPr/><w:hyperlink r:id="rId12" w:history="1"><w:r><w:rPr><w:color w:val="#410a8c"/><w:u w:val="single"/></w:rPr><w:t xml:space="preserve">Cécile Léonardi</w:t></w:r></w:hyperlink></w:p><w:p><w:pPr/><w:r><w:rPr/><w:t xml:space="preserve">Sciences de l'Homme et Société. EHESS - Paris, 2015. Français. </w:t></w:r><w:hyperlink r:id="rId57" w:history="1"><w:r><w:rPr><w:color w:val="#410a8c"/><w:u w:val="single"/></w:rPr><w:t xml:space="preserve">⟨NNT : ⟩</w:t></w:r></w:hyperlink></w:p><w:p><w:pPr/><w:r><w:rPr/><w:t xml:space="preserve">Thèse</w:t></w:r></w:p><w:p><w:pPr/><w:hyperlink r:id="rId56" w:history="1"><w:r><w:rPr><w:color w:val="#410a8c"/><w:u w:val="single"/></w:rPr><w:t xml:space="preserve">tel-03183777v1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E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onardi" TargetMode="External"/><Relationship Id="rId9" Type="http://schemas.openxmlformats.org/officeDocument/2006/relationships/hyperlink" Target="https://www.idref.fr/189168463" TargetMode="External"/><Relationship Id="rId10" Type="http://schemas.openxmlformats.org/officeDocument/2006/relationships/hyperlink" Target="https://hal.science/hal-03970427v2" TargetMode="External"/><Relationship Id="rId11" Type="http://schemas.openxmlformats.org/officeDocument/2006/relationships/hyperlink" Target="https://hal.science/search/index/?q=*&amp;authFullName_s=Federica Gatta" TargetMode="External"/><Relationship Id="rId12" Type="http://schemas.openxmlformats.org/officeDocument/2006/relationships/hyperlink" Target="https://hal.science/search/index/?q=*&amp;authFullName_s=C&#233;cile L&#233;onardi" TargetMode="External"/><Relationship Id="rId13" Type="http://schemas.openxmlformats.org/officeDocument/2006/relationships/hyperlink" Target="https://hal.science/search/index/?q=*&amp;authFullName_s=Pierre-Olivier Garcia" TargetMode="External"/><Relationship Id="rId14" Type="http://schemas.openxmlformats.org/officeDocument/2006/relationships/hyperlink" Target="https://hal.science/search/index/?q=*&amp;authFullName_s=Anne D&#8217;orazio" TargetMode="External"/><Relationship Id="rId15" Type="http://schemas.openxmlformats.org/officeDocument/2006/relationships/hyperlink" Target="https://hal.science/search/index/?q=*&amp;authFullName_s=Th&#233;a Manola" TargetMode="External"/><Relationship Id="rId16" Type="http://schemas.openxmlformats.org/officeDocument/2006/relationships/hyperlink" Target="https://dx.doi.org/10.56698/metropolitiques.1879" TargetMode="External"/><Relationship Id="rId17" Type="http://schemas.openxmlformats.org/officeDocument/2006/relationships/hyperlink" Target="https://hal.science/hal-03376148v2" TargetMode="External"/><Relationship Id="rId18" Type="http://schemas.openxmlformats.org/officeDocument/2006/relationships/hyperlink" Target="https://hal.science/search/index/?q=*&amp;authFullName_s=Teresa Carlone" TargetMode="External"/><Relationship Id="rId19" Type="http://schemas.openxmlformats.org/officeDocument/2006/relationships/hyperlink" Target="https://hal.science/search/index/?q=*&amp;authFullName_s=Ianira Vassallo" TargetMode="External"/><Relationship Id="rId20" Type="http://schemas.openxmlformats.org/officeDocument/2006/relationships/hyperlink" Target="https://dx.doi.org/10.1186/s40410-022-00157-2" TargetMode="External"/><Relationship Id="rId21" Type="http://schemas.openxmlformats.org/officeDocument/2006/relationships/hyperlink" Target="https://hal.science/hal-01346401v1" TargetMode="External"/><Relationship Id="rId22" Type="http://schemas.openxmlformats.org/officeDocument/2006/relationships/hyperlink" Target="https://hal.science/hal-04134415v1" TargetMode="External"/><Relationship Id="rId23" Type="http://schemas.openxmlformats.org/officeDocument/2006/relationships/hyperlink" Target="https://hal.science/hal-04318736v1" TargetMode="External"/><Relationship Id="rId24" Type="http://schemas.openxmlformats.org/officeDocument/2006/relationships/hyperlink" Target="https://hal.science/search/index/?q=*&amp;authFullName_s=Alouna Nicolas" TargetMode="External"/><Relationship Id="rId25" Type="http://schemas.openxmlformats.org/officeDocument/2006/relationships/hyperlink" Target="https://hal.science/hal-03613240v1" TargetMode="External"/><Relationship Id="rId26" Type="http://schemas.openxmlformats.org/officeDocument/2006/relationships/hyperlink" Target="https://hal.science/hal-03079172v1" TargetMode="External"/><Relationship Id="rId27" Type="http://schemas.openxmlformats.org/officeDocument/2006/relationships/hyperlink" Target="https://hal.science/search/index/?q=*&amp;authFullName_s=Nicolas Bataille" TargetMode="External"/><Relationship Id="rId28" Type="http://schemas.openxmlformats.org/officeDocument/2006/relationships/hyperlink" Target="https://hal.science/hal-03036603v1" TargetMode="External"/><Relationship Id="rId29" Type="http://schemas.openxmlformats.org/officeDocument/2006/relationships/hyperlink" Target="https://shs.hal.science/halshs-03207381v1" TargetMode="External"/><Relationship Id="rId30" Type="http://schemas.openxmlformats.org/officeDocument/2006/relationships/hyperlink" Target="https://hal.science/search/index/?q=*&amp;authFullName_s=Florian Golay" TargetMode="External"/><Relationship Id="rId31" Type="http://schemas.openxmlformats.org/officeDocument/2006/relationships/hyperlink" Target="https://hal.science/hal-01633202v1" TargetMode="External"/><Relationship Id="rId32" Type="http://schemas.openxmlformats.org/officeDocument/2006/relationships/hyperlink" Target="https://hal.science/search/index/?q=*&amp;authFullName_s=Susannah O'Carroll" TargetMode="External"/><Relationship Id="rId33" Type="http://schemas.openxmlformats.org/officeDocument/2006/relationships/hyperlink" Target="https://hal.science/search/index/?q=*&amp;authFullName_s=Pierre Hainaut" TargetMode="External"/><Relationship Id="rId34" Type="http://schemas.openxmlformats.org/officeDocument/2006/relationships/hyperlink" Target="https://hal.science/search/index/?q=*&amp;authFullName_s=Philippe Warin" TargetMode="External"/><Relationship Id="rId35" Type="http://schemas.openxmlformats.org/officeDocument/2006/relationships/hyperlink" Target="https://hal.science/search/index/?q=*&amp;authFullName_s=Cecilia Dimarco" TargetMode="External"/><Relationship Id="rId36" Type="http://schemas.openxmlformats.org/officeDocument/2006/relationships/hyperlink" Target="https://hal.science/hal-03211361v1" TargetMode="External"/><Relationship Id="rId37" Type="http://schemas.openxmlformats.org/officeDocument/2006/relationships/hyperlink" Target="https://hal.science/search/index/?q=*&amp;authFullName_s=Cl&#233;mence Dupuis" TargetMode="External"/><Relationship Id="rId38" Type="http://schemas.openxmlformats.org/officeDocument/2006/relationships/hyperlink" Target="https://shs.hal.science/halshs-03207379v1" TargetMode="External"/><Relationship Id="rId39" Type="http://schemas.openxmlformats.org/officeDocument/2006/relationships/hyperlink" Target="https://hal.science/hal-01300297v1" TargetMode="External"/><Relationship Id="rId40" Type="http://schemas.openxmlformats.org/officeDocument/2006/relationships/hyperlink" Target="https://hal.science/search/index/?q=*&amp;authFullName_s=David St&#233;phanie" TargetMode="External"/><Relationship Id="rId41" Type="http://schemas.openxmlformats.org/officeDocument/2006/relationships/hyperlink" Target="https://shs.hal.science/halshs-01315951v1" TargetMode="External"/><Relationship Id="rId42" Type="http://schemas.openxmlformats.org/officeDocument/2006/relationships/hyperlink" Target="https://hal.science/hal-04654152v1" TargetMode="External"/><Relationship Id="rId43" Type="http://schemas.openxmlformats.org/officeDocument/2006/relationships/hyperlink" Target="https://hal.science/search/index/?q=*&amp;authFullName_s=Laurie Gangarossa" TargetMode="External"/><Relationship Id="rId44" Type="http://schemas.openxmlformats.org/officeDocument/2006/relationships/hyperlink" Target="https://hal.science/search/index/?q=*&amp;authFullName_s=Georges-Henry Laffont" TargetMode="External"/><Relationship Id="rId45" Type="http://schemas.openxmlformats.org/officeDocument/2006/relationships/hyperlink" Target="https://hal.science/search/index/?q=*&amp;authFullName_s=Ivan Mazel" TargetMode="External"/><Relationship Id="rId46" Type="http://schemas.openxmlformats.org/officeDocument/2006/relationships/hyperlink" Target="https://hal.science/search/index/?q=*&amp;authFullName_s=Fran&#231;ois Nowakowski" TargetMode="External"/><Relationship Id="rId47" Type="http://schemas.openxmlformats.org/officeDocument/2006/relationships/hyperlink" Target="https://presses.univ-st-etienne.fr/fr/index.html" TargetMode="External"/><Relationship Id="rId48" Type="http://schemas.openxmlformats.org/officeDocument/2006/relationships/hyperlink" Target="https://hal.science/hal-05311620v1" TargetMode="External"/><Relationship Id="rId49" Type="http://schemas.openxmlformats.org/officeDocument/2006/relationships/hyperlink" Target="https://hal.science/hal-03211373v1" TargetMode="External"/><Relationship Id="rId50" Type="http://schemas.openxmlformats.org/officeDocument/2006/relationships/hyperlink" Target="https://hal.science/search/index/?q=*&amp;authFullName_s=Stephanie Dadour" TargetMode="External"/><Relationship Id="rId51" Type="http://schemas.openxmlformats.org/officeDocument/2006/relationships/hyperlink" Target="https://shs.hal.science/halshs-03203948v1" TargetMode="External"/><Relationship Id="rId52" Type="http://schemas.openxmlformats.org/officeDocument/2006/relationships/hyperlink" Target="https://hal.science/hal-01346907v1" TargetMode="External"/><Relationship Id="rId53" Type="http://schemas.openxmlformats.org/officeDocument/2006/relationships/hyperlink" Target="https://hal.science/hal-01346404v1" TargetMode="External"/><Relationship Id="rId54" Type="http://schemas.openxmlformats.org/officeDocument/2006/relationships/hyperlink" Target="https://hal.science/hal-01346407v1" TargetMode="External"/><Relationship Id="rId55" Type="http://schemas.openxmlformats.org/officeDocument/2006/relationships/hyperlink" Target="https://hal.science/hal-01346392v1" TargetMode="External"/><Relationship Id="rId56" Type="http://schemas.openxmlformats.org/officeDocument/2006/relationships/hyperlink" Target="https://theses.hal.science/tel-03183777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LÉONARDI</dc:title>
  <dc:description>CV</dc:description>
  <dc:subject/>
  <cp:keywords/>
  <cp:category/>
  <cp:lastModifiedBy/>
  <dcterms:created xsi:type="dcterms:W3CDTF">2026-03-06T01:05:40+01:00</dcterms:created>
  <dcterms:modified xsi:type="dcterms:W3CDTF">2026-03-06T01:05:40+01:00</dcterms:modified>
</cp:coreProperties>
</file>

<file path=docProps/custom.xml><?xml version="1.0" encoding="utf-8"?>
<Properties xmlns="http://schemas.openxmlformats.org/officeDocument/2006/custom-properties" xmlns:vt="http://schemas.openxmlformats.org/officeDocument/2006/docPropsVTypes"/>
</file>