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654804270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Lignereux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cecile-lignereux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0000-0001-6148-6954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110683250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224770928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0000000362456022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Domaines de recherche</w:t></w:r></w:p><w:p><w:pPr><w:numPr><w:ilvl w:val="0"/><w:numId w:val="2"/></w:numPr></w:pPr><w:r><w:rPr/><w:t xml:space="preserve">Genre épistolaire sous l'Ancien Régime</w:t></w:r></w:p><w:p><w:pPr><w:numPr><w:ilvl w:val="0"/><w:numId w:val="2"/></w:numPr></w:pPr><w:r><w:rPr/><w:t xml:space="preserve">Stylistique des formes liées à la civilité mondaine</w:t></w:r></w:p><w:p><w:pPr><w:numPr><w:ilvl w:val="0"/><w:numId w:val="2"/></w:numPr></w:pPr><w:r><w:rPr/><w:t xml:space="preserve">Langue classique</w:t></w:r></w:p><w:p><w:pPr><w:numPr><w:ilvl w:val="0"/><w:numId w:val="2"/></w:numPr></w:pPr><w:r><w:rPr/><w:t xml:space="preserve">Correspondance de Mme de Sévigné</w:t></w:r></w:p><w:p><w:pPr><w:numPr><w:ilvl w:val="0"/><w:numId w:val="2"/></w:numPr></w:pPr><w:r><w:rPr/><w:t xml:space="preserve">Manuels de rhétorique épistolaire (XVI-XVIIIe siècles)</w:t></w:r></w:p><w:p><w:pPr><w:pStyle w:val="Heading2"/></w:pPr><w:r><w:rPr/><w:t xml:space="preserve">Equipes de recherche et responsabilités</w:t></w:r></w:p><w:p><w:pPr><w:numPr><w:ilvl w:val="0"/><w:numId w:val="3"/></w:numPr></w:pPr><w:r><w:rPr/><w:t xml:space="preserve">Au sein de l'équipe </w:t></w:r><w:r><w:rPr><w:b w:val="1"/><w:bCs w:val="1"/></w:rPr><w:t xml:space="preserve">RARE-Rhétorique</w:t></w:r><w:r><w:rPr/><w:t xml:space="preserve"> </w:t></w:r><w:r><w:rPr><w:b w:val="1"/><w:bCs w:val="1"/></w:rPr><w:t xml:space="preserve">de l’Antiquité à la Révolution</w:t></w:r><w:r><w:rPr/><w:t xml:space="preserve">, organisation ou co-organisation de colloques internationaux : « Les rituels de la civilité épistolaire (XVI-XVIIIe siècles) » en 2014, « Formes et figures de la vulnérabilité de la fin du Moyen-Âge aux siècles classiques » en 2015 et « Les discours rapportés en contexte épistolaire (XVI-XVIIIe siècles) » en 2017.</w:t></w:r></w:p><w:p><w:pPr><w:numPr><w:ilvl w:val="0"/><w:numId w:val="3"/></w:numPr></w:pPr><w:r><w:rPr/><w:t xml:space="preserve">Dans le cadre du </w:t></w:r><w:r><w:rPr><w:b w:val="1"/><w:bCs w:val="1"/></w:rPr><w:t xml:space="preserve">programme « Rhétorique » de l’</w:t></w:r><w:hyperlink r:id="rId13" w:history="1"><w:r><w:rPr><w:color w:val="#410a8c"/><w:b w:val="1"/><w:bCs w:val="1"/><w:u w:val="single"/></w:rPr><w:t xml:space="preserve">UMR 5316 Litt&Arts</w:t></w:r></w:hyperlink><w:r><w:rPr/><w:t xml:space="preserve">, co-responsabilité du projet « </w:t></w:r><w:r><w:rPr><w:i w:val="1"/><w:iCs w:val="1"/></w:rPr><w:t xml:space="preserve">Variatio</w:t></w:r><w:r><w:rPr/><w:t xml:space="preserve">. Les types de discours rhétoriques dans les genres adressés (XVe-XVIIIe siècles) », qui comprend un séminaire, une série de colloques et un ensemble de publications collectives.</w:t></w:r></w:p><w:p><w:pPr><w:numPr><w:ilvl w:val="0"/><w:numId w:val="3"/></w:numPr></w:pPr><w:r><w:rPr/><w:t xml:space="preserve">Création et animation du site </w:t></w:r><w:hyperlink r:id="rId14" w:history="1"><w:r><w:rPr><w:color w:val="#410a8c"/><w:b w:val="1"/><w:bCs w:val="1"/><w:u w:val="single"/></w:rPr><w:t xml:space="preserve">Répertoire Sévigné</w:t></w:r></w:hyperlink><w:r><w:rPr/><w:t xml:space="preserve">, en collaboration avec Simon Gabay (</w:t></w:r><w:hyperlink r:id="rId15" w:history="1"><w:r><w:rPr><w:color w:val="#410a8c"/><w:u w:val="single"/></w:rPr><w:t xml:space="preserve">Université de Neuchâtel</w:t></w:r></w:hyperlink><w:r><w:rPr/><w:t xml:space="preserve">) et l’équipe </w:t></w:r><w:hyperlink r:id="rId16" w:history="1"><w:r><w:rPr><w:color w:val="#410a8c"/><w:u w:val="single"/></w:rPr><w:t xml:space="preserve">ELAN</w:t></w:r></w:hyperlink><w:r><w:rPr/><w:t xml:space="preserve"> : consacré à la correspondance de Madame de Sévigné, ce site comprend un inventaire des sources imprimées et manuscrites, une liste des travaux critiques régulièrement mise à jour, ainsi que des actualités et des ressources iconographiques.</w:t></w:r></w:p><w:p><w:pPr><w:numPr><w:ilvl w:val="0"/><w:numId w:val="3"/></w:numPr></w:pPr><w:r><w:rPr/><w:t xml:space="preserve">Collaboration avec des chercheurs du </w:t></w:r><w:hyperlink r:id="rId17" w:history="1"><w:r><w:rPr><w:color w:val="#410a8c"/><w:u w:val="single"/></w:rPr><w:t xml:space="preserve">laboratoire Lidilem (EA 609)</w:t></w:r></w:hyperlink><w:r><w:rPr/><w:t xml:space="preserve"> pour le </w:t></w:r><w:r><w:rPr><w:b w:val="1"/><w:bCs w:val="1"/></w:rPr><w:t xml:space="preserve">projet PhraséoCorr</w:t></w:r><w:r><w:rPr/><w:t xml:space="preserve">, qui a pour but d’étudier les phraséologismes dans les correspondances des XVII-XVIIIe siècles, afin de classer les textes épistolaires en fonction de leurs spécificités phraséologiques.</w:t></w:r></w:p><w:p><w:pPr><w:pStyle w:val="Heading2"/></w:pPr><w:r><w:rPr/><w:t xml:space="preserve">Responsabilités éditoriales</w:t></w:r></w:p><w:p><w:pPr><w:numPr><w:ilvl w:val="0"/><w:numId w:val="4"/></w:numPr></w:pPr><w:r><w:rPr/><w:t xml:space="preserve">Membre du Comité de rédaction de la revue numérique </w:t></w:r><w:hyperlink r:id="rId18" w:history="1"><w:r><w:rPr><w:color w:val="#410a8c"/><w:i w:val="1"/><w:iCs w:val="1"/><w:u w:val="single"/></w:rPr><w:t xml:space="preserve">Exercices de Rhétorique</w:t></w:r></w:hyperlink></w:p><w:p><w:pPr><w:numPr><w:ilvl w:val="0"/><w:numId w:val="4"/></w:numPr></w:pPr><w:r><w:rPr/><w:t xml:space="preserve">Membre du Comité de lecture de la collection &amp;quot;Correspondances et mémoires - Le Grand Siècle&amp;quot; chez Classiques Garnier.</w:t></w:r></w:p><w:p><w:pPr><w:pStyle w:val="Heading2"/></w:pPr><w:r><w:rPr/><w:t xml:space="preserve">Titres et diplômes</w:t></w:r></w:p><w:p><w:pPr/><w:r><w:rPr/><w:t xml:space="preserve">Maître de Conférences en Langue et littérature françaises d’Ancien Régime à l’Université Grenoble Alpes (depuis 2010)</w:t></w:r><w:br/><w:r><w:rPr/><w:t xml:space="preserve">Docteur en Langue et littérature françaises, Université Paris IV-Sorbonne (2009)</w:t></w:r><w:br/><w:r><w:rPr/><w:t xml:space="preserve">Boursière de la Fondation Thiers (2008-2009)</w:t></w:r><w:br/><w:r><w:rPr/><w:t xml:space="preserve">Agrégée de Lettres modernes (2003)</w:t></w:r><w:br/><w:r><w:rPr/><w:t xml:space="preserve">École Normale Supérieure de la rue d’Ulm (1999-2004)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syncrétisme du Secrétaire à la mode de Puget de La Serre : la raison d'un succès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2024, n° 305, p. 685-695</w:t></w:r></w:p><w:p><w:pPr/><w:r><w:rPr/><w:t xml:space="preserve">Article dans une revue</w:t></w:r></w:p><w:p><w:pPr/><w:hyperlink r:id="rId19" w:history="1"><w:r><w:rPr><w:color w:val="#410a8c"/><w:u w:val="single"/></w:rPr><w:t xml:space="preserve">hal-04968409v1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 standardisation et variation : les protestations de reconnaissance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</w:t></w:r><w:r><w:rPr/><w:t xml:space="preserve">, 2023, n° 211, p. 87-99</w:t></w:r></w:p><w:p><w:pPr/><w:r><w:rPr/><w:t xml:space="preserve">Article dans une revue</w:t></w:r></w:p><w:p><w:pPr/><w:hyperlink r:id="rId21" w:history="1"><w:r><w:rPr><w:color w:val="#410a8c"/><w:u w:val="single"/></w:rPr><w:t xml:space="preserve">hal-04968364v1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fonctionnement praxémique des noms de sentiment et d'attitude dans l'interaction épistolaire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de praxématique</w:t></w:r><w:r><w:rPr/><w:t xml:space="preserve">, 2023, 80</w:t></w:r></w:p><w:p><w:pPr/><w:r><w:rPr/><w:t xml:space="preserve">Article dans une revue</w:t></w:r></w:p><w:p><w:pPr/><w:hyperlink r:id="rId22" w:history="1"><w:r><w:rPr><w:color w:val="#410a8c"/><w:u w:val="single"/></w:rPr><w:t xml:space="preserve">hal-04968399v1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genre qui s'adoucit par la raillerie: la lettre où l'on accuse de négligence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2023, n° 110, p. 47-58</w:t></w:r></w:p><w:p><w:pPr/><w:r><w:rPr/><w:t xml:space="preserve">Article dans une revue</w:t></w:r></w:p><w:p><w:pPr/><w:hyperlink r:id="rId23" w:history="1"><w:r><w:rPr><w:color w:val="#410a8c"/><w:u w:val="single"/></w:rPr><w:t xml:space="preserve">hal-04968355v1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Approche diachronique des marques d’appartenance dans les formules de clôture épistolaires (1670-1960)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25" w:history="1"><w:r><w:rPr><w:color w:val="#410a8c"/><w:u w:val="single"/></w:rPr><w:t xml:space="preserve">Iris Fabry</w:t></w:r></w:hyperlink><w:r><w:rPr/><w:t xml:space="preserve">,</w:t></w:r><w:hyperlink r:id="rId26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2023, 2 (218), pp.57-72. </w:t></w:r><w:hyperlink r:id="rId27" w:history="1"><w:r><w:rPr><w:color w:val="#410a8c"/><w:u w:val="single"/></w:rPr><w:t xml:space="preserve">⟨10.3917/lf.218.0057⟩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hal-04142326v1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dispositif propre à la pédagogie épistolographique: la mise en série des modèles de lettres et de réponses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Littérales</w:t></w:r><w:r><w:rPr/><w:t xml:space="preserve">, 2021, n° 48, p. 89-105</w:t></w:r></w:p><w:p><w:pPr/><w:r><w:rPr/><w:t xml:space="preserve">Article dans une revue</w:t></w:r></w:p><w:p><w:pPr/><w:hyperlink r:id="rId28" w:history="1"><w:r><w:rPr><w:color w:val="#410a8c"/><w:u w:val="single"/></w:rPr><w:t xml:space="preserve">hal-04968350v1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L'éloge, maillon faible de la lettre de remerciement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2018, 11</w:t></w:r></w:p><w:p><w:pPr/><w:r><w:rPr/><w:t xml:space="preserve">Article dans une revue</w:t></w:r></w:p><w:p><w:pPr/><w:hyperlink r:id="rId29" w:history="1"><w:r><w:rPr><w:color w:val="#410a8c"/><w:u w:val="single"/></w:rPr><w:t xml:space="preserve">hal-01915370v1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: Sur M.C. Panzera et E. Canonica (dir.), &amp;quot;La lettre au carrefour des genres et des traditions du Moyen-Age au XVIIe siècle&amp;quot;, Paris, Classiques Garnier, 2015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2018, n° 278, p. 169-170</w:t></w:r></w:p><w:p><w:pPr/><w:r><w:rPr/><w:t xml:space="preserve">Article dans une revue</w:t></w:r></w:p><w:p><w:pPr/><w:hyperlink r:id="rId30" w:history="1"><w:r><w:rPr><w:color w:val="#410a8c"/><w:u w:val="single"/></w:rPr><w:t xml:space="preserve">hal-04968618v1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Laure Depretto, Informer et raconter dans la Correspondance de Mme de Sévigné, Paris, Classiques Garnier, 2015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2017, pp.377-378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hal-01915391v1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prototypes rhétoriques à leur fragmentation épistolaire : l'exemple d'une consolation en pièces détachées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2017, 9</w:t></w:r></w:p><w:p><w:pPr/><w:r><w:rPr/><w:t xml:space="preserve">Article dans une revue</w:t></w:r></w:p><w:p><w:pPr/><w:hyperlink r:id="rId32" w:history="1"><w:r><w:rPr><w:color w:val="#410a8c"/><w:u w:val="single"/></w:rPr><w:t xml:space="preserve">hal-01915360v1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L’art épistolaire de l’âge classique comme champ d’application du savoir rhétorique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3" w:history="1"><w:r><w:rPr><w:color w:val="#410a8c"/><w:u w:val="single"/></w:rPr><w:t xml:space="preserve">hal-01773943v1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routine de la civilité épistolaire : l’expression de la condoléance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4" w:history="1"><w:r><w:rPr><w:color w:val="#410a8c"/><w:u w:val="single"/></w:rPr><w:t xml:space="preserve">hal-01773942v1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Rhétorique et épistolaire : le cas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5" w:history="1"><w:r><w:rPr><w:color w:val="#410a8c"/><w:u w:val="single"/></w:rPr><w:t xml:space="preserve">hal-01773918v1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rhétoricité conditionnelle des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6" w:history="1"><w:r><w:rPr><w:color w:val="#410a8c"/><w:u w:val="single"/></w:rPr><w:t xml:space="preserve">hal-01773937v1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Édition de Jean Puget de la Serre, « Instruction à écrire des lettres, 1e partie : De la Matière des Lettres (Le Secrétaire à la mode, Amsterdam, Louis Elzevier, 1646, p. 5-37 »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2016, 6</w:t></w:r></w:p><w:p><w:pPr/><w:r><w:rPr/><w:t xml:space="preserve">Article dans une revue</w:t></w:r></w:p><w:p><w:pPr/><w:hyperlink r:id="rId37" w:history="1"><w:r><w:rPr><w:color w:val="#410a8c"/><w:u w:val="single"/></w:rPr><w:t xml:space="preserve">hal-01773924v1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I. Landy-Houillon. Entre philologie et linguistique. Approches de la langue classique, Paris, Garnier 2012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2015, pp.157-159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hal-01773952v1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L'exagération de la faute : une technique propre à la lettre de remontrance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Exercices de rhétorique</w:t></w:r><w:r><w:rPr/><w:t xml:space="preserve">, 2014, Sur l'amplification, 4</w:t></w:r></w:p><w:p><w:pPr/><w:r><w:rPr/><w:t xml:space="preserve">Article dans une revue</w:t></w:r></w:p><w:p><w:pPr/><w:hyperlink r:id="rId39" w:history="1"><w:r><w:rPr><w:color w:val="#410a8c"/><w:u w:val="single"/></w:rPr><w:t xml:space="preserve">hal-01915288v1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plaisir d'écrire au service du stéréotypage éthique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Méthode ! : Revue de littératures française et comparée [Nous t'affirmons méthode !]</w:t></w:r><w:r><w:rPr/><w:t xml:space="preserve">, 2013, n° 22, p. 93-101</w:t></w:r></w:p><w:p><w:pPr/><w:r><w:rPr/><w:t xml:space="preserve">Article dans une revue</w:t></w:r></w:p><w:p><w:pPr/><w:hyperlink r:id="rId40" w:history="1"><w:r><w:rPr><w:color w:val="#410a8c"/><w:u w:val="single"/></w:rPr><w:t xml:space="preserve">hal-04968335v1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douceur comme stratégie de conciliation épistolaire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du GADGES</w:t></w:r><w:r><w:rPr/><w:t xml:space="preserve">, 2013, 11, pp.173-188</w:t></w:r></w:p><w:p><w:pPr/><w:r><w:rPr/><w:t xml:space="preserve">Article dans une revue</w:t></w:r></w:p><w:p><w:pPr/><w:hyperlink r:id="rId41" w:history="1"><w:r><w:rPr><w:color w:val="#410a8c"/><w:u w:val="single"/></w:rPr><w:t xml:space="preserve">hal-02570030v1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conseil, un acte de langage contraire aux bienséances ?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cahiers du GADGES</w:t></w:r><w:r><w:rPr/><w:t xml:space="preserve">, 2012, Impertinence générique et genres de l'impertinence (XVIe-XVIIIe siècle), 10, pp.451-460</w:t></w:r></w:p><w:p><w:pPr/><w:r><w:rPr/><w:t xml:space="preserve">Article dans une revue</w:t></w:r></w:p><w:p><w:pPr/><w:hyperlink r:id="rId42" w:history="1"><w:r><w:rPr><w:color w:val="#410a8c"/><w:u w:val="single"/></w:rPr><w:t xml:space="preserve">hal-02570375v1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typologie des anecdotes galantes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2012, Écritures de l'actualité (XVIe-XVIIIe siècles), 78, pp.97-109. </w:t></w:r><w:hyperlink r:id="rId44" w:history="1"><w:r><w:rPr><w:color w:val="#410a8c"/><w:u w:val="single"/></w:rPr><w:t xml:space="preserve">⟨10.3917/licla.078.0097⟩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hal-02570907v1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: Sur N. Freidel, &amp;quot;La conquête de l'intime. Privé et public dans la correspondance de Mme de Sévigné&amp;quot;, Paris, Champion, 2009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2011, n° 251, p. 426</w:t></w:r></w:p><w:p><w:pPr/><w:r><w:rPr/><w:t xml:space="preserve">Article dans une revue</w:t></w:r></w:p><w:p><w:pPr/><w:hyperlink r:id="rId45" w:history="1"><w:r><w:rPr><w:color w:val="#410a8c"/><w:u w:val="single"/></w:rPr><w:t xml:space="preserve">hal-04968610v1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Défense et illustration des valeurs de Tendre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Cahiers de Narratologie</w:t></w:r><w:r><w:rPr/><w:t xml:space="preserve">, 2010, Valeurs et correspondance, 10, pp.13-32</w:t></w:r></w:p><w:p><w:pPr/><w:r><w:rPr/><w:t xml:space="preserve">Article dans une revue</w:t></w:r></w:p><w:p><w:pPr/><w:hyperlink r:id="rId46" w:history="1"><w:r><w:rPr><w:color w:val="#410a8c"/><w:u w:val="single"/></w:rPr><w:t xml:space="preserve">hal-02571149v1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Bonne humeur contre belle humeur : la valorisation des larmes au XVIIe siècle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CORPS : Revue Interdisciplinaire</w:t></w:r><w:r><w:rPr/><w:t xml:space="preserve">, 2010, Bonnes humeurs, 8, pp.33-39. </w:t></w:r><w:hyperlink r:id="rId48" w:history="1"><w:r><w:rPr><w:color w:val="#410a8c"/><w:u w:val="single"/></w:rPr><w:t xml:space="preserve">⟨10.3917/corp.008.0033⟩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hal-02571274v1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déformalisation du dialogue épistolaire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2010, L’épistolaire au XVIIe siècle, 1 (71), pp.113-128. </w:t></w:r><w:hyperlink r:id="rId50" w:history="1"><w:r><w:rPr><w:color w:val="#410a8c"/><w:u w:val="single"/></w:rPr><w:t xml:space="preserve">⟨10.3917/licla.071.0113⟩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hal-02571049v1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plaisirs de la tendresse dans les lettres de Mme de Sévigné à sa fille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Les Collections de la république des Lettres. Cahiers du CIERL</w:t></w:r><w:r><w:rPr/><w:t xml:space="preserve">, 2009, Plaisirs sous l'Ancien Régime, 5, pp.89-106</w:t></w:r></w:p><w:p><w:pPr/><w:r><w:rPr/><w:t xml:space="preserve">Article dans une revue</w:t></w:r></w:p><w:p><w:pPr/><w:hyperlink r:id="rId51" w:history="1"><w:r><w:rPr><w:color w:val="#410a8c"/><w:u w:val="single"/></w:rPr><w:t xml:space="preserve">hal-02571385v1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: Sur B. Bray, &amp;quot;Epistoliers de l'âge classique. L'art de la correspondance chez Mme de Sévigné et quelques prédécesseurs, contemporains et héritiers&amp;quot;, Gunter Narr, Tübingen, 2007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Dix-septième siècle</w:t></w:r><w:r><w:rPr/><w:t xml:space="preserve">, 2008, n° 238, p. 180-181</w:t></w:r></w:p><w:p><w:pPr/><w:r><w:rPr/><w:t xml:space="preserve">Article dans une revue</w:t></w:r></w:p><w:p><w:pPr/><w:hyperlink r:id="rId52" w:history="1"><w:r><w:rPr><w:color w:val="#410a8c"/><w:u w:val="single"/></w:rPr><w:t xml:space="preserve">hal-04968523v1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L’inscription des larmes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><w:i w:val="1"/><w:iCs w:val="1"/></w:rPr><w:t xml:space="preserve">Littératures classiques</w:t></w:r><w:r><w:rPr/><w:t xml:space="preserve">, 2007, 62, pp.79-91. </w:t></w:r><w:hyperlink r:id="rId54" w:history="1"><w:r><w:rPr><w:color w:val="#410a8c"/><w:u w:val="single"/></w:rPr><w:t xml:space="preserve">⟨10.3917/licla.062.0079⟩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hal-02571429v1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Rhétorique de la requête (XVIe-XVIIe siècles)</w:t></w:r></w:hyperlink></w:p><w:p><w:pPr/><w:hyperlink r:id="rId56" w:history="1"><w:r><w:rPr><w:color w:val="#410a8c"/><w:u w:val="single"/></w:rPr><w:t xml:space="preserve">Ellen Delvallée</w:t></w:r></w:hyperlink><w:r><w:rPr/><w:t xml:space="preserve">,</w:t></w:r><w:hyperlink r:id="rId20" w:history="1"><w:r><w:rPr><w:color w:val="#410a8c"/><w:u w:val="single"/></w:rPr><w:t xml:space="preserve">Cécile Lignereux</w:t></w:r></w:hyperlink></w:p><w:p><w:pPr/><w:r><w:rPr/><w:t xml:space="preserve">Classiques Garnier, 2024</w:t></w:r></w:p><w:p><w:pPr/><w:r><w:rPr/><w:t xml:space="preserve">Ouvrages</w:t></w:r></w:p><w:p><w:pPr/><w:hyperlink r:id="rId55" w:history="1"><w:r><w:rPr><w:color w:val="#410a8c"/><w:u w:val="single"/></w:rPr><w:t xml:space="preserve">hal-04261713v1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rituels épistolaires (XVI-XVIIIe siècles)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Classiques Garnier. 2023</w:t></w:r></w:p><w:p><w:pPr/><w:r><w:rPr/><w:t xml:space="preserve">Ouvrages</w:t></w:r></w:p><w:p><w:pPr/><w:hyperlink r:id="rId57" w:history="1"><w:r><w:rPr><w:color w:val="#410a8c"/><w:u w:val="single"/></w:rPr><w:t xml:space="preserve">hal-04968320v1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Vulnerabilität / La vulnérabilité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59" w:history="1"><w:r><w:rPr><w:color w:val="#410a8c"/><w:u w:val="single"/></w:rPr><w:t xml:space="preserve">Stephane Mace</w:t></w:r></w:hyperlink><w:r><w:rPr/><w:t xml:space="preserve">,</w:t></w:r><w:hyperlink r:id="rId60" w:history="1"><w:r><w:rPr><w:color w:val="#410a8c"/><w:u w:val="single"/></w:rPr><w:t xml:space="preserve">Steffen Patzold</w:t></w:r></w:hyperlink><w:r><w:rPr/><w:t xml:space="preserve">,</w:t></w:r><w:hyperlink r:id="rId61" w:history="1"><w:r><w:rPr><w:color w:val="#410a8c"/><w:u w:val="single"/></w:rPr><w:t xml:space="preserve">Klaus Ridder</w:t></w:r></w:hyperlink></w:p><w:p><w:pPr/><w:r><w:rPr/><w:t xml:space="preserve">Mohr Siebeck, pp.488, 2020, 978-3-16-157676-8</w:t></w:r></w:p><w:p><w:pPr/><w:r><w:rPr/><w:t xml:space="preserve">Ouvrages</w:t></w:r></w:p><w:p><w:pPr/><w:hyperlink r:id="rId58" w:history="1"><w:r><w:rPr><w:color w:val="#410a8c"/><w:u w:val="single"/></w:rPr><w:t xml:space="preserve">hal-02569524v1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Lectures de Mme de Sévigné.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PUR, pp.234, 2012, Didact Français, 978-2-7535-2061-5</w:t></w:r></w:p><w:p><w:pPr/><w:r><w:rPr/><w:t xml:space="preserve">Ouvrages</w:t></w:r></w:p><w:p><w:pPr/><w:hyperlink r:id="rId62" w:history="1"><w:r><w:rPr><w:color w:val="#410a8c"/><w:u w:val="single"/></w:rPr><w:t xml:space="preserve">hal-02572125v1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l'origine du savoir-faire épistolaire de Mme de Sévigné. Les lettres de l'année 1671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PUF-CNED. 2012</w:t></w:r></w:p><w:p><w:pPr/><w:r><w:rPr/><w:t xml:space="preserve">Ouvrages</w:t></w:r></w:p><w:p><w:pPr/><w:hyperlink r:id="rId63" w:history="1"><w:r><w:rPr><w:color w:val="#410a8c"/><w:u w:val="single"/></w:rPr><w:t xml:space="preserve">hal-04968254v1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première année de correspondance entre Mme de Sévigné et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Classiques Garnier, pp.339, 2012, Coll. Correspondances et mémoires, n° 7. Série Le Grand Siècle, n° 2, 978-2-8124-0791-8</w:t></w:r></w:p><w:p><w:pPr/><w:r><w:rPr/><w:t xml:space="preserve">Ouvrages</w:t></w:r></w:p><w:p><w:pPr/><w:hyperlink r:id="rId64" w:history="1"><w:r><w:rPr><w:color w:val="#410a8c"/><w:u w:val="single"/></w:rPr><w:t xml:space="preserve">hal-02572037v1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langue à soi. Propositions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66" w:history="1"><w:r><w:rPr><w:color w:val="#410a8c"/><w:u w:val="single"/></w:rPr><w:t xml:space="preserve">Julien Piat</w:t></w:r></w:hyperlink></w:p><w:p><w:pPr/><w:r><w:rPr/><w:t xml:space="preserve">Presses universitaires de Bordeaux, pp.342, 2009, Stylistique et poétique, 2867815347</w:t></w:r></w:p><w:p><w:pPr/><w:r><w:rPr/><w:t xml:space="preserve">Ouvrages</w:t></w:r></w:p><w:p><w:pPr/><w:hyperlink r:id="rId65" w:history="1"><w:r><w:rPr><w:color w:val="#410a8c"/><w:u w:val="single"/></w:rPr><w:t xml:space="preserve">hal-02572161v1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Langage des larmes aux siècles classiques</w:t></w:r></w:hyperlink></w:p><w:p><w:pPr/><w:hyperlink r:id="rId20" w:history="1"><w:r><w:rPr><w:color w:val="#410a8c"/><w:u w:val="single"/></w:rPr><w:t xml:space="preserve">Cécile Lignereux</w:t></w:r></w:hyperlink><w:r><w:rPr/><w:t xml:space="preserve">,</w:t></w:r><w:hyperlink r:id="rId68" w:history="1"><w:r><w:rPr><w:color w:val="#410a8c"/><w:u w:val="single"/></w:rPr><w:t xml:space="preserve">Adélaïde Cron</w:t></w:r></w:hyperlink></w:p><w:p><w:pPr/><w:r><w:rPr/><w:t xml:space="preserve">Adélaïde Cron (dir.), Cécile Lignereux (dir.). </w:t></w:r><w:hyperlink r:id="rId69" w:history="1"><w:r><w:rPr><w:color w:val="#410a8c"/><w:u w:val="single"/></w:rPr><w:t xml:space="preserve">Armand Colin</w:t></w:r></w:hyperlink><w:r><w:rPr/><w:t xml:space="preserve">, pp.274, 2007, Littératures classiques, n° 62</w:t></w:r></w:p><w:p><w:pPr/><w:r><w:rPr/><w:t xml:space="preserve">Ouvrages</w:t></w:r></w:p><w:p><w:pPr/><w:hyperlink r:id="rId67" w:history="1"><w:r><w:rPr><w:color w:val="#410a8c"/><w:u w:val="single"/></w:rPr><w:t xml:space="preserve">hal-02572226v1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Les moyens conventionnels de la narratio dans les lettres judiciaires d'Isabella Andreini contenues dans le Nouveau Recueil de lettres des dames tant anciennes que modernes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P. Mounier (dir.). </w:t></w:r><w:r><w:rPr><w:i w:val="1"/><w:iCs w:val="1"/></w:rPr><w:t xml:space="preserve">La narration oratoire et les genres littéraires (XV-XVIIIe siècles)</w:t></w:r><w:r><w:rPr/><w:t xml:space="preserve">, Classiques Garnier, p. 109-127, 2024</w:t></w:r></w:p><w:p><w:pPr/><w:r><w:rPr/><w:t xml:space="preserve">Chapitre d'ouvrage</w:t></w:r></w:p><w:p><w:pPr/><w:hyperlink r:id="rId70" w:history="1"><w:r><w:rPr><w:color w:val="#410a8c"/><w:u w:val="single"/></w:rPr><w:t xml:space="preserve">hal-04968498v1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structures comparatives dans les témoignages de sensibilité épistolaires</w:t></w:r></w:hyperlink></w:p><w:p><w:pPr/><w:hyperlink r:id="rId25" w:history="1"><w:r><w:rPr><w:color w:val="#410a8c"/><w:u w:val="single"/></w:rPr><w:t xml:space="preserve">Iris Fabry</w:t></w:r></w:hyperlink><w:r><w:rPr/><w:t xml:space="preserve">,</w:t></w:r><w:hyperlink r:id="rId20" w:history="1"><w:r><w:rPr><w:color w:val="#410a8c"/><w:u w:val="single"/></w:rPr><w:t xml:space="preserve">Cécile Lignereux</w:t></w:r></w:hyperlink><w:r><w:rPr/><w:t xml:space="preserve">,</w:t></w:r><w:hyperlink r:id="rId26" w:history="1"><w:r><w:rPr><w:color w:val="#410a8c"/><w:u w:val="single"/></w:rPr><w:t xml:space="preserve">Julie Sorba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Honoré Champion, pp.301-318, 2023, 9782745359452</w:t></w:r></w:p><w:p><w:pPr/><w:r><w:rPr/><w:t xml:space="preserve">Chapitre d'ouvrage</w:t></w:r></w:p><w:p><w:pPr/><w:hyperlink r:id="rId71" w:history="1"><w:r><w:rPr><w:color w:val="#410a8c"/><w:u w:val="single"/></w:rPr><w:t xml:space="preserve">hal-04154757v1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Civilité et enjouement dans les lettres de congratulation à l'âge classique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E. Gavoille (dir.). </w:t></w:r><w:r><w:rPr><w:i w:val="1"/><w:iCs w:val="1"/></w:rPr><w:t xml:space="preserve">Liberté de ton et plaisanterie dans la lettre</w:t></w:r><w:r><w:rPr/><w:t xml:space="preserve">, Presses Universitaires François Rabelais, p. 169-181, 2023</w:t></w:r></w:p><w:p><w:pPr/><w:r><w:rPr/><w:t xml:space="preserve">Chapitre d'ouvrage</w:t></w:r></w:p><w:p><w:pPr/><w:hyperlink r:id="rId72" w:history="1"><w:r><w:rPr><w:color w:val="#410a8c"/><w:u w:val="single"/></w:rPr><w:t xml:space="preserve">hal-04968490v1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marque de savoir-vivre: les assurances de souvenir dans la pratique épistolaire du XVIIe siècle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A.F. Louis, A. Déruelle, P. Haugeard et G. Rideau (dir.). </w:t></w:r><w:r><w:rPr><w:i w:val="1"/><w:iCs w:val="1"/></w:rPr><w:t xml:space="preserve">Rituels de la vie publique et privée du Moyen Âge à nos jours</w:t></w:r><w:r><w:rPr/><w:t xml:space="preserve">, Classique Garnier, p. 283-301, 2021</w:t></w:r></w:p><w:p><w:pPr/><w:r><w:rPr/><w:t xml:space="preserve">Chapitre d'ouvrage</w:t></w:r></w:p><w:p><w:pPr/><w:hyperlink r:id="rId73" w:history="1"><w:r><w:rPr><w:color w:val="#410a8c"/><w:u w:val="single"/></w:rPr><w:t xml:space="preserve">hal-04968475v1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Badiner dans les lettres d'affaires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Charrier-Vozel (dir.). </w:t></w:r><w:r><w:rPr><w:i w:val="1"/><w:iCs w:val="1"/></w:rPr><w:t xml:space="preserve">Le rire des épistoliers XVI-XVIIIe siècles</w:t></w:r><w:r><w:rPr/><w:t xml:space="preserve">, PUR, p. 55-66, 2021</w:t></w:r></w:p><w:p><w:pPr/><w:r><w:rPr/><w:t xml:space="preserve">Chapitre d'ouvrage</w:t></w:r></w:p><w:p><w:pPr/><w:hyperlink r:id="rId74" w:history="1"><w:r><w:rPr><w:color w:val="#410a8c"/><w:u w:val="single"/></w:rPr><w:t xml:space="preserve">hal-04968481v1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requêtes qui servent à entretenir l’amitié entre les absents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Lignereux; Stéphane Macé; Steffen Patzold; Klaus Ridder. </w:t></w:r><w:r><w:rPr><w:i w:val="1"/><w:iCs w:val="1"/></w:rPr><w:t xml:space="preserve">Vulnerabilität/La vulnérabilité : Diskurse und Vorstellungen vom Frühmittelalter bis ins 18. Jahrhundert / Discours et représentations du Moyen-Âge aux siècles classiques</w:t></w:r><w:r><w:rPr/><w:t xml:space="preserve">, Mohr Siebeck, pp.271-282, 2020, 978-3-16-157676-8</w:t></w:r></w:p><w:p><w:pPr/><w:r><w:rPr/><w:t xml:space="preserve">Chapitre d'ouvrage</w:t></w:r></w:p><w:p><w:pPr/><w:hyperlink r:id="rId75" w:history="1"><w:r><w:rPr><w:color w:val="#410a8c"/><w:u w:val="single"/></w:rPr><w:t xml:space="preserve">hal-02569511v1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production épistolographique savante du XVIe siècle à sa vulgarisation au XVIIe siècle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Bombart, S. Cornic, E. Keller-Rahbé et M. Rosellini (dir.). </w:t></w:r><w:r><w:rPr><w:i w:val="1"/><w:iCs w:val="1"/></w:rPr><w:t xml:space="preserve">"A qui lira". Littérature, livre et librairie au XVIIe siècle</w:t></w:r><w:r><w:rPr/><w:t xml:space="preserve">, Gunter Narr, p. 501-509, 2020</w:t></w:r></w:p><w:p><w:pPr/><w:r><w:rPr/><w:t xml:space="preserve">Chapitre d'ouvrage</w:t></w:r></w:p><w:p><w:pPr/><w:hyperlink r:id="rId76" w:history="1"><w:r><w:rPr><w:color w:val="#410a8c"/><w:u w:val="single"/></w:rPr><w:t xml:space="preserve">hal-04968464v1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équilibres argumentatifs de l'expostulatio en contexte galant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C. Deloince-Louette et C. Noille (dir.). </w:t></w:r><w:r><w:rPr><w:i w:val="1"/><w:iCs w:val="1"/></w:rPr><w:t xml:space="preserve">Expériences rhétoriques. Mélanges offerts au professeur Francis Goyet</w:t></w:r><w:r><w:rPr/><w:t xml:space="preserve">, Classiques Garnier, p. 271-282, 2020</w:t></w:r></w:p><w:p><w:pPr/><w:r><w:rPr/><w:t xml:space="preserve">Chapitre d'ouvrage</w:t></w:r></w:p><w:p><w:pPr/><w:hyperlink r:id="rId77" w:history="1"><w:r><w:rPr><w:color w:val="#410a8c"/><w:u w:val="single"/></w:rPr><w:t xml:space="preserve">hal-04968456v1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avertir de son devoir, sans injure, ni offense, dans la lettre familière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Elvezio, Canonica de Rochemonteix (dir.); Maria Cristina, Panzera (dir.); Agathe, Sultan (dir.). </w:t></w:r><w:r><w:rPr><w:i w:val="1"/><w:iCs w:val="1"/></w:rPr><w:t xml:space="preserve">Relier, délier les langues. Formes et défis linguistiques de l’écriture épistolaire (Moyen-Âge-XVIIIe siècle)</w:t></w:r><w:r><w:rPr/><w:t xml:space="preserve">, Hermann, pp.205-223, 2019, 979-1-0370-0071-2</w:t></w:r></w:p><w:p><w:pPr/><w:r><w:rPr/><w:t xml:space="preserve">Chapitre d'ouvrage</w:t></w:r></w:p><w:p><w:pPr/><w:hyperlink r:id="rId78" w:history="1"><w:r><w:rPr><w:color w:val="#410a8c"/><w:u w:val="single"/></w:rPr><w:t xml:space="preserve">hal-02569566v1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typologies épistolographiques aux textes des correspondances d'Ancien Régime : comment définir des séquences d'analyse stylistique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M. Monte, S. Tonnerieux et P. Wahl (dir.). </w:t></w:r><w:r><w:rPr><w:i w:val="1"/><w:iCs w:val="1"/></w:rPr><w:t xml:space="preserve">Stylistique et méthode. Quels paliers de pertinence textuelle ?</w:t></w:r><w:r><w:rPr/><w:t xml:space="preserve">, PUL, pp.185-196, 2018</w:t></w:r></w:p><w:p><w:pPr/><w:r><w:rPr/><w:t xml:space="preserve">Chapitre d'ouvrage</w:t></w:r></w:p><w:p><w:pPr/><w:hyperlink r:id="rId79" w:history="1"><w:r><w:rPr><w:color w:val="#410a8c"/><w:u w:val="single"/></w:rPr><w:t xml:space="preserve">hal-01915365v1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D’un sous-genre épistolaire à sa mise en œuvre en contexte familier : l’exhortation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Elisabeth Gavoille (dir.); François Guillaumont (dir.). </w:t></w:r><w:r><w:rPr><w:i w:val="1"/><w:iCs w:val="1"/></w:rPr><w:t xml:space="preserve">Conseiller, diriger par lettre</w:t></w:r><w:r><w:rPr/><w:t xml:space="preserve">, Presses universitaires François-Rabelais, pp.537-552, 2017, Perspectives littéraires, 978-2-86906-424-9</w:t></w:r></w:p><w:p><w:pPr/><w:r><w:rPr/><w:t xml:space="preserve">Chapitre d'ouvrage</w:t></w:r></w:p><w:p><w:pPr/><w:hyperlink r:id="rId80" w:history="1"><w:r><w:rPr><w:color w:val="#410a8c"/><w:u w:val="single"/></w:rPr><w:t xml:space="preserve">hal-01773946v1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rituels épistolaires de l’amitié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Chrystèle, Burgard (dir.). </w:t></w:r><w:r><w:rPr><w:i w:val="1"/><w:iCs w:val="1"/></w:rPr><w:t xml:space="preserve">Sévigné, épistolière du Grand Siècle</w:t></w:r><w:r><w:rPr/><w:t xml:space="preserve">, Éditions Libel, pp.112-122, 2017, 978-2-917659-62-5</w:t></w:r></w:p><w:p><w:pPr/><w:r><w:rPr/><w:t xml:space="preserve">Chapitre d'ouvrage</w:t></w:r></w:p><w:p><w:pPr/><w:hyperlink r:id="rId81" w:history="1"><w:r><w:rPr><w:color w:val="#410a8c"/><w:u w:val="single"/></w:rPr><w:t xml:space="preserve">hal-01773949v1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mises en garde des manuels d'art épistolaire contre les fautes de goût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C. Barbafieri et J-Y Vialleton (dir.). </w:t></w:r><w:r><w:rPr><w:i w:val="1"/><w:iCs w:val="1"/></w:rPr><w:t xml:space="preserve">Vices de style et défauts esthétiques (XVI-XVIIIe siècles)</w:t></w:r><w:r><w:rPr/><w:t xml:space="preserve">, Classiques Garnier, pp.165-179, 2017, 978-2-406-06492-3</w:t></w:r></w:p><w:p><w:pPr/><w:r><w:rPr/><w:t xml:space="preserve">Chapitre d'ouvrage</w:t></w:r></w:p><w:p><w:pPr/><w:hyperlink r:id="rId82" w:history="1"><w:r><w:rPr><w:color w:val="#410a8c"/><w:u w:val="single"/></w:rPr><w:t xml:space="preserve">hal-01915342v1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condamnation des &amp;quot;fautes qui peuvent avoir de mauvaises suites&amp;quot; dans le Traité sur la manière d’écrire des lettres de Grimarest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Pierre Chiron (dir.); Charles Guérin (dir.). </w:t></w:r><w:r><w:rPr><w:i w:val="1"/><w:iCs w:val="1"/></w:rPr><w:t xml:space="preserve">L’Infraction stylistique et ses usages théoriques de l’Antiquité à nos jours</w:t></w:r><w:r><w:rPr/><w:t xml:space="preserve">, Presses universitaires de Rennes, pp.115-122, 2016, Rivages linguistiques, 978-2-7535-5090-2</w:t></w:r></w:p><w:p><w:pPr/><w:r><w:rPr/><w:t xml:space="preserve">Chapitre d'ouvrage</w:t></w:r></w:p><w:p><w:pPr/><w:hyperlink r:id="rId83" w:history="1"><w:r><w:rPr><w:color w:val="#410a8c"/><w:u w:val="single"/></w:rPr><w:t xml:space="preserve">hal-01773934v1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supplications maternelles à l'épreuve des convenances épistolaires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L. Albert, P. Bruley et A-S Dufief (dir.). </w:t></w:r><w:r><w:rPr><w:i w:val="1"/><w:iCs w:val="1"/></w:rPr><w:t xml:space="preserve">La Supplication. Discours et représentation</w:t></w:r><w:r><w:rPr/><w:t xml:space="preserve">, PUR, 2015, 978-2-7535-3694-4</w:t></w:r></w:p><w:p><w:pPr/><w:r><w:rPr/><w:t xml:space="preserve">Chapitre d'ouvrage</w:t></w:r></w:p><w:p><w:pPr/><w:hyperlink r:id="rId84" w:history="1"><w:r><w:rPr><w:color w:val="#410a8c"/><w:u w:val="single"/></w:rPr><w:t xml:space="preserve">hal-01915276v1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fait de langue à l'effet de style : les zeugmes syntaxiques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L. Himy-Piéri, J-F Castille et L. Bougault (dir.). </w:t></w:r><w:r><w:rPr><w:i w:val="1"/><w:iCs w:val="1"/></w:rPr><w:t xml:space="preserve">Le Style, découpeur de réel</w:t></w:r><w:r><w:rPr/><w:t xml:space="preserve">, PUR, pp.139-150, 2014, 978-2-7535-3253-3</w:t></w:r></w:p><w:p><w:pPr/><w:r><w:rPr/><w:t xml:space="preserve">Chapitre d'ouvrage</w:t></w:r></w:p><w:p><w:pPr/><w:hyperlink r:id="rId85" w:history="1"><w:r><w:rPr><w:color w:val="#410a8c"/><w:u w:val="single"/></w:rPr><w:t xml:space="preserve">hal-01915257v1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L’écriture épistolaire comme travail de la langue pragmatiquement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Claire Badiou-Monferran (dir.). </w:t></w:r><w:r><w:rPr><w:i w:val="1"/><w:iCs w:val="1"/></w:rPr><w:t xml:space="preserve">La Littérarité des belles-lettres : Un défi pour les sciences du texte ?</w:t></w:r><w:r><w:rPr/><w:t xml:space="preserve">, 2, Classiques Garnier, pp.83-92, 2013, Investigations stylistiques, 978-2-8124-1328-5</w:t></w:r></w:p><w:p><w:pPr/><w:r><w:rPr/><w:t xml:space="preserve">Chapitre d'ouvrage</w:t></w:r></w:p><w:p><w:pPr/><w:hyperlink r:id="rId86" w:history="1"><w:r><w:rPr><w:color w:val="#410a8c"/><w:u w:val="single"/></w:rPr><w:t xml:space="preserve">hal-02569992v1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proverbe, faute de goût ?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Carine Barbafieri (dir.); Jean-Christophe Abramovici (dir.). </w:t></w:r><w:r><w:rPr><w:i w:val="1"/><w:iCs w:val="1"/></w:rPr><w:t xml:space="preserve">L'invention du mauvais goût à l'âge classique (XVIIe-XVIIIe siècle)</w:t></w:r><w:r><w:rPr/><w:t xml:space="preserve">, Peeters Leuven, pp.255-269, 2013, La République des Lettres, 978-90-429-2627-1</w:t></w:r></w:p><w:p><w:pPr/><w:r><w:rPr/><w:t xml:space="preserve">Chapitre d'ouvrage</w:t></w:r></w:p><w:p><w:pPr/><w:hyperlink r:id="rId87" w:history="1"><w:r><w:rPr><w:color w:val="#410a8c"/><w:u w:val="single"/></w:rPr><w:t xml:space="preserve">hal-02570110v1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À la recherche du style syntaxique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Nathalie Freidel, Frédéric Calas, Cécile Lignereux, Jennnifer Tamas (dir). </w:t></w:r><w:r><w:rPr><w:i w:val="1"/><w:iCs w:val="1"/></w:rPr><w:t xml:space="preserve">Mme de Sévigné. Lettres de l’année 1671</w:t></w:r><w:r><w:rPr/><w:t xml:space="preserve">, Atlande, pp.229-253, 2012, Clefs Concours - Lettres XVIIe siècle</w:t></w:r></w:p><w:p><w:pPr/><w:r><w:rPr/><w:t xml:space="preserve">Chapitre d'ouvrage</w:t></w:r></w:p><w:p><w:pPr/><w:hyperlink r:id="rId88" w:history="1"><w:r><w:rPr><w:color w:val="#410a8c"/><w:u w:val="single"/></w:rPr><w:t xml:space="preserve">hal-02571323v1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modulations des aveux de tendresse dans les lettres de 1671 à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Antoine Gautier; Sandrine Hériché-Pradeau. </w:t></w:r><w:r><w:rPr><w:i w:val="1"/><w:iCs w:val="1"/></w:rPr><w:t xml:space="preserve">Styles, genres, auteurs. 12, Guillaume de Lorris, Scève, Mme de Sévigné, Rousseau, Musset, Gide</w:t></w:r><w:r><w:rPr/><w:t xml:space="preserve">, </w:t></w:r><w:hyperlink r:id="rId90" w:history="1"><w:r><w:rPr><w:color w:val="#410a8c"/><w:u w:val="single"/></w:rPr><w:t xml:space="preserve">Presses de l’université Paris-Sorbonne</w:t></w:r></w:hyperlink><w:r><w:rPr/><w:t xml:space="preserve">, pp.55-69, 2012, Travaux de stylistique et de linguistique françaises. Bibliothèques des styles, 978-2-84050-879-3. </w:t></w:r><w:hyperlink r:id="rId91" w:history="1"><w:r><w:rPr><w:color w:val="#410a8c"/><w:u w:val="single"/></w:rPr><w:t xml:space="preserve">⟨10.70551/WFYW8300⟩</w:t></w:r></w:hyperlink></w:p><w:p><w:pPr/><w:r><w:rPr/><w:t xml:space="preserve">Chapitre d'ouvrage</w:t></w:r></w:p><w:p><w:pPr/><w:hyperlink r:id="rId89" w:history="1"><w:r><w:rPr><w:color w:val="#410a8c"/><w:u w:val="single"/></w:rPr><w:t xml:space="preserve">hal-02570404v1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offres de service à Mme de Grignan. Enquête sur l’acclimatation familière de préconstruits rhétoriques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(dir.). </w:t></w:r><w:r><w:rPr><w:i w:val="1"/><w:iCs w:val="1"/></w:rPr><w:t xml:space="preserve">Lectures de Mme de Sévigné. Les lettres de 1671</w:t></w:r><w:r><w:rPr/><w:t xml:space="preserve">, PUR, pp.67-81, 2012, Didact Français, 978-2-7535-2061-5</w:t></w:r></w:p><w:p><w:pPr/><w:r><w:rPr/><w:t xml:space="preserve">Chapitre d'ouvrage</w:t></w:r></w:p><w:p><w:pPr/><w:hyperlink r:id="rId92" w:history="1"><w:r><w:rPr><w:color w:val="#410a8c"/><w:u w:val="single"/></w:rPr><w:t xml:space="preserve">hal-02570157v1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 une approche argumentative des binômes synonymiques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Françoise Berlan, Gérard Berthomieu (dir.). </w:t></w:r><w:r><w:rPr><w:i w:val="1"/><w:iCs w:val="1"/></w:rPr><w:t xml:space="preserve">La synonymie</w:t></w:r><w:r><w:rPr/><w:t xml:space="preserve">, PUPS, pp.415-424, 2012, Travaux de stylistique et de linguistique françaises. Études linguistiques, 978-2-84050-855-7</w:t></w:r></w:p><w:p><w:pPr/><w:r><w:rPr/><w:t xml:space="preserve">Chapitre d'ouvrage</w:t></w:r></w:p><w:p><w:pPr/><w:hyperlink r:id="rId93" w:history="1"><w:r><w:rPr><w:color w:val="#410a8c"/><w:u w:val="single"/></w:rPr><w:t xml:space="preserve">hal-02570671v1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mots de l’idolâtrie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Maurice Dumas. </w:t></w:r><w:r><w:rPr><w:i w:val="1"/><w:iCs w:val="1"/></w:rPr><w:t xml:space="preserve">Amour divin, amour mondain dans les écrits du for privé de la fin du Moyen-Âge à 1914</w:t></w:r><w:r><w:rPr/><w:t xml:space="preserve">, Cairn, pp.2011, 2011, 978-2-35068-226-6</w:t></w:r></w:p><w:p><w:pPr/><w:r><w:rPr/><w:t xml:space="preserve">Chapitre d'ouvrage</w:t></w:r></w:p><w:p><w:pPr/><w:hyperlink r:id="rId94" w:history="1"><w:r><w:rPr><w:color w:val="#410a8c"/><w:u w:val="single"/></w:rPr><w:t xml:space="preserve">hal-02570951v1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caprices syntaxiques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Sonia Branca-Rosoff, Jean-Marie Fournier, Yana Grinshpun, Anne Régent-Susini (dir.). </w:t></w:r><w:r><w:rPr><w:i w:val="1"/><w:iCs w:val="1"/></w:rPr><w:t xml:space="preserve">Langue commune et changements de normes</w:t></w:r><w:r><w:rPr/><w:t xml:space="preserve">, 2, </w:t></w:r><w:hyperlink r:id="rId96" w:history="1"><w:r><w:rPr><w:color w:val="#410a8c"/><w:u w:val="single"/></w:rPr><w:t xml:space="preserve">Honoré Champion</w:t></w:r></w:hyperlink><w:r><w:rPr/><w:t xml:space="preserve">, pp.321-332, 2011, 978-2-7453-2251-7</w:t></w:r></w:p><w:p><w:pPr/><w:r><w:rPr/><w:t xml:space="preserve">Chapitre d'ouvrage</w:t></w:r></w:p><w:p><w:pPr/><w:hyperlink r:id="rId95" w:history="1"><w:r><w:rPr><w:color w:val="#410a8c"/><w:u w:val="single"/></w:rPr><w:t xml:space="preserve">hal-02570993v1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fonctionnement pragmatique des phénomènes d’emphase en situation épistolaire</w:t></w:r></w:hyperlink></w:p><w:p><w:pPr/><w:hyperlink r:id="rId20" w:history="1"><w:r><w:rPr><w:color w:val="#410a8c"/><w:u w:val="single"/></w:rPr><w:t xml:space="preserve">Cécile Lignereux</w:t></w:r></w:hyperlink></w:p><w:p><w:pPr/><w:r><w:rPr/><w:t xml:space="preserve">Mathilde Levesque (dir.), Olivier Pédeflous (dir.). </w:t></w:r><w:r><w:rPr><w:i w:val="1"/><w:iCs w:val="1"/></w:rPr><w:t xml:space="preserve">L’emphase : copia ou brevitas (XVIe-XVIIe siècles)</w:t></w:r><w:r><w:rPr/><w:t xml:space="preserve">, PUPS, pp.129-143, 2010, Bibliothèque des styles, 978-2-84050-723-9</w:t></w:r></w:p><w:p><w:pPr/><w:r><w:rPr/><w:t xml:space="preserve">Chapitre d'ouvrage</w:t></w:r></w:p><w:p><w:pPr/><w:hyperlink r:id="rId97" w:history="1"><w:r><w:rPr><w:color w:val="#410a8c"/><w:u w:val="single"/></w:rPr><w:t xml:space="preserve">hal-02571098v1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Scénographies mondaines et réglages polyphoniques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Cécile Lignereux (dir.), Julien Piat (dir.). </w:t></w:r><w:r><w:rPr><w:i w:val="1"/><w:iCs w:val="1"/></w:rPr><w:t xml:space="preserve">Une langue à soi. Propositions</w:t></w:r><w:r><w:rPr/><w:t xml:space="preserve">, Presses universitaires de Bordeaux, pp.139-158, 2009, Stylistique et Poétique, 978-2-86781-534-8</w:t></w:r></w:p><w:p><w:pPr/><w:r><w:rPr/><w:t xml:space="preserve">Chapitre d'ouvrage</w:t></w:r></w:p><w:p><w:pPr/><w:hyperlink r:id="rId98" w:history="1"><w:r><w:rPr><w:color w:val="#410a8c"/><w:u w:val="single"/></w:rPr><w:t xml:space="preserve">hal-02571396v1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Imaginaire augustinien et tendresse maternelle dans les lettres de Mme de Sévigné</w:t></w:r></w:hyperlink></w:p><w:p><w:pPr/><w:hyperlink r:id="rId20" w:history="1"><w:r><w:rPr><w:color w:val="#410a8c"/><w:u w:val="single"/></w:rPr><w:t xml:space="preserve">Cécile Lignereux</w:t></w:r></w:hyperlink></w:p><w:p><w:pPr/><w:r><w:rPr/><w:t xml:space="preserve">D. Lopez, C. Mazouer et E. Suire (dir.). </w:t></w:r><w:r><w:rPr><w:i w:val="1"/><w:iCs w:val="1"/></w:rPr><w:t xml:space="preserve">La religion des élites au XVIIe siècle</w:t></w:r><w:r><w:rPr/><w:t xml:space="preserve">, Gunter Narr, 2008</w:t></w:r></w:p><w:p><w:pPr/><w:r><w:rPr/><w:t xml:space="preserve">Chapitre d'ouvrage</w:t></w:r></w:p><w:p><w:pPr/><w:hyperlink r:id="rId99" w:history="1"><w:r><w:rPr><w:color w:val="#410a8c"/><w:u w:val="single"/></w:rPr><w:t xml:space="preserve">hal-04968443v1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L’emploi des substantifs abstraits au pluriel dans les lettres de Mme de Sévigné à Mme de Grignan</w:t></w:r></w:hyperlink></w:p><w:p><w:pPr/><w:hyperlink r:id="rId20" w:history="1"><w:r><w:rPr><w:color w:val="#410a8c"/><w:u w:val="single"/></w:rPr><w:t xml:space="preserve">Cécile Lignereux</w:t></w:r></w:hyperlink></w:p><w:p><w:pPr/><w:r><w:rPr/><w:t xml:space="preserve">Claire Badiou-Monferran, Frédéric Calas, Julien Piat, Christelle Reggiani (éd.). </w:t></w:r><w:r><w:rPr><w:i w:val="1"/><w:iCs w:val="1"/></w:rPr><w:t xml:space="preserve">La langue, le style, le sens. Études offertes à Anne-Marie Garagnon</w:t></w:r><w:r><w:rPr/><w:t xml:space="preserve">, L'improviste, pp.157-166, 2005, 2913764274</w:t></w:r></w:p><w:p><w:pPr/><w:r><w:rPr/><w:t xml:space="preserve">Chapitre d'ouvrage</w:t></w:r></w:p><w:p><w:pPr/><w:hyperlink r:id="rId100" w:history="1"><w:r><w:rPr><w:color w:val="#410a8c"/><w:u w:val="single"/></w:rPr><w:t xml:space="preserve">hal-02571456v1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5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5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8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7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ignereux" TargetMode="External"/><Relationship Id="rId9" Type="http://schemas.openxmlformats.org/officeDocument/2006/relationships/hyperlink" Target="https://orcid.org/0000-0001-6148-6954" TargetMode="External"/><Relationship Id="rId10" Type="http://schemas.openxmlformats.org/officeDocument/2006/relationships/hyperlink" Target="https://www.idref.fr/110683250" TargetMode="External"/><Relationship Id="rId11" Type="http://schemas.openxmlformats.org/officeDocument/2006/relationships/hyperlink" Target="https://viaf.org/viaf/224770928" TargetMode="External"/><Relationship Id="rId12" Type="http://schemas.openxmlformats.org/officeDocument/2006/relationships/hyperlink" Target="http://isni.org/isni/0000000362456022" TargetMode="External"/><Relationship Id="rId13" Type="http://schemas.openxmlformats.org/officeDocument/2006/relationships/hyperlink" Target="https://litt-arts.univ-grenoble-alpes.fr/" TargetMode="External"/><Relationship Id="rId14" Type="http://schemas.openxmlformats.org/officeDocument/2006/relationships/hyperlink" Target="http://sevigne.elan-numerique.fr/" TargetMode="External"/><Relationship Id="rId15" Type="http://schemas.openxmlformats.org/officeDocument/2006/relationships/hyperlink" Target="https://www.unine.ch/ilf/home.html" TargetMode="External"/><Relationship Id="rId16" Type="http://schemas.openxmlformats.org/officeDocument/2006/relationships/hyperlink" Target="https://litt-arts.univ-grenoble-alpes.fr/fr/la-recherche/elan/" TargetMode="External"/><Relationship Id="rId17" Type="http://schemas.openxmlformats.org/officeDocument/2006/relationships/hyperlink" Target="https://lidilem.univ-grenoble-alpes.fr/" TargetMode="External"/><Relationship Id="rId18" Type="http://schemas.openxmlformats.org/officeDocument/2006/relationships/hyperlink" Target="https://journals.openedition.org/rhetorique/" TargetMode="External"/><Relationship Id="rId19" Type="http://schemas.openxmlformats.org/officeDocument/2006/relationships/hyperlink" Target="https://hal.science/hal-04968409v1" TargetMode="External"/><Relationship Id="rId20" Type="http://schemas.openxmlformats.org/officeDocument/2006/relationships/hyperlink" Target="https://hal.science/search/index/?q=*&amp;authFullName_s=C&#233;cile Lignereux" TargetMode="External"/><Relationship Id="rId21" Type="http://schemas.openxmlformats.org/officeDocument/2006/relationships/hyperlink" Target="https://hal.science/hal-04968364v1" TargetMode="External"/><Relationship Id="rId22" Type="http://schemas.openxmlformats.org/officeDocument/2006/relationships/hyperlink" Target="https://hal.science/hal-04968399v1" TargetMode="External"/><Relationship Id="rId23" Type="http://schemas.openxmlformats.org/officeDocument/2006/relationships/hyperlink" Target="https://hal.science/hal-04968355v1" TargetMode="External"/><Relationship Id="rId24" Type="http://schemas.openxmlformats.org/officeDocument/2006/relationships/hyperlink" Target="https://hal.science/hal-04142326v1" TargetMode="External"/><Relationship Id="rId25" Type="http://schemas.openxmlformats.org/officeDocument/2006/relationships/hyperlink" Target="https://hal.science/search/index/?q=*&amp;authFullName_s=Iris Fabry" TargetMode="External"/><Relationship Id="rId26" Type="http://schemas.openxmlformats.org/officeDocument/2006/relationships/hyperlink" Target="https://hal.science/search/index/?q=*&amp;authFullName_s=Julie Sorba" TargetMode="External"/><Relationship Id="rId27" Type="http://schemas.openxmlformats.org/officeDocument/2006/relationships/hyperlink" Target="https://dx.doi.org/10.3917/lf.218.0057" TargetMode="External"/><Relationship Id="rId28" Type="http://schemas.openxmlformats.org/officeDocument/2006/relationships/hyperlink" Target="https://hal.science/hal-04968350v1" TargetMode="External"/><Relationship Id="rId29" Type="http://schemas.openxmlformats.org/officeDocument/2006/relationships/hyperlink" Target="https://hal.univ-grenoble-alpes.fr/hal-01915370v1" TargetMode="External"/><Relationship Id="rId30" Type="http://schemas.openxmlformats.org/officeDocument/2006/relationships/hyperlink" Target="https://hal.science/hal-04968618v1" TargetMode="External"/><Relationship Id="rId31" Type="http://schemas.openxmlformats.org/officeDocument/2006/relationships/hyperlink" Target="https://hal.univ-grenoble-alpes.fr/hal-01915391v1" TargetMode="External"/><Relationship Id="rId32" Type="http://schemas.openxmlformats.org/officeDocument/2006/relationships/hyperlink" Target="https://hal.univ-grenoble-alpes.fr/hal-01915360v1" TargetMode="External"/><Relationship Id="rId33" Type="http://schemas.openxmlformats.org/officeDocument/2006/relationships/hyperlink" Target="https://hal.univ-grenoble-alpes.fr/hal-01773943v1" TargetMode="External"/><Relationship Id="rId34" Type="http://schemas.openxmlformats.org/officeDocument/2006/relationships/hyperlink" Target="https://hal.univ-grenoble-alpes.fr/hal-01773942v1" TargetMode="External"/><Relationship Id="rId35" Type="http://schemas.openxmlformats.org/officeDocument/2006/relationships/hyperlink" Target="https://hal.univ-grenoble-alpes.fr/hal-01773918v1" TargetMode="External"/><Relationship Id="rId36" Type="http://schemas.openxmlformats.org/officeDocument/2006/relationships/hyperlink" Target="https://hal.univ-grenoble-alpes.fr/hal-01773937v1" TargetMode="External"/><Relationship Id="rId37" Type="http://schemas.openxmlformats.org/officeDocument/2006/relationships/hyperlink" Target="https://hal.univ-grenoble-alpes.fr/hal-01773924v1" TargetMode="External"/><Relationship Id="rId38" Type="http://schemas.openxmlformats.org/officeDocument/2006/relationships/hyperlink" Target="https://hal.univ-grenoble-alpes.fr/hal-01773952v1" TargetMode="External"/><Relationship Id="rId39" Type="http://schemas.openxmlformats.org/officeDocument/2006/relationships/hyperlink" Target="https://hal.univ-grenoble-alpes.fr/hal-01915288v1" TargetMode="External"/><Relationship Id="rId40" Type="http://schemas.openxmlformats.org/officeDocument/2006/relationships/hyperlink" Target="https://hal.science/hal-04968335v1" TargetMode="External"/><Relationship Id="rId41" Type="http://schemas.openxmlformats.org/officeDocument/2006/relationships/hyperlink" Target="https://hal.univ-grenoble-alpes.fr/hal-02570030v1" TargetMode="External"/><Relationship Id="rId42" Type="http://schemas.openxmlformats.org/officeDocument/2006/relationships/hyperlink" Target="https://hal.univ-grenoble-alpes.fr/hal-02570375v1" TargetMode="External"/><Relationship Id="rId43" Type="http://schemas.openxmlformats.org/officeDocument/2006/relationships/hyperlink" Target="https://hal.univ-grenoble-alpes.fr/hal-02570907v1" TargetMode="External"/><Relationship Id="rId44" Type="http://schemas.openxmlformats.org/officeDocument/2006/relationships/hyperlink" Target="https://dx.doi.org/10.3917/licla.078.0097" TargetMode="External"/><Relationship Id="rId45" Type="http://schemas.openxmlformats.org/officeDocument/2006/relationships/hyperlink" Target="https://hal.science/hal-04968610v1" TargetMode="External"/><Relationship Id="rId46" Type="http://schemas.openxmlformats.org/officeDocument/2006/relationships/hyperlink" Target="https://hal.univ-grenoble-alpes.fr/hal-02571149v1" TargetMode="External"/><Relationship Id="rId47" Type="http://schemas.openxmlformats.org/officeDocument/2006/relationships/hyperlink" Target="https://hal.univ-grenoble-alpes.fr/hal-02571274v1" TargetMode="External"/><Relationship Id="rId48" Type="http://schemas.openxmlformats.org/officeDocument/2006/relationships/hyperlink" Target="https://dx.doi.org/10.3917/corp.008.0033" TargetMode="External"/><Relationship Id="rId49" Type="http://schemas.openxmlformats.org/officeDocument/2006/relationships/hyperlink" Target="https://hal.univ-grenoble-alpes.fr/hal-02571049v1" TargetMode="External"/><Relationship Id="rId50" Type="http://schemas.openxmlformats.org/officeDocument/2006/relationships/hyperlink" Target="https://dx.doi.org/10.3917/licla.071.0113" TargetMode="External"/><Relationship Id="rId51" Type="http://schemas.openxmlformats.org/officeDocument/2006/relationships/hyperlink" Target="https://hal.univ-grenoble-alpes.fr/hal-02571385v1" TargetMode="External"/><Relationship Id="rId52" Type="http://schemas.openxmlformats.org/officeDocument/2006/relationships/hyperlink" Target="https://hal.science/hal-04968523v1" TargetMode="External"/><Relationship Id="rId53" Type="http://schemas.openxmlformats.org/officeDocument/2006/relationships/hyperlink" Target="https://hal.univ-grenoble-alpes.fr/hal-02571429v1" TargetMode="External"/><Relationship Id="rId54" Type="http://schemas.openxmlformats.org/officeDocument/2006/relationships/hyperlink" Target="https://dx.doi.org/10.3917/licla.062.0079" TargetMode="External"/><Relationship Id="rId55" Type="http://schemas.openxmlformats.org/officeDocument/2006/relationships/hyperlink" Target="https://hal.science/hal-04261713v1" TargetMode="External"/><Relationship Id="rId56" Type="http://schemas.openxmlformats.org/officeDocument/2006/relationships/hyperlink" Target="https://hal.science/search/index/?q=*&amp;authFullName_s=Ellen Delvall&#233;e" TargetMode="External"/><Relationship Id="rId57" Type="http://schemas.openxmlformats.org/officeDocument/2006/relationships/hyperlink" Target="https://hal.science/hal-04968320v1" TargetMode="External"/><Relationship Id="rId58" Type="http://schemas.openxmlformats.org/officeDocument/2006/relationships/hyperlink" Target="https://hal.univ-grenoble-alpes.fr/hal-02569524v1" TargetMode="External"/><Relationship Id="rId59" Type="http://schemas.openxmlformats.org/officeDocument/2006/relationships/hyperlink" Target="https://hal.science/search/index/?q=*&amp;authFullName_s=Stephane Mace" TargetMode="External"/><Relationship Id="rId60" Type="http://schemas.openxmlformats.org/officeDocument/2006/relationships/hyperlink" Target="https://hal.science/search/index/?q=*&amp;authFullName_s=Steffen Patzold" TargetMode="External"/><Relationship Id="rId61" Type="http://schemas.openxmlformats.org/officeDocument/2006/relationships/hyperlink" Target="https://hal.science/search/index/?q=*&amp;authFullName_s=Klaus Ridder" TargetMode="External"/><Relationship Id="rId62" Type="http://schemas.openxmlformats.org/officeDocument/2006/relationships/hyperlink" Target="https://hal.univ-grenoble-alpes.fr/hal-02572125v1" TargetMode="External"/><Relationship Id="rId63" Type="http://schemas.openxmlformats.org/officeDocument/2006/relationships/hyperlink" Target="https://hal.science/hal-04968254v1" TargetMode="External"/><Relationship Id="rId64" Type="http://schemas.openxmlformats.org/officeDocument/2006/relationships/hyperlink" Target="https://hal.univ-grenoble-alpes.fr/hal-02572037v1" TargetMode="External"/><Relationship Id="rId65" Type="http://schemas.openxmlformats.org/officeDocument/2006/relationships/hyperlink" Target="https://hal.univ-grenoble-alpes.fr/hal-02572161v1" TargetMode="External"/><Relationship Id="rId66" Type="http://schemas.openxmlformats.org/officeDocument/2006/relationships/hyperlink" Target="https://hal.science/search/index/?q=*&amp;authFullName_s=Julien Piat" TargetMode="External"/><Relationship Id="rId67" Type="http://schemas.openxmlformats.org/officeDocument/2006/relationships/hyperlink" Target="https://hal.univ-grenoble-alpes.fr/hal-02572226v1" TargetMode="External"/><Relationship Id="rId68" Type="http://schemas.openxmlformats.org/officeDocument/2006/relationships/hyperlink" Target="https://hal.science/search/index/?q=*&amp;authFullName_s=Ad&#233;la&#239;de Cron" TargetMode="External"/><Relationship Id="rId69" Type="http://schemas.openxmlformats.org/officeDocument/2006/relationships/hyperlink" Target="https://journals.openedition.org/rhetorique/425" TargetMode="External"/><Relationship Id="rId70" Type="http://schemas.openxmlformats.org/officeDocument/2006/relationships/hyperlink" Target="https://hal.science/hal-04968498v1" TargetMode="External"/><Relationship Id="rId71" Type="http://schemas.openxmlformats.org/officeDocument/2006/relationships/hyperlink" Target="https://hal.science/hal-04154757v1" TargetMode="External"/><Relationship Id="rId72" Type="http://schemas.openxmlformats.org/officeDocument/2006/relationships/hyperlink" Target="https://hal.science/hal-04968490v1" TargetMode="External"/><Relationship Id="rId73" Type="http://schemas.openxmlformats.org/officeDocument/2006/relationships/hyperlink" Target="https://hal.science/hal-04968475v1" TargetMode="External"/><Relationship Id="rId74" Type="http://schemas.openxmlformats.org/officeDocument/2006/relationships/hyperlink" Target="https://hal.science/hal-04968481v1" TargetMode="External"/><Relationship Id="rId75" Type="http://schemas.openxmlformats.org/officeDocument/2006/relationships/hyperlink" Target="https://hal.univ-grenoble-alpes.fr/hal-02569511v1" TargetMode="External"/><Relationship Id="rId76" Type="http://schemas.openxmlformats.org/officeDocument/2006/relationships/hyperlink" Target="https://hal.science/hal-04968464v1" TargetMode="External"/><Relationship Id="rId77" Type="http://schemas.openxmlformats.org/officeDocument/2006/relationships/hyperlink" Target="https://hal.science/hal-04968456v1" TargetMode="External"/><Relationship Id="rId78" Type="http://schemas.openxmlformats.org/officeDocument/2006/relationships/hyperlink" Target="https://hal.univ-grenoble-alpes.fr/hal-02569566v1" TargetMode="External"/><Relationship Id="rId79" Type="http://schemas.openxmlformats.org/officeDocument/2006/relationships/hyperlink" Target="https://hal.univ-grenoble-alpes.fr/hal-01915365v1" TargetMode="External"/><Relationship Id="rId80" Type="http://schemas.openxmlformats.org/officeDocument/2006/relationships/hyperlink" Target="https://hal.univ-grenoble-alpes.fr/hal-01773946v1" TargetMode="External"/><Relationship Id="rId81" Type="http://schemas.openxmlformats.org/officeDocument/2006/relationships/hyperlink" Target="https://hal.univ-grenoble-alpes.fr/hal-01773949v1" TargetMode="External"/><Relationship Id="rId82" Type="http://schemas.openxmlformats.org/officeDocument/2006/relationships/hyperlink" Target="https://hal.univ-grenoble-alpes.fr/hal-01915342v1" TargetMode="External"/><Relationship Id="rId83" Type="http://schemas.openxmlformats.org/officeDocument/2006/relationships/hyperlink" Target="https://hal.univ-grenoble-alpes.fr/hal-01773934v1" TargetMode="External"/><Relationship Id="rId84" Type="http://schemas.openxmlformats.org/officeDocument/2006/relationships/hyperlink" Target="https://hal.univ-grenoble-alpes.fr/hal-01915276v1" TargetMode="External"/><Relationship Id="rId85" Type="http://schemas.openxmlformats.org/officeDocument/2006/relationships/hyperlink" Target="https://hal.univ-grenoble-alpes.fr/hal-01915257v1" TargetMode="External"/><Relationship Id="rId86" Type="http://schemas.openxmlformats.org/officeDocument/2006/relationships/hyperlink" Target="https://hal.univ-grenoble-alpes.fr/hal-02569992v1" TargetMode="External"/><Relationship Id="rId87" Type="http://schemas.openxmlformats.org/officeDocument/2006/relationships/hyperlink" Target="https://hal.univ-grenoble-alpes.fr/hal-02570110v1" TargetMode="External"/><Relationship Id="rId88" Type="http://schemas.openxmlformats.org/officeDocument/2006/relationships/hyperlink" Target="https://hal.univ-grenoble-alpes.fr/hal-02571323v1" TargetMode="External"/><Relationship Id="rId89" Type="http://schemas.openxmlformats.org/officeDocument/2006/relationships/hyperlink" Target="https://hal.univ-grenoble-alpes.fr/hal-02570404v1" TargetMode="External"/><Relationship Id="rId90" Type="http://schemas.openxmlformats.org/officeDocument/2006/relationships/hyperlink" Target="https://sup.sorbonne-universite.fr/catalogue/litteratures-francaises-comparee-et-langue/travaux-de-linguistique-et-de-stylistique-francaises/styles-genres-auteurs-12" TargetMode="External"/><Relationship Id="rId91" Type="http://schemas.openxmlformats.org/officeDocument/2006/relationships/hyperlink" Target="https://dx.doi.org/10.70551/WFYW8300" TargetMode="External"/><Relationship Id="rId92" Type="http://schemas.openxmlformats.org/officeDocument/2006/relationships/hyperlink" Target="https://hal.univ-grenoble-alpes.fr/hal-02570157v1" TargetMode="External"/><Relationship Id="rId93" Type="http://schemas.openxmlformats.org/officeDocument/2006/relationships/hyperlink" Target="https://hal.univ-grenoble-alpes.fr/hal-02570671v1" TargetMode="External"/><Relationship Id="rId94" Type="http://schemas.openxmlformats.org/officeDocument/2006/relationships/hyperlink" Target="https://hal.univ-grenoble-alpes.fr/hal-02570951v1" TargetMode="External"/><Relationship Id="rId95" Type="http://schemas.openxmlformats.org/officeDocument/2006/relationships/hyperlink" Target="https://hal.univ-grenoble-alpes.fr/hal-02570993v1" TargetMode="External"/><Relationship Id="rId96" Type="http://schemas.openxmlformats.org/officeDocument/2006/relationships/hyperlink" Target="https://www.honorechampion.com/fr/champion/7621-book-08532251-9782745322517.html" TargetMode="External"/><Relationship Id="rId97" Type="http://schemas.openxmlformats.org/officeDocument/2006/relationships/hyperlink" Target="https://hal.univ-grenoble-alpes.fr/hal-02571098v1" TargetMode="External"/><Relationship Id="rId98" Type="http://schemas.openxmlformats.org/officeDocument/2006/relationships/hyperlink" Target="https://hal.univ-grenoble-alpes.fr/hal-02571396v1" TargetMode="External"/><Relationship Id="rId99" Type="http://schemas.openxmlformats.org/officeDocument/2006/relationships/hyperlink" Target="https://hal.science/hal-04968443v1" TargetMode="External"/><Relationship Id="rId100" Type="http://schemas.openxmlformats.org/officeDocument/2006/relationships/hyperlink" Target="https://hal.univ-grenoble-alpes.fr/hal-025714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Lignereux</dc:title>
  <dc:description>CV</dc:description>
  <dc:subject/>
  <cp:keywords/>
  <cp:category/>
  <cp:lastModifiedBy/>
  <dcterms:created xsi:type="dcterms:W3CDTF">2026-04-05T22:59:41+02:00</dcterms:created>
  <dcterms:modified xsi:type="dcterms:W3CDTF">2026-04-05T22:59:41+02:00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