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Macaire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Overview of ImageCLEF 2025: Multimedia Retrieval in Medical, Social Media and Content Recommendation Applications</w:t>
              </w:r>
            </w:hyperlink>
          </w:p>
          <w:p>
            <w:pPr/>
            <w:hyperlink r:id="rId8" w:history="1">
              <w:r>
                <w:rPr>
                  <w:color w:val="#410a8c"/>
                  <w:u w:val="single"/>
                </w:rPr>
                <w:t xml:space="preserve">Bogdan Ionescu</w:t>
              </w:r>
            </w:hyperlink>
            <w:r>
              <w:rPr/>
              <w:t xml:space="preserve">,</w:t>
            </w:r>
            <w:hyperlink r:id="rId9" w:history="1">
              <w:r>
                <w:rPr>
                  <w:color w:val="#410a8c"/>
                  <w:u w:val="single"/>
                </w:rPr>
                <w:t xml:space="preserve">Henning Müller</w:t>
              </w:r>
            </w:hyperlink>
            <w:r>
              <w:rPr/>
              <w:t xml:space="preserve">,</w:t>
            </w:r>
            <w:hyperlink r:id="rId10" w:history="1">
              <w:r>
                <w:rPr>
                  <w:color w:val="#410a8c"/>
                  <w:u w:val="single"/>
                </w:rPr>
                <w:t xml:space="preserve">Dan-Cristian Stanciu</w:t>
              </w:r>
            </w:hyperlink>
            <w:r>
              <w:rPr/>
              <w:t xml:space="preserve">,</w:t>
            </w:r>
            <w:hyperlink r:id="rId11" w:history="1">
              <w:r>
                <w:rPr>
                  <w:color w:val="#410a8c"/>
                  <w:u w:val="single"/>
                </w:rPr>
                <w:t xml:space="preserve">Alexandra-Georgiana Andrei</w:t>
              </w:r>
            </w:hyperlink>
            <w:r>
              <w:rPr/>
              <w:t xml:space="preserve">,</w:t>
            </w:r>
            <w:hyperlink r:id="rId12" w:history="1">
              <w:r>
                <w:rPr>
                  <w:color w:val="#410a8c"/>
                  <w:u w:val="single"/>
                </w:rPr>
                <w:t xml:space="preserve">Ahmedkhan Radzhabov</w:t>
              </w:r>
            </w:hyperlink>
            <w:r>
              <w:rPr/>
              <w:t xml:space="preserve">et al.</w:t>
            </w:r>
          </w:p>
          <w:p>
            <w:pPr/>
            <w:r>
              <w:rPr>
                <w:i w:val="1"/>
                <w:iCs w:val="1"/>
              </w:rPr>
              <w:t xml:space="preserve">ImageCLEF 2025</w:t>
            </w:r>
            <w:r>
              <w:rPr/>
              <w:t xml:space="preserve">, 2025, Madrid (ES), Spain. pp.290-314, </w:t>
            </w:r>
            <w:hyperlink r:id="rId13" w:history="1">
              <w:r>
                <w:rPr>
                  <w:color w:val="#410a8c"/>
                  <w:u w:val="single"/>
                </w:rPr>
                <w:t xml:space="preserve">⟨10.1007/978-3-032-04354-2_17⟩</w:t>
              </w:r>
            </w:hyperlink>
          </w:p>
          <w:p>
            <w:pPr/>
            <w:r>
              <w:rPr/>
              <w:t xml:space="preserve">Communication dans un congrès</w:t>
            </w:r>
          </w:p>
          <w:p>
            <w:pPr/>
            <w:hyperlink r:id="rId7" w:history="1">
              <w:r>
                <w:rPr>
                  <w:color w:val="#410a8c"/>
                  <w:u w:val="single"/>
                </w:rPr>
                <w:t xml:space="preserve">hal-05279934v1</w:t>
              </w:r>
            </w:hyperlink>
          </w:p>
        </w:tc>
      </w:tr>
      <w:tr>
        <w:trPr/>
        <w:tc>
          <w:tcPr>
            <w:noWrap/>
          </w:tcPr>
          <w:p>
            <w:pPr>
              <w:spacing w:after="200"/>
            </w:pPr>
            <w:hyperlink r:id="rId14" w:history="1">
              <w:r>
                <w:rPr>
                  <w:color w:val="1e198e"/>
                  <w:b w:val="1"/>
                  <w:bCs w:val="1"/>
                  <w:u w:val="single"/>
                </w:rPr>
                <w:t xml:space="preserve">Overview of the 2025 ImageCLEFtoPicto Task -Investigating the Generation of Pictogram Sequences from Text and Speech Notebook for the ImageCLEF Lab at CLEF 2025</w:t>
              </w:r>
            </w:hyperlink>
          </w:p>
          <w:p>
            <w:pPr/>
            <w:hyperlink r:id="rId15" w:history="1">
              <w:r>
                <w:rPr>
                  <w:color w:val="#410a8c"/>
                  <w:u w:val="single"/>
                </w:rPr>
                <w:t xml:space="preserve">Cécile Macaire</w:t>
              </w:r>
            </w:hyperlink>
            <w:r>
              <w:rPr/>
              <w:t xml:space="preserve">,</w:t>
            </w:r>
            <w:hyperlink r:id="rId16" w:history="1">
              <w:r>
                <w:rPr>
                  <w:color w:val="#410a8c"/>
                  <w:u w:val="single"/>
                </w:rPr>
                <w:t xml:space="preserve">Diandra Fabre</w:t>
              </w:r>
            </w:hyperlink>
            <w:r>
              <w:rPr/>
              <w:t xml:space="preserve">,</w:t>
            </w:r>
            <w:hyperlink r:id="rId17" w:history="1">
              <w:r>
                <w:rPr>
                  <w:color w:val="#410a8c"/>
                  <w:u w:val="single"/>
                </w:rPr>
                <w:t xml:space="preserve">Benjamin Lecouteux</w:t>
              </w:r>
            </w:hyperlink>
            <w:r>
              <w:rPr/>
              <w:t xml:space="preserve">,</w:t>
            </w:r>
            <w:hyperlink r:id="rId18" w:history="1">
              <w:r>
                <w:rPr>
                  <w:color w:val="#410a8c"/>
                  <w:u w:val="single"/>
                </w:rPr>
                <w:t xml:space="preserve">Didier Schwab</w:t>
              </w:r>
            </w:hyperlink>
          </w:p>
          <w:p>
            <w:pPr/>
            <w:r>
              <w:rPr>
                <w:i w:val="1"/>
                <w:iCs w:val="1"/>
              </w:rPr>
              <w:t xml:space="preserve">ImageCLEF 2025</w:t>
            </w:r>
            <w:r>
              <w:rPr/>
              <w:t xml:space="preserve">, Sep 2025, Madrid, Spain</w:t>
            </w:r>
          </w:p>
          <w:p>
            <w:pPr/>
            <w:r>
              <w:rPr/>
              <w:t xml:space="preserve">Communication dans un congrès</w:t>
            </w:r>
          </w:p>
          <w:p>
            <w:pPr/>
            <w:hyperlink r:id="rId14" w:history="1">
              <w:r>
                <w:rPr>
                  <w:color w:val="#410a8c"/>
                  <w:u w:val="single"/>
                </w:rPr>
                <w:t xml:space="preserve">hal-05383666v1</w:t>
              </w:r>
            </w:hyperlink>
          </w:p>
        </w:tc>
      </w:tr>
      <w:tr>
        <w:trPr/>
        <w:tc>
          <w:tcPr>
            <w:noWrap/>
          </w:tcPr>
          <w:p>
            <w:pPr>
              <w:spacing w:after="200"/>
            </w:pPr>
            <w:hyperlink r:id="rId19" w:history="1">
              <w:r>
                <w:rPr>
                  <w:color w:val="1e198e"/>
                  <w:b w:val="1"/>
                  <w:bCs w:val="1"/>
                  <w:u w:val="single"/>
                </w:rPr>
                <w:t xml:space="preserve">Approches cascade et de bout-en-bout pour la traduction automatique de la parole en pictogrammes</w:t>
              </w:r>
            </w:hyperlink>
          </w:p>
          <w:p>
            <w:pPr/>
            <w:hyperlink r:id="rId15" w:history="1">
              <w:r>
                <w:rPr>
                  <w:color w:val="#410a8c"/>
                  <w:u w:val="single"/>
                </w:rPr>
                <w:t xml:space="preserve">Cécile Macaire</w:t>
              </w:r>
            </w:hyperlink>
            <w:r>
              <w:rPr/>
              <w:t xml:space="preserve">,</w:t>
            </w:r>
            <w:hyperlink r:id="rId20" w:history="1">
              <w:r>
                <w:rPr>
                  <w:color w:val="#410a8c"/>
                  <w:u w:val="single"/>
                </w:rPr>
                <w:t xml:space="preserve">Chloé Dion</w:t>
              </w:r>
            </w:hyperlink>
            <w:r>
              <w:rPr/>
              <w:t xml:space="preserve">,</w:t>
            </w:r>
            <w:hyperlink r:id="rId18" w:history="1">
              <w:r>
                <w:rPr>
                  <w:color w:val="#410a8c"/>
                  <w:u w:val="single"/>
                </w:rPr>
                <w:t xml:space="preserve">Didier Schwab</w:t>
              </w:r>
            </w:hyperlink>
            <w:r>
              <w:rPr/>
              <w:t xml:space="preserve">,</w:t>
            </w:r>
            <w:hyperlink r:id="rId17" w:history="1">
              <w:r>
                <w:rPr>
                  <w:color w:val="#410a8c"/>
                  <w:u w:val="single"/>
                </w:rPr>
                <w:t xml:space="preserve">Benjamin Lecouteux</w:t>
              </w:r>
            </w:hyperlink>
            <w:r>
              <w:rPr/>
              <w:t xml:space="preserve">,</w:t>
            </w:r>
            <w:hyperlink r:id="rId21" w:history="1">
              <w:r>
                <w:rPr>
                  <w:color w:val="#410a8c"/>
                  <w:u w:val="single"/>
                </w:rPr>
                <w:t xml:space="preserve">Emmanuelle Esperança-Rodier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pp.22-35</w:t>
            </w:r>
          </w:p>
          <w:p>
            <w:pPr/>
            <w:r>
              <w:rPr/>
              <w:t xml:space="preserve">Communication dans un congrès</w:t>
            </w:r>
          </w:p>
          <w:p>
            <w:pPr/>
            <w:hyperlink r:id="rId19" w:history="1">
              <w:r>
                <w:rPr>
                  <w:color w:val="#410a8c"/>
                  <w:u w:val="single"/>
                </w:rPr>
                <w:t xml:space="preserve">hal-04623007v1</w:t>
              </w:r>
            </w:hyperlink>
          </w:p>
        </w:tc>
      </w:tr>
      <w:tr>
        <w:trPr/>
        <w:tc>
          <w:tcPr>
            <w:noWrap/>
          </w:tcPr>
          <w:p>
            <w:pPr>
              <w:spacing w:after="200"/>
            </w:pPr>
            <w:hyperlink r:id="rId22" w:history="1">
              <w:r>
                <w:rPr>
                  <w:color w:val="1e198e"/>
                  <w:b w:val="1"/>
                  <w:bCs w:val="1"/>
                  <w:u w:val="single"/>
                </w:rPr>
                <w:t xml:space="preserve">A Multimodal French Corpus of Aligned Speech, Text, and Pictogram Sequences for Speech-to-Pictogram Machine Translation</w:t>
              </w:r>
            </w:hyperlink>
          </w:p>
          <w:p>
            <w:pPr/>
            <w:hyperlink r:id="rId15" w:history="1">
              <w:r>
                <w:rPr>
                  <w:color w:val="#410a8c"/>
                  <w:u w:val="single"/>
                </w:rPr>
                <w:t xml:space="preserve">Cécile Macaire</w:t>
              </w:r>
            </w:hyperlink>
            <w:r>
              <w:rPr/>
              <w:t xml:space="preserve">,</w:t>
            </w:r>
            <w:hyperlink r:id="rId20" w:history="1">
              <w:r>
                <w:rPr>
                  <w:color w:val="#410a8c"/>
                  <w:u w:val="single"/>
                </w:rPr>
                <w:t xml:space="preserve">Chloé Dion</w:t>
              </w:r>
            </w:hyperlink>
            <w:r>
              <w:rPr/>
              <w:t xml:space="preserve">,</w:t>
            </w:r>
            <w:hyperlink r:id="rId23" w:history="1">
              <w:r>
                <w:rPr>
                  <w:color w:val="#410a8c"/>
                  <w:u w:val="single"/>
                </w:rPr>
                <w:t xml:space="preserve">Jordan Arrigo</w:t>
              </w:r>
            </w:hyperlink>
            <w:r>
              <w:rPr/>
              <w:t xml:space="preserve">,</w:t>
            </w:r>
            <w:hyperlink r:id="rId24" w:history="1">
              <w:r>
                <w:rPr>
                  <w:color w:val="#410a8c"/>
                  <w:u w:val="single"/>
                </w:rPr>
                <w:t xml:space="preserve">Claire Lemaire</w:t>
              </w:r>
            </w:hyperlink>
            <w:r>
              <w:rPr/>
              <w:t xml:space="preserve">,</w:t>
            </w:r>
            <w:hyperlink r:id="rId21" w:history="1">
              <w:r>
                <w:rPr>
                  <w:color w:val="#410a8c"/>
                  <w:u w:val="single"/>
                </w:rPr>
                <w:t xml:space="preserve">Emmanuelle Esperança-Rodier</w:t>
              </w:r>
            </w:hyperlink>
            <w:r>
              <w:rPr/>
              <w:t xml:space="preserve">et al.</w:t>
            </w:r>
          </w:p>
          <w:p>
            <w:pPr/>
            <w:r>
              <w:rPr>
                <w:i w:val="1"/>
                <w:iCs w:val="1"/>
              </w:rPr>
              <w:t xml:space="preserve">LREC-COLING 2024</w:t>
            </w:r>
            <w:r>
              <w:rPr/>
              <w:t xml:space="preserve">, May 2024, Turin, Italy</w:t>
            </w:r>
          </w:p>
          <w:p>
            <w:pPr/>
            <w:r>
              <w:rPr/>
              <w:t xml:space="preserve">Communication dans un congrès</w:t>
            </w:r>
          </w:p>
          <w:p>
            <w:pPr/>
            <w:hyperlink r:id="rId22" w:history="1">
              <w:r>
                <w:rPr>
                  <w:color w:val="#410a8c"/>
                  <w:u w:val="single"/>
                </w:rPr>
                <w:t xml:space="preserve">hal-04534234v1</w:t>
              </w:r>
            </w:hyperlink>
          </w:p>
        </w:tc>
      </w:tr>
      <w:tr>
        <w:trPr/>
        <w:tc>
          <w:tcPr>
            <w:noWrap/>
          </w:tcPr>
          <w:p>
            <w:pPr>
              <w:spacing w:after="200"/>
            </w:pPr>
            <w:hyperlink r:id="rId25" w:history="1">
              <w:r>
                <w:rPr>
                  <w:color w:val="1e198e"/>
                  <w:b w:val="1"/>
                  <w:bCs w:val="1"/>
                  <w:u w:val="single"/>
                </w:rPr>
                <w:t xml:space="preserve">Un corpus multimodal alignant parole, transcription et séquences de pictogrammes dédié à la traduction automatique de la parole vers des pictogrammes</w:t>
              </w:r>
            </w:hyperlink>
          </w:p>
          <w:p>
            <w:pPr/>
            <w:hyperlink r:id="rId15" w:history="1">
              <w:r>
                <w:rPr>
                  <w:color w:val="#410a8c"/>
                  <w:u w:val="single"/>
                </w:rPr>
                <w:t xml:space="preserve">Cécile Macaire</w:t>
              </w:r>
            </w:hyperlink>
            <w:r>
              <w:rPr/>
              <w:t xml:space="preserve">,</w:t>
            </w:r>
            <w:hyperlink r:id="rId20" w:history="1">
              <w:r>
                <w:rPr>
                  <w:color w:val="#410a8c"/>
                  <w:u w:val="single"/>
                </w:rPr>
                <w:t xml:space="preserve">Chloé Dion</w:t>
              </w:r>
            </w:hyperlink>
            <w:r>
              <w:rPr/>
              <w:t xml:space="preserve">,</w:t>
            </w:r>
            <w:hyperlink r:id="rId23" w:history="1">
              <w:r>
                <w:rPr>
                  <w:color w:val="#410a8c"/>
                  <w:u w:val="single"/>
                </w:rPr>
                <w:t xml:space="preserve">Jordan Arrigo</w:t>
              </w:r>
            </w:hyperlink>
            <w:r>
              <w:rPr/>
              <w:t xml:space="preserve">,</w:t>
            </w:r>
            <w:hyperlink r:id="rId24" w:history="1">
              <w:r>
                <w:rPr>
                  <w:color w:val="#410a8c"/>
                  <w:u w:val="single"/>
                </w:rPr>
                <w:t xml:space="preserve">Claire Lemaire</w:t>
              </w:r>
            </w:hyperlink>
            <w:r>
              <w:rPr/>
              <w:t xml:space="preserve">,</w:t>
            </w:r>
            <w:hyperlink r:id="rId21" w:history="1">
              <w:r>
                <w:rPr>
                  <w:color w:val="#410a8c"/>
                  <w:u w:val="single"/>
                </w:rPr>
                <w:t xml:space="preserve">Emmanuelle Esperança-Rodier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pp.20-21</w:t>
            </w:r>
          </w:p>
          <w:p>
            <w:pPr/>
            <w:r>
              <w:rPr/>
              <w:t xml:space="preserve">Communication dans un congrès</w:t>
            </w:r>
          </w:p>
          <w:p>
            <w:pPr/>
            <w:hyperlink r:id="rId25" w:history="1">
              <w:r>
                <w:rPr>
                  <w:color w:val="#410a8c"/>
                  <w:u w:val="single"/>
                </w:rPr>
                <w:t xml:space="preserve">hal-04623003v1</w:t>
              </w:r>
            </w:hyperlink>
          </w:p>
        </w:tc>
      </w:tr>
      <w:tr>
        <w:trPr/>
        <w:tc>
          <w:tcPr>
            <w:noWrap/>
          </w:tcPr>
          <w:p>
            <w:pPr>
              <w:spacing w:after="200"/>
            </w:pPr>
            <w:hyperlink r:id="rId26" w:history="1">
              <w:r>
                <w:rPr>
                  <w:color w:val="1e198e"/>
                  <w:b w:val="1"/>
                  <w:bCs w:val="1"/>
                  <w:u w:val="single"/>
                </w:rPr>
                <w:t xml:space="preserve">Jargon: A Suite of Language Models and Evaluation Tasks for French Specialized Domains</w:t>
              </w:r>
            </w:hyperlink>
          </w:p>
          <w:p>
            <w:pPr/>
            <w:hyperlink r:id="rId27" w:history="1">
              <w:r>
                <w:rPr>
                  <w:color w:val="#410a8c"/>
                  <w:u w:val="single"/>
                </w:rPr>
                <w:t xml:space="preserve">Vincent Segonne</w:t>
              </w:r>
            </w:hyperlink>
            <w:r>
              <w:rPr/>
              <w:t xml:space="preserve">,</w:t>
            </w:r>
            <w:hyperlink r:id="rId28" w:history="1">
              <w:r>
                <w:rPr>
                  <w:color w:val="#410a8c"/>
                  <w:u w:val="single"/>
                </w:rPr>
                <w:t xml:space="preserve">Aidan Mannion</w:t>
              </w:r>
            </w:hyperlink>
            <w:r>
              <w:rPr/>
              <w:t xml:space="preserve">,</w:t>
            </w:r>
            <w:hyperlink r:id="rId29" w:history="1">
              <w:r>
                <w:rPr>
                  <w:color w:val="#410a8c"/>
                  <w:u w:val="single"/>
                </w:rPr>
                <w:t xml:space="preserve">Laura Cristina Alonzo Canul</w:t>
              </w:r>
            </w:hyperlink>
            <w:r>
              <w:rPr/>
              <w:t xml:space="preserve">,</w:t>
            </w:r>
            <w:hyperlink r:id="rId30" w:history="1">
              <w:r>
                <w:rPr>
                  <w:color w:val="#410a8c"/>
                  <w:u w:val="single"/>
                </w:rPr>
                <w:t xml:space="preserve">Alexandre Audibert</w:t>
              </w:r>
            </w:hyperlink>
            <w:r>
              <w:rPr/>
              <w:t xml:space="preserve">,</w:t>
            </w:r>
            <w:hyperlink r:id="rId31"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26" w:history="1">
              <w:r>
                <w:rPr>
                  <w:color w:val="#410a8c"/>
                  <w:u w:val="single"/>
                </w:rPr>
                <w:t xml:space="preserve">hal-04535557v1</w:t>
              </w:r>
            </w:hyperlink>
          </w:p>
        </w:tc>
      </w:tr>
      <w:tr>
        <w:trPr/>
        <w:tc>
          <w:tcPr>
            <w:noWrap/>
          </w:tcPr>
          <w:p>
            <w:pPr>
              <w:spacing w:after="200"/>
            </w:pPr>
            <w:hyperlink r:id="rId32" w:history="1">
              <w:r>
                <w:rPr>
                  <w:color w:val="1e198e"/>
                  <w:b w:val="1"/>
                  <w:bCs w:val="1"/>
                  <w:u w:val="single"/>
                </w:rPr>
                <w:t xml:space="preserve">Jargon : Une suite de modèles de langues et de référentiels d'évaluation pour les domaines spécialisés du français</w:t>
              </w:r>
            </w:hyperlink>
          </w:p>
          <w:p>
            <w:pPr/>
            <w:hyperlink r:id="rId27" w:history="1">
              <w:r>
                <w:rPr>
                  <w:color w:val="#410a8c"/>
                  <w:u w:val="single"/>
                </w:rPr>
                <w:t xml:space="preserve">Vincent Segonne</w:t>
              </w:r>
            </w:hyperlink>
            <w:r>
              <w:rPr/>
              <w:t xml:space="preserve">,</w:t>
            </w:r>
            <w:hyperlink r:id="rId28" w:history="1">
              <w:r>
                <w:rPr>
                  <w:color w:val="#410a8c"/>
                  <w:u w:val="single"/>
                </w:rPr>
                <w:t xml:space="preserve">Aidan Mannion</w:t>
              </w:r>
            </w:hyperlink>
            <w:r>
              <w:rPr/>
              <w:t xml:space="preserve">,</w:t>
            </w:r>
            <w:hyperlink r:id="rId33" w:history="1">
              <w:r>
                <w:rPr>
                  <w:color w:val="#410a8c"/>
                  <w:u w:val="single"/>
                </w:rPr>
                <w:t xml:space="preserve">Laura Alonzo-Canul</w:t>
              </w:r>
            </w:hyperlink>
            <w:r>
              <w:rPr/>
              <w:t xml:space="preserve">,</w:t>
            </w:r>
            <w:hyperlink r:id="rId30" w:history="1">
              <w:r>
                <w:rPr>
                  <w:color w:val="#410a8c"/>
                  <w:u w:val="single"/>
                </w:rPr>
                <w:t xml:space="preserve">Alexandre Audibert</w:t>
              </w:r>
            </w:hyperlink>
            <w:r>
              <w:rPr/>
              <w:t xml:space="preserve">,</w:t>
            </w:r>
            <w:hyperlink r:id="rId31"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32" w:history="1">
              <w:r>
                <w:rPr>
                  <w:color w:val="#410a8c"/>
                  <w:u w:val="single"/>
                </w:rPr>
                <w:t xml:space="preserve">hal-04622997v1</w:t>
              </w:r>
            </w:hyperlink>
          </w:p>
        </w:tc>
      </w:tr>
      <w:tr>
        <w:trPr/>
        <w:tc>
          <w:tcPr>
            <w:noWrap/>
          </w:tcPr>
          <w:p>
            <w:pPr>
              <w:spacing w:after="200"/>
            </w:pPr>
            <w:hyperlink r:id="rId34"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35" w:history="1">
              <w:r>
                <w:rPr>
                  <w:color w:val="#410a8c"/>
                  <w:u w:val="single"/>
                </w:rPr>
                <w:t xml:space="preserve">Lucia Ormaechea-Grijalba</w:t>
              </w:r>
            </w:hyperlink>
            <w:r>
              <w:rPr/>
              <w:t xml:space="preserve">,</w:t>
            </w:r>
            <w:hyperlink r:id="rId36" w:history="1">
              <w:r>
                <w:rPr>
                  <w:color w:val="#410a8c"/>
                  <w:u w:val="single"/>
                </w:rPr>
                <w:t xml:space="preserve">Pierrette Bouillon</w:t>
              </w:r>
            </w:hyperlink>
            <w:r>
              <w:rPr/>
              <w:t xml:space="preserve">,</w:t>
            </w:r>
            <w:hyperlink r:id="rId37" w:history="1">
              <w:r>
                <w:rPr>
                  <w:color w:val="#410a8c"/>
                  <w:u w:val="single"/>
                </w:rPr>
                <w:t xml:space="preserve">Maximin Coavoux</w:t>
              </w:r>
            </w:hyperlink>
            <w:r>
              <w:rPr/>
              <w:t xml:space="preserve">,</w:t>
            </w:r>
            <w:hyperlink r:id="rId21" w:history="1">
              <w:r>
                <w:rPr>
                  <w:color w:val="#410a8c"/>
                  <w:u w:val="single"/>
                </w:rPr>
                <w:t xml:space="preserve">Emmanuelle Esperança-Rodier</w:t>
              </w:r>
            </w:hyperlink>
            <w:r>
              <w:rPr/>
              <w:t xml:space="preserve">,</w:t>
            </w:r>
            <w:hyperlink r:id="rId38"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34" w:history="1">
              <w:r>
                <w:rPr>
                  <w:color w:val="#410a8c"/>
                  <w:u w:val="single"/>
                </w:rPr>
                <w:t xml:space="preserve">hal-04208597v1</w:t>
              </w:r>
            </w:hyperlink>
          </w:p>
        </w:tc>
      </w:tr>
      <w:tr>
        <w:trPr/>
        <w:tc>
          <w:tcPr>
            <w:noWrap/>
          </w:tcPr>
          <w:p>
            <w:pPr>
              <w:spacing w:after="200"/>
            </w:pPr>
            <w:hyperlink r:id="rId39" w:history="1">
              <w:r>
                <w:rPr>
                  <w:color w:val="1e198e"/>
                  <w:b w:val="1"/>
                  <w:bCs w:val="1"/>
                  <w:u w:val="single"/>
                </w:rPr>
                <w:t xml:space="preserve">Voice2Picto : un système de traduction automatique de la parole vers des pictogrammes</w:t>
              </w:r>
            </w:hyperlink>
          </w:p>
          <w:p>
            <w:pPr/>
            <w:hyperlink r:id="rId15" w:history="1">
              <w:r>
                <w:rPr>
                  <w:color w:val="#410a8c"/>
                  <w:u w:val="single"/>
                </w:rPr>
                <w:t xml:space="preserve">Cécile Macaire</w:t>
              </w:r>
            </w:hyperlink>
            <w:r>
              <w:rPr/>
              <w:t xml:space="preserve">,</w:t>
            </w:r>
            <w:hyperlink r:id="rId21" w:history="1">
              <w:r>
                <w:rPr>
                  <w:color w:val="#410a8c"/>
                  <w:u w:val="single"/>
                </w:rPr>
                <w:t xml:space="preserve">Emmanuelle Esperança-Rodier</w:t>
              </w:r>
            </w:hyperlink>
            <w:r>
              <w:rPr/>
              <w:t xml:space="preserve">,</w:t>
            </w:r>
            <w:hyperlink r:id="rId17" w:history="1">
              <w:r>
                <w:rPr>
                  <w:color w:val="#410a8c"/>
                  <w:u w:val="single"/>
                </w:rPr>
                <w:t xml:space="preserve">Benjamin Lecouteux</w:t>
              </w:r>
            </w:hyperlink>
            <w:r>
              <w:rPr/>
              <w:t xml:space="preserve">,</w:t>
            </w:r>
            <w:hyperlink r:id="rId18" w:history="1">
              <w:r>
                <w:rPr>
                  <w:color w:val="#410a8c"/>
                  <w:u w:val="single"/>
                </w:rPr>
                <w:t xml:space="preserve">Didier Schwab</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pp.10-13</w:t>
            </w:r>
          </w:p>
          <w:p>
            <w:pPr/>
            <w:r>
              <w:rPr/>
              <w:t xml:space="preserve">Communication dans un congrès</w:t>
            </w:r>
          </w:p>
          <w:p>
            <w:pPr/>
            <w:hyperlink r:id="rId39" w:history="1">
              <w:r>
                <w:rPr>
                  <w:color w:val="#410a8c"/>
                  <w:u w:val="single"/>
                </w:rPr>
                <w:t xml:space="preserve">hal-04208583v1</w:t>
              </w:r>
            </w:hyperlink>
          </w:p>
        </w:tc>
      </w:tr>
      <w:tr>
        <w:trPr/>
        <w:tc>
          <w:tcPr>
            <w:noWrap/>
          </w:tcPr>
          <w:p>
            <w:pPr>
              <w:spacing w:after="200"/>
            </w:pPr>
            <w:hyperlink r:id="rId40" w:history="1">
              <w:r>
                <w:rPr>
                  <w:color w:val="1e198e"/>
                  <w:b w:val="1"/>
                  <w:bCs w:val="1"/>
                  <w:u w:val="single"/>
                </w:rPr>
                <w:t xml:space="preserve">Plateformes pour la création de données en pictogrammes</w:t>
              </w:r>
            </w:hyperlink>
          </w:p>
          <w:p>
            <w:pPr/>
            <w:hyperlink r:id="rId15" w:history="1">
              <w:r>
                <w:rPr>
                  <w:color w:val="#410a8c"/>
                  <w:u w:val="single"/>
                </w:rPr>
                <w:t xml:space="preserve">Cécile Macaire</w:t>
              </w:r>
            </w:hyperlink>
            <w:r>
              <w:rPr/>
              <w:t xml:space="preserve">,</w:t>
            </w:r>
            <w:hyperlink r:id="rId23" w:history="1">
              <w:r>
                <w:rPr>
                  <w:color w:val="#410a8c"/>
                  <w:u w:val="single"/>
                </w:rPr>
                <w:t xml:space="preserve">Jordan Arrigo</w:t>
              </w:r>
            </w:hyperlink>
            <w:r>
              <w:rPr/>
              <w:t xml:space="preserve">,</w:t>
            </w:r>
            <w:hyperlink r:id="rId20" w:history="1">
              <w:r>
                <w:rPr>
                  <w:color w:val="#410a8c"/>
                  <w:u w:val="single"/>
                </w:rPr>
                <w:t xml:space="preserve">Chloé Dion</w:t>
              </w:r>
            </w:hyperlink>
            <w:r>
              <w:rPr/>
              <w:t xml:space="preserve">,</w:t>
            </w:r>
            <w:hyperlink r:id="rId24" w:history="1">
              <w:r>
                <w:rPr>
                  <w:color w:val="#410a8c"/>
                  <w:u w:val="single"/>
                </w:rPr>
                <w:t xml:space="preserve">Claire Lemaire</w:t>
              </w:r>
            </w:hyperlink>
            <w:r>
              <w:rPr/>
              <w:t xml:space="preserve">,</w:t>
            </w:r>
            <w:hyperlink r:id="rId21" w:history="1">
              <w:r>
                <w:rPr>
                  <w:color w:val="#410a8c"/>
                  <w:u w:val="single"/>
                </w:rPr>
                <w:t xml:space="preserve">Emmanuelle Esperança-Rodier</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pp.6-9</w:t>
            </w:r>
          </w:p>
          <w:p>
            <w:pPr/>
            <w:r>
              <w:rPr/>
              <w:t xml:space="preserve">Communication dans un congrès</w:t>
            </w:r>
          </w:p>
          <w:p>
            <w:pPr/>
            <w:hyperlink r:id="rId40" w:history="1">
              <w:r>
                <w:rPr>
                  <w:color w:val="#410a8c"/>
                  <w:u w:val="single"/>
                </w:rPr>
                <w:t xml:space="preserve">hal-04208581v1</w:t>
              </w:r>
            </w:hyperlink>
          </w:p>
        </w:tc>
      </w:tr>
      <w:tr>
        <w:trPr/>
        <w:tc>
          <w:tcPr>
            <w:noWrap/>
          </w:tcPr>
          <w:p>
            <w:pPr>
              <w:spacing w:after="200"/>
            </w:pPr>
            <w:hyperlink r:id="rId41" w:history="1">
              <w:r>
                <w:rPr>
                  <w:color w:val="1e198e"/>
                  <w:b w:val="1"/>
                  <w:bCs w:val="1"/>
                  <w:u w:val="single"/>
                </w:rPr>
                <w:t xml:space="preserve">PROPICTO: Developing Speech‑to‑Pictograph Translation Systems to Enhance Communication Accessibility</w:t>
              </w:r>
            </w:hyperlink>
          </w:p>
          <w:p>
            <w:pPr/>
            <w:hyperlink r:id="rId42" w:history="1">
              <w:r>
                <w:rPr>
                  <w:color w:val="#410a8c"/>
                  <w:u w:val="single"/>
                </w:rPr>
                <w:t xml:space="preserve">Lucía Ormaechea</w:t>
              </w:r>
            </w:hyperlink>
            <w:r>
              <w:rPr/>
              <w:t xml:space="preserve">,</w:t>
            </w:r>
            <w:hyperlink r:id="rId36" w:history="1">
              <w:r>
                <w:rPr>
                  <w:color w:val="#410a8c"/>
                  <w:u w:val="single"/>
                </w:rPr>
                <w:t xml:space="preserve">Pierrette Bouillon</w:t>
              </w:r>
            </w:hyperlink>
            <w:r>
              <w:rPr/>
              <w:t xml:space="preserve">,</w:t>
            </w:r>
            <w:hyperlink r:id="rId37" w:history="1">
              <w:r>
                <w:rPr>
                  <w:color w:val="#410a8c"/>
                  <w:u w:val="single"/>
                </w:rPr>
                <w:t xml:space="preserve">Maximin Coavoux</w:t>
              </w:r>
            </w:hyperlink>
            <w:r>
              <w:rPr/>
              <w:t xml:space="preserve">,</w:t>
            </w:r>
            <w:hyperlink r:id="rId21" w:history="1">
              <w:r>
                <w:rPr>
                  <w:color w:val="#410a8c"/>
                  <w:u w:val="single"/>
                </w:rPr>
                <w:t xml:space="preserve">Emmanuelle Esperança-Rodier</w:t>
              </w:r>
            </w:hyperlink>
            <w:r>
              <w:rPr/>
              <w:t xml:space="preserve">,</w:t>
            </w:r>
            <w:hyperlink r:id="rId38"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41" w:history="1">
              <w:r>
                <w:rPr>
                  <w:color w:val="#410a8c"/>
                  <w:u w:val="single"/>
                </w:rPr>
                <w:t xml:space="preserve">hal-04283267v1</w:t>
              </w:r>
            </w:hyperlink>
          </w:p>
        </w:tc>
      </w:tr>
      <w:tr>
        <w:trPr/>
        <w:tc>
          <w:tcPr>
            <w:noWrap/>
          </w:tcPr>
          <w:p>
            <w:pPr>
              <w:spacing w:after="200"/>
            </w:pPr>
            <w:hyperlink r:id="rId43" w:history="1">
              <w:r>
                <w:rPr>
                  <w:color w:val="1e198e"/>
                  <w:b w:val="1"/>
                  <w:bCs w:val="1"/>
                  <w:u w:val="single"/>
                </w:rPr>
                <w:t xml:space="preserve">Automatic Speech Recognition and Query By Example for Creole Languages Documentation</w:t>
              </w:r>
            </w:hyperlink>
          </w:p>
          <w:p>
            <w:pPr/>
            <w:hyperlink r:id="rId15" w:history="1">
              <w:r>
                <w:rPr>
                  <w:color w:val="#410a8c"/>
                  <w:u w:val="single"/>
                </w:rPr>
                <w:t xml:space="preserve">Cécile Macaire</w:t>
              </w:r>
            </w:hyperlink>
            <w:r>
              <w:rPr/>
              <w:t xml:space="preserve">,</w:t>
            </w:r>
            <w:hyperlink r:id="rId18" w:history="1">
              <w:r>
                <w:rPr>
                  <w:color w:val="#410a8c"/>
                  <w:u w:val="single"/>
                </w:rPr>
                <w:t xml:space="preserve">Didier Schwab</w:t>
              </w:r>
            </w:hyperlink>
            <w:r>
              <w:rPr/>
              <w:t xml:space="preserve">,</w:t>
            </w:r>
            <w:hyperlink r:id="rId17" w:history="1">
              <w:r>
                <w:rPr>
                  <w:color w:val="#410a8c"/>
                  <w:u w:val="single"/>
                </w:rPr>
                <w:t xml:space="preserve">Benjamin Lecouteux</w:t>
              </w:r>
            </w:hyperlink>
            <w:r>
              <w:rPr/>
              <w:t xml:space="preserve">,</w:t>
            </w:r>
            <w:hyperlink r:id="rId44" w:history="1">
              <w:r>
                <w:rPr>
                  <w:color w:val="#410a8c"/>
                  <w:u w:val="single"/>
                </w:rPr>
                <w:t xml:space="preserve">Emmanuel Schang</w:t>
              </w:r>
            </w:hyperlink>
          </w:p>
          <w:p>
            <w:pPr/>
            <w:r>
              <w:rPr>
                <w:i w:val="1"/>
                <w:iCs w:val="1"/>
              </w:rPr>
              <w:t xml:space="preserve">Findings of the Association for Computational Linguistics: ACL 2022</w:t>
            </w:r>
            <w:r>
              <w:rPr/>
              <w:t xml:space="preserve">, May 2022, Dublin, Ireland</w:t>
            </w:r>
          </w:p>
          <w:p>
            <w:pPr/>
            <w:r>
              <w:rPr/>
              <w:t xml:space="preserve">Communication dans un congrès</w:t>
            </w:r>
          </w:p>
          <w:p>
            <w:pPr/>
            <w:hyperlink r:id="rId43" w:history="1">
              <w:r>
                <w:rPr>
                  <w:color w:val="#410a8c"/>
                  <w:u w:val="single"/>
                </w:rPr>
                <w:t xml:space="preserve">hal-03625303v1</w:t>
              </w:r>
            </w:hyperlink>
          </w:p>
        </w:tc>
      </w:tr>
      <w:tr>
        <w:trPr/>
        <w:tc>
          <w:tcPr>
            <w:noWrap/>
          </w:tcPr>
          <w:p>
            <w:pPr>
              <w:spacing w:after="200"/>
            </w:pPr>
            <w:hyperlink r:id="rId45" w:history="1">
              <w:r>
                <w:rPr>
                  <w:color w:val="1e198e"/>
                  <w:b w:val="1"/>
                  <w:bCs w:val="1"/>
                  <w:u w:val="single"/>
                </w:rPr>
                <w:t xml:space="preserve">Fine-tuning pre-trained models for Automatic Speech Recognition: experiments on a fieldwork corpus of Japhug (Trans-Himalayan family)</w:t>
              </w:r>
            </w:hyperlink>
          </w:p>
          <w:p>
            <w:pPr/>
            <w:hyperlink r:id="rId46" w:history="1">
              <w:r>
                <w:rPr>
                  <w:color w:val="#410a8c"/>
                  <w:u w:val="single"/>
                </w:rPr>
                <w:t xml:space="preserve">Séverine Guillaume</w:t>
              </w:r>
            </w:hyperlink>
            <w:r>
              <w:rPr/>
              <w:t xml:space="preserve">,</w:t>
            </w:r>
            <w:hyperlink r:id="rId47" w:history="1">
              <w:r>
                <w:rPr>
                  <w:color w:val="#410a8c"/>
                  <w:u w:val="single"/>
                </w:rPr>
                <w:t xml:space="preserve">Guillaume Wisniewski</w:t>
              </w:r>
            </w:hyperlink>
            <w:r>
              <w:rPr/>
              <w:t xml:space="preserve">,</w:t>
            </w:r>
            <w:hyperlink r:id="rId15" w:history="1">
              <w:r>
                <w:rPr>
                  <w:color w:val="#410a8c"/>
                  <w:u w:val="single"/>
                </w:rPr>
                <w:t xml:space="preserve">Cécile Macaire</w:t>
              </w:r>
            </w:hyperlink>
            <w:r>
              <w:rPr/>
              <w:t xml:space="preserve">,</w:t>
            </w:r>
            <w:hyperlink r:id="rId48" w:history="1">
              <w:r>
                <w:rPr>
                  <w:color w:val="#410a8c"/>
                  <w:u w:val="single"/>
                </w:rPr>
                <w:t xml:space="preserve">Guillaume Jacques</w:t>
              </w:r>
            </w:hyperlink>
            <w:r>
              <w:rPr/>
              <w:t xml:space="preserve">,</w:t>
            </w:r>
            <w:hyperlink r:id="rId49"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50" w:history="1">
              <w:r>
                <w:rPr>
                  <w:color w:val="#410a8c"/>
                  <w:u w:val="single"/>
                </w:rPr>
                <w:t xml:space="preserve">⟨10.18653/v1/2022.computel-1.21⟩</w:t>
              </w:r>
            </w:hyperlink>
          </w:p>
          <w:p>
            <w:pPr/>
            <w:r>
              <w:rPr/>
              <w:t xml:space="preserve">Communication dans un congrès</w:t>
            </w:r>
          </w:p>
          <w:p>
            <w:pPr/>
            <w:hyperlink r:id="rId45" w:history="1">
              <w:r>
                <w:rPr>
                  <w:color w:val="#410a8c"/>
                  <w:u w:val="single"/>
                </w:rPr>
                <w:t xml:space="preserve">halshs-03647315v1</w:t>
              </w:r>
            </w:hyperlink>
          </w:p>
        </w:tc>
      </w:tr>
      <w:tr>
        <w:trPr/>
        <w:tc>
          <w:tcPr>
            <w:noWrap/>
          </w:tcPr>
          <w:p>
            <w:pPr>
              <w:spacing w:after="200"/>
            </w:pPr>
            <w:hyperlink r:id="rId51" w:history="1">
              <w:r>
                <w:rPr>
                  <w:color w:val="1e198e"/>
                  <w:b w:val="1"/>
                  <w:bCs w:val="1"/>
                  <w:u w:val="single"/>
                </w:rPr>
                <w:t xml:space="preserve">Les modèles pré-entraînés à l'épreuve des langues rares : expériences de reconnaissance de mots sur la langue japhug (sino-tibétain)</w:t>
              </w:r>
            </w:hyperlink>
          </w:p>
          <w:p>
            <w:pPr/>
            <w:hyperlink r:id="rId46" w:history="1">
              <w:r>
                <w:rPr>
                  <w:color w:val="#410a8c"/>
                  <w:u w:val="single"/>
                </w:rPr>
                <w:t xml:space="preserve">Séverine Guillaume</w:t>
              </w:r>
            </w:hyperlink>
            <w:r>
              <w:rPr/>
              <w:t xml:space="preserve">,</w:t>
            </w:r>
            <w:hyperlink r:id="rId47" w:history="1">
              <w:r>
                <w:rPr>
                  <w:color w:val="#410a8c"/>
                  <w:u w:val="single"/>
                </w:rPr>
                <w:t xml:space="preserve">Guillaume Wisniewski</w:t>
              </w:r>
            </w:hyperlink>
            <w:r>
              <w:rPr/>
              <w:t xml:space="preserve">,</w:t>
            </w:r>
            <w:hyperlink r:id="rId15" w:history="1">
              <w:r>
                <w:rPr>
                  <w:color w:val="#410a8c"/>
                  <w:u w:val="single"/>
                </w:rPr>
                <w:t xml:space="preserve">Cécile Macaire</w:t>
              </w:r>
            </w:hyperlink>
            <w:r>
              <w:rPr/>
              <w:t xml:space="preserve">,</w:t>
            </w:r>
            <w:hyperlink r:id="rId48" w:history="1">
              <w:r>
                <w:rPr>
                  <w:color w:val="#410a8c"/>
                  <w:u w:val="single"/>
                </w:rPr>
                <w:t xml:space="preserve">Guillaume Jacques</w:t>
              </w:r>
            </w:hyperlink>
            <w:r>
              <w:rPr/>
              <w:t xml:space="preserve">,</w:t>
            </w:r>
            <w:hyperlink r:id="rId49"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52" w:history="1">
              <w:r>
                <w:rPr>
                  <w:color w:val="#410a8c"/>
                  <w:u w:val="single"/>
                </w:rPr>
                <w:t xml:space="preserve">⟨10.21437/JEP.2022-52⟩</w:t>
              </w:r>
            </w:hyperlink>
          </w:p>
          <w:p>
            <w:pPr/>
            <w:r>
              <w:rPr/>
              <w:t xml:space="preserve">Communication dans un congrès</w:t>
            </w:r>
          </w:p>
          <w:p>
            <w:pPr/>
            <w:hyperlink r:id="rId51" w:history="1">
              <w:r>
                <w:rPr>
                  <w:color w:val="#410a8c"/>
                  <w:u w:val="single"/>
                </w:rPr>
                <w:t xml:space="preserve">halshs-03625580v1</w:t>
              </w:r>
            </w:hyperlink>
          </w:p>
        </w:tc>
      </w:tr>
      <w:tr>
        <w:trPr/>
        <w:tc>
          <w:tcPr>
            <w:noWrap/>
          </w:tcPr>
          <w:p>
            <w:pPr>
              <w:spacing w:after="200"/>
            </w:pPr>
            <w:hyperlink r:id="rId53" w:history="1">
              <w:r>
                <w:rPr>
                  <w:color w:val="1e198e"/>
                  <w:b w:val="1"/>
                  <w:bCs w:val="1"/>
                  <w:u w:val="single"/>
                </w:rPr>
                <w:t xml:space="preserve">Une chaîne de traitements pour la simplification automatique de la parole et sa traduction automatique vers des pictogrammes</w:t>
              </w:r>
            </w:hyperlink>
          </w:p>
          <w:p>
            <w:pPr/>
            <w:hyperlink r:id="rId15" w:history="1">
              <w:r>
                <w:rPr>
                  <w:color w:val="#410a8c"/>
                  <w:u w:val="single"/>
                </w:rPr>
                <w:t xml:space="preserve">Cécile Macaire</w:t>
              </w:r>
            </w:hyperlink>
            <w:r>
              <w:rPr/>
              <w:t xml:space="preserve">,</w:t>
            </w:r>
            <w:hyperlink r:id="rId42" w:history="1">
              <w:r>
                <w:rPr>
                  <w:color w:val="#410a8c"/>
                  <w:u w:val="single"/>
                </w:rPr>
                <w:t xml:space="preserve">Lucía Ormaechea</w:t>
              </w:r>
            </w:hyperlink>
            <w:r>
              <w:rPr/>
              <w:t xml:space="preserve">,</w:t>
            </w:r>
            <w:hyperlink r:id="rId54" w:history="1">
              <w:r>
                <w:rPr>
                  <w:color w:val="#410a8c"/>
                  <w:u w:val="single"/>
                </w:rPr>
                <w:t xml:space="preserve">Adrien Pupier</w:t>
              </w:r>
            </w:hyperlink>
          </w:p>
          <w:p>
            <w:pPr/>
            <w:r>
              <w:rPr>
                <w:i w:val="1"/>
                <w:iCs w:val="1"/>
              </w:rPr>
              <w:t xml:space="preserve">29e conférence sur le Traitement Automatique des Langues Naturelles</w:t>
            </w:r>
            <w:r>
              <w:rPr/>
              <w:t xml:space="preserve">, Jun 2022, Avignon, France. pp.111-123</w:t>
            </w:r>
          </w:p>
          <w:p>
            <w:pPr/>
            <w:r>
              <w:rPr/>
              <w:t xml:space="preserve">Communication dans un congrès</w:t>
            </w:r>
          </w:p>
          <w:p>
            <w:pPr/>
            <w:hyperlink r:id="rId53" w:history="1">
              <w:r>
                <w:rPr>
                  <w:color w:val="#410a8c"/>
                  <w:u w:val="single"/>
                </w:rPr>
                <w:t xml:space="preserve">hal-03701477v1</w:t>
              </w:r>
            </w:hyperlink>
          </w:p>
        </w:tc>
      </w:tr>
      <w:tr>
        <w:trPr/>
        <w:tc>
          <w:tcPr>
            <w:noWrap/>
          </w:tcPr>
          <w:p>
            <w:pPr>
              <w:spacing w:after="200"/>
            </w:pPr>
            <w:hyperlink r:id="rId55" w:history="1">
              <w:r>
                <w:rPr>
                  <w:color w:val="1e198e"/>
                  <w:b w:val="1"/>
                  <w:bCs w:val="1"/>
                  <w:u w:val="single"/>
                </w:rPr>
                <w:t xml:space="preserve">Spécialisation de modèles neuronaux pour la transcription phonémique : premiers pas vers la reconnaissance de mots pour les langues rares</w:t>
              </w:r>
            </w:hyperlink>
          </w:p>
          <w:p>
            <w:pPr/>
            <w:hyperlink r:id="rId15" w:history="1">
              <w:r>
                <w:rPr>
                  <w:color w:val="#410a8c"/>
                  <w:u w:val="single"/>
                </w:rPr>
                <w:t xml:space="preserve">Cécile Macaire</w:t>
              </w:r>
            </w:hyperlink>
            <w:r>
              <w:rPr/>
              <w:t xml:space="preserve">,</w:t>
            </w:r>
            <w:hyperlink r:id="rId47" w:history="1">
              <w:r>
                <w:rPr>
                  <w:color w:val="#410a8c"/>
                  <w:u w:val="single"/>
                </w:rPr>
                <w:t xml:space="preserve">Guillaume Wisniewski</w:t>
              </w:r>
            </w:hyperlink>
            <w:r>
              <w:rPr/>
              <w:t xml:space="preserve">,</w:t>
            </w:r>
            <w:hyperlink r:id="rId46" w:history="1">
              <w:r>
                <w:rPr>
                  <w:color w:val="#410a8c"/>
                  <w:u w:val="single"/>
                </w:rPr>
                <w:t xml:space="preserve">Séverine Guillaume</w:t>
              </w:r>
            </w:hyperlink>
            <w:r>
              <w:rPr/>
              <w:t xml:space="preserve">,</w:t>
            </w:r>
            <w:hyperlink r:id="rId56" w:history="1">
              <w:r>
                <w:rPr>
                  <w:color w:val="#410a8c"/>
                  <w:u w:val="single"/>
                </w:rPr>
                <w:t xml:space="preserve">Benjamin Galliot</w:t>
              </w:r>
            </w:hyperlink>
            <w:r>
              <w:rPr/>
              <w:t xml:space="preserve">,</w:t>
            </w:r>
            <w:hyperlink r:id="rId48"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55" w:history="1">
              <w:r>
                <w:rPr>
                  <w:color w:val="#410a8c"/>
                  <w:u w:val="single"/>
                </w:rPr>
                <w:t xml:space="preserve">halshs-03475443v1</w:t>
              </w:r>
            </w:hyperlink>
          </w:p>
        </w:tc>
      </w:tr>
      <w:tr>
        <w:trPr/>
        <w:tc>
          <w:tcPr>
            <w:noWrap/>
          </w:tcPr>
          <w:p>
            <w:pPr>
              <w:spacing w:after="200"/>
            </w:pPr>
            <w:hyperlink r:id="rId57" w:history="1">
              <w:r>
                <w:rPr>
                  <w:color w:val="1e198e"/>
                  <w:b w:val="1"/>
                  <w:bCs w:val="1"/>
                  <w:u w:val="single"/>
                </w:rPr>
                <w:t xml:space="preserve">Natural Language Processing for language documentation: a progress report for Japhug and Na</w:t>
              </w:r>
            </w:hyperlink>
          </w:p>
          <w:p>
            <w:pPr/>
            <w:hyperlink r:id="rId47" w:history="1">
              <w:r>
                <w:rPr>
                  <w:color w:val="#410a8c"/>
                  <w:u w:val="single"/>
                </w:rPr>
                <w:t xml:space="preserve">Guillaume Wisniewski</w:t>
              </w:r>
            </w:hyperlink>
            <w:r>
              <w:rPr/>
              <w:t xml:space="preserve">,</w:t>
            </w:r>
            <w:hyperlink r:id="rId15" w:history="1">
              <w:r>
                <w:rPr>
                  <w:color w:val="#410a8c"/>
                  <w:u w:val="single"/>
                </w:rPr>
                <w:t xml:space="preserve">Cécile Macaire</w:t>
              </w:r>
            </w:hyperlink>
            <w:r>
              <w:rPr/>
              <w:t xml:space="preserve">,</w:t>
            </w:r>
            <w:hyperlink r:id="rId56" w:history="1">
              <w:r>
                <w:rPr>
                  <w:color w:val="#410a8c"/>
                  <w:u w:val="single"/>
                </w:rPr>
                <w:t xml:space="preserve">Benjamin Galliot</w:t>
              </w:r>
            </w:hyperlink>
            <w:r>
              <w:rPr/>
              <w:t xml:space="preserve">,</w:t>
            </w:r>
            <w:hyperlink r:id="rId58" w:history="1">
              <w:r>
                <w:rPr>
                  <w:color w:val="#410a8c"/>
                  <w:u w:val="single"/>
                </w:rPr>
                <w:t xml:space="preserve">Oliver Adams</w:t>
              </w:r>
            </w:hyperlink>
            <w:r>
              <w:rPr/>
              <w:t xml:space="preserve">,</w:t>
            </w:r>
            <w:hyperlink r:id="rId59" w:history="1">
              <w:r>
                <w:rPr>
                  <w:color w:val="#410a8c"/>
                  <w:u w:val="single"/>
                </w:rPr>
                <w:t xml:space="preserve">Nicholas Lambourne</w:t>
              </w:r>
            </w:hyperlink>
            <w:r>
              <w:rPr/>
              <w:t xml:space="preserve">et al.</w:t>
            </w:r>
          </w:p>
          <w:p>
            <w:pPr/>
            <w:r>
              <w:rPr>
                <w:i w:val="1"/>
                <w:iCs w:val="1"/>
              </w:rPr>
              <w:t xml:space="preserve">Sixth Workshop on Sino-Tibetan Languages of Southwest China 2021</w:t>
            </w:r>
            <w:r>
              <w:rPr/>
              <w:t xml:space="preserve">, Sep 2021, Kobe, Japan</w:t>
            </w:r>
          </w:p>
          <w:p>
            <w:pPr/>
            <w:r>
              <w:rPr/>
              <w:t xml:space="preserve">Communication dans un congrès</w:t>
            </w:r>
          </w:p>
          <w:p>
            <w:pPr/>
            <w:hyperlink r:id="rId57" w:history="1">
              <w:r>
                <w:rPr>
                  <w:color w:val="#410a8c"/>
                  <w:u w:val="single"/>
                </w:rPr>
                <w:t xml:space="preserve">hal-03911938v1</w:t>
              </w:r>
            </w:hyperlink>
          </w:p>
        </w:tc>
      </w:tr>
      <w:tr>
        <w:trPr/>
        <w:tc>
          <w:tcPr>
            <w:noWrap/>
          </w:tcPr>
          <w:p>
            <w:pPr>
              <w:spacing w:after="200"/>
            </w:pPr>
            <w:hyperlink r:id="rId60" w:history="1">
              <w:r>
                <w:rPr>
                  <w:color w:val="1e198e"/>
                  <w:b w:val="1"/>
                  <w:bCs w:val="1"/>
                  <w:u w:val="single"/>
                </w:rPr>
                <w:t xml:space="preserve">Alignement temporel entre transcriptions et audio de données de langue japhug</w:t>
              </w:r>
            </w:hyperlink>
          </w:p>
          <w:p>
            <w:pPr/>
            <w:hyperlink r:id="rId15" w:history="1">
              <w:r>
                <w:rPr>
                  <w:color w:val="#410a8c"/>
                  <w:u w:val="single"/>
                </w:rPr>
                <w:t xml:space="preserve">Cécile Macaire</w:t>
              </w:r>
            </w:hyperlink>
          </w:p>
          <w:p>
            <w:pPr/>
            <w:r>
              <w:rPr>
                <w:i w:val="1"/>
                <w:iCs w:val="1"/>
              </w:rPr>
              <w:t xml:space="preserve">2èmes journées scientifiques du Groupement de Recherche Linguistique Informatique Formelle et de Terrain (LIFT)</w:t>
            </w:r>
            <w:r>
              <w:rPr/>
              <w:t xml:space="preserve">, Dec 2020, Montrouge (virtuel), France. pp.9-22</w:t>
            </w:r>
          </w:p>
          <w:p>
            <w:pPr/>
            <w:r>
              <w:rPr/>
              <w:t xml:space="preserve">Communication dans un congrès</w:t>
            </w:r>
          </w:p>
          <w:p>
            <w:pPr/>
            <w:hyperlink r:id="rId60" w:history="1">
              <w:r>
                <w:rPr>
                  <w:color w:val="#410a8c"/>
                  <w:u w:val="single"/>
                </w:rPr>
                <w:t xml:space="preserve">hal-03047146v1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Traduction automatique de la parole vers des pictogrammes</w:t>
              </w:r>
            </w:hyperlink>
          </w:p>
          <w:p>
            <w:pPr/>
            <w:hyperlink r:id="rId15" w:history="1">
              <w:r>
                <w:rPr>
                  <w:color w:val="#410a8c"/>
                  <w:u w:val="single"/>
                </w:rPr>
                <w:t xml:space="preserve">Cécile Macaire</w:t>
              </w:r>
            </w:hyperlink>
          </w:p>
          <w:p>
            <w:pPr/>
            <w:r>
              <w:rPr/>
              <w:t xml:space="preserve">Linguistique. Université Grenoble Alpes [2020-..], 2025. Français. </w:t>
            </w:r>
            <w:hyperlink r:id="rId62" w:history="1">
              <w:r>
                <w:rPr>
                  <w:color w:val="#410a8c"/>
                  <w:u w:val="single"/>
                </w:rPr>
                <w:t xml:space="preserve">⟨NNT : 2025GRALM005⟩</w:t>
              </w:r>
            </w:hyperlink>
          </w:p>
          <w:p>
            <w:pPr/>
            <w:r>
              <w:rPr/>
              <w:t xml:space="preserve">Thèse</w:t>
            </w:r>
          </w:p>
          <w:p>
            <w:pPr/>
            <w:hyperlink r:id="rId61" w:history="1">
              <w:r>
                <w:rPr>
                  <w:color w:val="#410a8c"/>
                  <w:u w:val="single"/>
                </w:rPr>
                <w:t xml:space="preserve">tel-05223298v1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Recognizing lexical units in low-resource language contexts with supervised and unsupervised neural networks</w:t>
              </w:r>
            </w:hyperlink>
          </w:p>
          <w:p>
            <w:pPr/>
            <w:hyperlink r:id="rId15" w:history="1">
              <w:r>
                <w:rPr>
                  <w:color w:val="#410a8c"/>
                  <w:u w:val="single"/>
                </w:rPr>
                <w:t xml:space="preserve">Cécile Macaire</w:t>
              </w:r>
            </w:hyperlink>
          </w:p>
          <w:p>
            <w:pPr/>
            <w:r>
              <w:rPr/>
              <w:t xml:space="preserve">[Research Report] LACITO (UMR 7107). 2021</w:t>
            </w:r>
          </w:p>
          <w:p>
            <w:pPr/>
            <w:r>
              <w:rPr/>
              <w:t xml:space="preserve">Rapport</w:t>
            </w:r>
            <w:r>
              <w:rPr/>
              <w:t xml:space="preserve"> (rapport de recherche)</w:t>
            </w:r>
          </w:p>
          <w:p>
            <w:pPr/>
            <w:hyperlink r:id="rId63" w:history="1">
              <w:r>
                <w:rPr>
                  <w:color w:val="#410a8c"/>
                  <w:u w:val="single"/>
                </w:rPr>
                <w:t xml:space="preserve">hal-03429051v1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79934v1" TargetMode="External"/><Relationship Id="rId8" Type="http://schemas.openxmlformats.org/officeDocument/2006/relationships/hyperlink" Target="https://hal.science/search/index/?q=*&amp;authFullName_s=Bogdan Ionescu" TargetMode="External"/><Relationship Id="rId9" Type="http://schemas.openxmlformats.org/officeDocument/2006/relationships/hyperlink" Target="https://hal.science/search/index/?q=*&amp;authFullName_s=Henning M&#252;ller" TargetMode="External"/><Relationship Id="rId10" Type="http://schemas.openxmlformats.org/officeDocument/2006/relationships/hyperlink" Target="https://hal.science/search/index/?q=*&amp;authFullName_s=Dan-Cristian Stanciu" TargetMode="External"/><Relationship Id="rId11" Type="http://schemas.openxmlformats.org/officeDocument/2006/relationships/hyperlink" Target="https://hal.science/search/index/?q=*&amp;authFullName_s=Alexandra-Georgiana Andrei" TargetMode="External"/><Relationship Id="rId12" Type="http://schemas.openxmlformats.org/officeDocument/2006/relationships/hyperlink" Target="https://hal.science/search/index/?q=*&amp;authFullName_s=Ahmedkhan Radzhabov" TargetMode="External"/><Relationship Id="rId13" Type="http://schemas.openxmlformats.org/officeDocument/2006/relationships/hyperlink" Target="https://dx.doi.org/10.1007/978-3-032-04354-2_17" TargetMode="External"/><Relationship Id="rId14" Type="http://schemas.openxmlformats.org/officeDocument/2006/relationships/hyperlink" Target="https://hal.science/hal-05383666v1" TargetMode="External"/><Relationship Id="rId15" Type="http://schemas.openxmlformats.org/officeDocument/2006/relationships/hyperlink" Target="https://hal.science/search/index/?q=*&amp;authFullName_s=C&#233;cile Macaire" TargetMode="External"/><Relationship Id="rId16" Type="http://schemas.openxmlformats.org/officeDocument/2006/relationships/hyperlink" Target="https://hal.science/search/index/?q=*&amp;authFullName_s=Diandra Fabre" TargetMode="External"/><Relationship Id="rId17" Type="http://schemas.openxmlformats.org/officeDocument/2006/relationships/hyperlink" Target="https://hal.science/search/index/?q=*&amp;authFullName_s=Benjamin Lecouteux" TargetMode="External"/><Relationship Id="rId18" Type="http://schemas.openxmlformats.org/officeDocument/2006/relationships/hyperlink" Target="https://hal.science/search/index/?q=*&amp;authFullName_s=Didier Schwab" TargetMode="External"/><Relationship Id="rId19" Type="http://schemas.openxmlformats.org/officeDocument/2006/relationships/hyperlink" Target="https://inria.hal.science/hal-04623007v1" TargetMode="External"/><Relationship Id="rId20" Type="http://schemas.openxmlformats.org/officeDocument/2006/relationships/hyperlink" Target="https://hal.science/search/index/?q=*&amp;authFullName_s=Chlo&#233; Dion" TargetMode="External"/><Relationship Id="rId21" Type="http://schemas.openxmlformats.org/officeDocument/2006/relationships/hyperlink" Target="https://hal.science/search/index/?q=*&amp;authFullName_s=Emmanuelle Esperan&#231;a-Rodier" TargetMode="External"/><Relationship Id="rId22" Type="http://schemas.openxmlformats.org/officeDocument/2006/relationships/hyperlink" Target="https://hal.science/hal-04534234v1" TargetMode="External"/><Relationship Id="rId23" Type="http://schemas.openxmlformats.org/officeDocument/2006/relationships/hyperlink" Target="https://hal.science/search/index/?q=*&amp;authFullName_s=Jordan Arrigo" TargetMode="External"/><Relationship Id="rId24" Type="http://schemas.openxmlformats.org/officeDocument/2006/relationships/hyperlink" Target="https://hal.science/search/index/?q=*&amp;authFullName_s=Claire Lemaire" TargetMode="External"/><Relationship Id="rId25" Type="http://schemas.openxmlformats.org/officeDocument/2006/relationships/hyperlink" Target="https://inria.hal.science/hal-04623003v1" TargetMode="External"/><Relationship Id="rId26" Type="http://schemas.openxmlformats.org/officeDocument/2006/relationships/hyperlink" Target="https://hal.science/hal-04535557v1" TargetMode="External"/><Relationship Id="rId27" Type="http://schemas.openxmlformats.org/officeDocument/2006/relationships/hyperlink" Target="https://hal.science/search/index/?q=*&amp;authFullName_s=Vincent Segonne" TargetMode="External"/><Relationship Id="rId28" Type="http://schemas.openxmlformats.org/officeDocument/2006/relationships/hyperlink" Target="https://hal.science/search/index/?q=*&amp;authFullName_s=Aidan Mannion" TargetMode="External"/><Relationship Id="rId29" Type="http://schemas.openxmlformats.org/officeDocument/2006/relationships/hyperlink" Target="https://hal.science/search/index/?q=*&amp;authFullName_s=Laura Cristina Alonzo Canul" TargetMode="External"/><Relationship Id="rId30" Type="http://schemas.openxmlformats.org/officeDocument/2006/relationships/hyperlink" Target="https://hal.science/search/index/?q=*&amp;authFullName_s=Alexandre Audibert" TargetMode="External"/><Relationship Id="rId31" Type="http://schemas.openxmlformats.org/officeDocument/2006/relationships/hyperlink" Target="https://hal.science/search/index/?q=*&amp;authFullName_s=Xingyu Liu" TargetMode="External"/><Relationship Id="rId32" Type="http://schemas.openxmlformats.org/officeDocument/2006/relationships/hyperlink" Target="https://inria.hal.science/hal-04622997v1" TargetMode="External"/><Relationship Id="rId33" Type="http://schemas.openxmlformats.org/officeDocument/2006/relationships/hyperlink" Target="https://hal.science/search/index/?q=*&amp;authFullName_s=Laura Alonzo-Canul" TargetMode="External"/><Relationship Id="rId34" Type="http://schemas.openxmlformats.org/officeDocument/2006/relationships/hyperlink" Target="https://hal.science/hal-04208597v1" TargetMode="External"/><Relationship Id="rId35" Type="http://schemas.openxmlformats.org/officeDocument/2006/relationships/hyperlink" Target="https://hal.science/search/index/?q=*&amp;authFullName_s=Lucia Ormaechea-Grijalba" TargetMode="External"/><Relationship Id="rId36" Type="http://schemas.openxmlformats.org/officeDocument/2006/relationships/hyperlink" Target="https://hal.science/search/index/?q=*&amp;authFullName_s=Pierrette Bouillon" TargetMode="External"/><Relationship Id="rId37" Type="http://schemas.openxmlformats.org/officeDocument/2006/relationships/hyperlink" Target="https://hal.science/search/index/?q=*&amp;authFullName_s=Maximin Coavoux" TargetMode="External"/><Relationship Id="rId38" Type="http://schemas.openxmlformats.org/officeDocument/2006/relationships/hyperlink" Target="https://hal.science/search/index/?q=*&amp;authFullName_s=Johanna Gerlach" TargetMode="External"/><Relationship Id="rId39" Type="http://schemas.openxmlformats.org/officeDocument/2006/relationships/hyperlink" Target="https://hal.science/hal-04208583v1" TargetMode="External"/><Relationship Id="rId40" Type="http://schemas.openxmlformats.org/officeDocument/2006/relationships/hyperlink" Target="https://hal.science/hal-04208581v1" TargetMode="External"/><Relationship Id="rId41" Type="http://schemas.openxmlformats.org/officeDocument/2006/relationships/hyperlink" Target="https://hal.univ-grenoble-alpes.fr/hal-04283267v1" TargetMode="External"/><Relationship Id="rId42" Type="http://schemas.openxmlformats.org/officeDocument/2006/relationships/hyperlink" Target="https://hal.science/search/index/?q=*&amp;authFullName_s=Luc&#237;a Ormaechea" TargetMode="External"/><Relationship Id="rId43" Type="http://schemas.openxmlformats.org/officeDocument/2006/relationships/hyperlink" Target="https://hal.science/hal-03625303v1" TargetMode="External"/><Relationship Id="rId44" Type="http://schemas.openxmlformats.org/officeDocument/2006/relationships/hyperlink" Target="https://hal.science/search/index/?q=*&amp;authFullName_s=Emmanuel Schang" TargetMode="External"/><Relationship Id="rId45" Type="http://schemas.openxmlformats.org/officeDocument/2006/relationships/hyperlink" Target="https://shs.hal.science/halshs-03647315v1" TargetMode="External"/><Relationship Id="rId46" Type="http://schemas.openxmlformats.org/officeDocument/2006/relationships/hyperlink" Target="https://hal.science/search/index/?q=*&amp;authFullName_s=S&#233;verine Guillaume" TargetMode="External"/><Relationship Id="rId47" Type="http://schemas.openxmlformats.org/officeDocument/2006/relationships/hyperlink" Target="https://hal.science/search/index/?q=*&amp;authFullName_s=Guillaume Wisniewski" TargetMode="External"/><Relationship Id="rId48" Type="http://schemas.openxmlformats.org/officeDocument/2006/relationships/hyperlink" Target="https://hal.science/search/index/?q=*&amp;authFullName_s=Guillaume Jacques" TargetMode="External"/><Relationship Id="rId49" Type="http://schemas.openxmlformats.org/officeDocument/2006/relationships/hyperlink" Target="https://hal.science/search/index/?q=*&amp;authFullName_s=Alexis Michaud" TargetMode="External"/><Relationship Id="rId50" Type="http://schemas.openxmlformats.org/officeDocument/2006/relationships/hyperlink" Target="https://dx.doi.org/10.18653/v1/2022.computel-1.21" TargetMode="External"/><Relationship Id="rId51" Type="http://schemas.openxmlformats.org/officeDocument/2006/relationships/hyperlink" Target="https://shs.hal.science/halshs-03625580v1" TargetMode="External"/><Relationship Id="rId52" Type="http://schemas.openxmlformats.org/officeDocument/2006/relationships/hyperlink" Target="https://dx.doi.org/10.21437/JEP.2022-52" TargetMode="External"/><Relationship Id="rId53" Type="http://schemas.openxmlformats.org/officeDocument/2006/relationships/hyperlink" Target="https://hal.science/hal-03701477v1" TargetMode="External"/><Relationship Id="rId54" Type="http://schemas.openxmlformats.org/officeDocument/2006/relationships/hyperlink" Target="https://hal.science/search/index/?q=*&amp;authFullName_s=Adrien Pupier" TargetMode="External"/><Relationship Id="rId55" Type="http://schemas.openxmlformats.org/officeDocument/2006/relationships/hyperlink" Target="https://shs.hal.science/halshs-03475443v1" TargetMode="External"/><Relationship Id="rId56" Type="http://schemas.openxmlformats.org/officeDocument/2006/relationships/hyperlink" Target="https://hal.science/search/index/?q=*&amp;authFullName_s=Benjamin Galliot" TargetMode="External"/><Relationship Id="rId57" Type="http://schemas.openxmlformats.org/officeDocument/2006/relationships/hyperlink" Target="https://hal.science/hal-03911938v1" TargetMode="External"/><Relationship Id="rId58" Type="http://schemas.openxmlformats.org/officeDocument/2006/relationships/hyperlink" Target="https://hal.science/search/index/?q=*&amp;authFullName_s=Oliver Adams" TargetMode="External"/><Relationship Id="rId59" Type="http://schemas.openxmlformats.org/officeDocument/2006/relationships/hyperlink" Target="https://hal.science/search/index/?q=*&amp;authFullName_s=Nicholas Lambourne" TargetMode="External"/><Relationship Id="rId60" Type="http://schemas.openxmlformats.org/officeDocument/2006/relationships/hyperlink" Target="https://hal.science/hal-03047146v1" TargetMode="External"/><Relationship Id="rId61" Type="http://schemas.openxmlformats.org/officeDocument/2006/relationships/hyperlink" Target="https://theses.hal.science/tel-05223298v1" TargetMode="External"/><Relationship Id="rId62" Type="http://schemas.openxmlformats.org/officeDocument/2006/relationships/hyperlink" Target="https://www.theses.fr/2025GRALM005" TargetMode="External"/><Relationship Id="rId63" Type="http://schemas.openxmlformats.org/officeDocument/2006/relationships/hyperlink" Target="https://hal.science/hal-03429051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Macaire</dc:title>
  <dc:description>CV</dc:description>
  <dc:subject/>
  <cp:keywords/>
  <cp:category/>
  <cp:lastModifiedBy/>
  <dcterms:created xsi:type="dcterms:W3CDTF">2026-03-25T23:12:48+01:00</dcterms:created>
  <dcterms:modified xsi:type="dcterms:W3CDTF">2026-03-25T23:12:48+01:00</dcterms:modified>
</cp:coreProperties>
</file>

<file path=docProps/custom.xml><?xml version="1.0" encoding="utf-8"?>
<Properties xmlns="http://schemas.openxmlformats.org/officeDocument/2006/custom-properties" xmlns:vt="http://schemas.openxmlformats.org/officeDocument/2006/docPropsVTypes"/>
</file>