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Moussard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Impacts des digestats issus de matières organiques émergentes sur les communautés bactériennes des sols et des phyllosphères en écosystèmes prairiaux</w:t>
              </w:r>
            </w:hyperlink>
          </w:p>
          <w:p>
            <w:pPr/>
            <w:hyperlink r:id="rId8" w:history="1">
              <w:r>
                <w:rPr>
                  <w:color w:val="#410a8c"/>
                  <w:u w:val="single"/>
                </w:rPr>
                <w:t xml:space="preserve">Geneviève Gagne</w:t>
              </w:r>
            </w:hyperlink>
            <w:r>
              <w:rPr/>
              <w:t xml:space="preserve">,</w:t>
            </w:r>
            <w:hyperlink r:id="rId9" w:history="1">
              <w:r>
                <w:rPr>
                  <w:color w:val="#410a8c"/>
                  <w:u w:val="single"/>
                </w:rPr>
                <w:t xml:space="preserve">Wessam Galia</w:t>
              </w:r>
            </w:hyperlink>
            <w:r>
              <w:rPr/>
              <w:t xml:space="preserve">,</w:t>
            </w:r>
            <w:hyperlink r:id="rId10" w:history="1">
              <w:r>
                <w:rPr>
                  <w:color w:val="#410a8c"/>
                  <w:u w:val="single"/>
                </w:rPr>
                <w:t xml:space="preserve">Cécile Moussard</w:t>
              </w:r>
            </w:hyperlink>
            <w:r>
              <w:rPr/>
              <w:t xml:space="preserve">,</w:t>
            </w:r>
            <w:hyperlink r:id="rId11" w:history="1">
              <w:r>
                <w:rPr>
                  <w:color w:val="#410a8c"/>
                  <w:u w:val="single"/>
                </w:rPr>
                <w:t xml:space="preserve">Françoise Leriche</w:t>
              </w:r>
            </w:hyperlink>
          </w:p>
          <w:p>
            <w:pPr/>
            <w:r>
              <w:rPr>
                <w:i w:val="1"/>
                <w:iCs w:val="1"/>
              </w:rPr>
              <w:t xml:space="preserve">Journée technique 2026</w:t>
            </w:r>
            <w:r>
              <w:rPr/>
              <w:t xml:space="preserve">, Jan 2026, Grandris, France. 2026</w:t>
            </w:r>
          </w:p>
          <w:p>
            <w:pPr/>
            <w:r>
              <w:rPr/>
              <w:t xml:space="preserve">Poster de conférence</w:t>
            </w:r>
          </w:p>
          <w:p>
            <w:pPr/>
            <w:hyperlink r:id="rId7" w:history="1">
              <w:r>
                <w:rPr>
                  <w:color w:val="#410a8c"/>
                  <w:u w:val="single"/>
                </w:rPr>
                <w:t xml:space="preserve">hal-05513286v1</w:t>
              </w:r>
            </w:hyperlink>
          </w:p>
        </w:tc>
      </w:tr>
      <w:tr>
        <w:trPr/>
        <w:tc>
          <w:tcPr>
            <w:noWrap/>
          </w:tcPr>
          <w:p>
            <w:pPr>
              <w:spacing w:after="200"/>
            </w:pPr>
            <w:hyperlink r:id="rId12" w:history="1">
              <w:r>
                <w:rPr>
                  <w:color w:val="1e198e"/>
                  <w:b w:val="1"/>
                  <w:bCs w:val="1"/>
                  <w:u w:val="single"/>
                </w:rPr>
                <w:t xml:space="preserve">Risques sanitaires liés à l’épandage de digestats issus de matières organiques émergentes sur le sol et la phyllosphère en systèmes prairiaux</w:t>
              </w:r>
            </w:hyperlink>
          </w:p>
          <w:p>
            <w:pPr/>
            <w:hyperlink r:id="rId13" w:history="1">
              <w:r>
                <w:rPr>
                  <w:color w:val="#410a8c"/>
                  <w:u w:val="single"/>
                </w:rPr>
                <w:t xml:space="preserve">Caroline Wybraniec</w:t>
              </w:r>
            </w:hyperlink>
            <w:r>
              <w:rPr/>
              <w:t xml:space="preserve">,</w:t>
            </w:r>
            <w:hyperlink r:id="rId14" w:history="1">
              <w:r>
                <w:rPr>
                  <w:color w:val="#410a8c"/>
                  <w:u w:val="single"/>
                </w:rPr>
                <w:t xml:space="preserve">Benoît Cournoyer</w:t>
              </w:r>
            </w:hyperlink>
            <w:r>
              <w:rPr/>
              <w:t xml:space="preserve">,</w:t>
            </w:r>
            <w:hyperlink r:id="rId15" w:history="1">
              <w:r>
                <w:rPr>
                  <w:color w:val="#410a8c"/>
                  <w:u w:val="single"/>
                </w:rPr>
                <w:t xml:space="preserve">Laetitia Canonier</w:t>
              </w:r>
            </w:hyperlink>
            <w:r>
              <w:rPr/>
              <w:t xml:space="preserve">,</w:t>
            </w:r>
            <w:hyperlink r:id="rId16" w:history="1">
              <w:r>
                <w:rPr>
                  <w:color w:val="#410a8c"/>
                  <w:u w:val="single"/>
                </w:rPr>
                <w:t xml:space="preserve">Joanna Barbe</w:t>
              </w:r>
            </w:hyperlink>
            <w:r>
              <w:rPr/>
              <w:t xml:space="preserve">,</w:t>
            </w:r>
            <w:hyperlink r:id="rId10" w:history="1">
              <w:r>
                <w:rPr>
                  <w:color w:val="#410a8c"/>
                  <w:u w:val="single"/>
                </w:rPr>
                <w:t xml:space="preserve">Cécile Moussard</w:t>
              </w:r>
            </w:hyperlink>
            <w:r>
              <w:rPr/>
              <w:t xml:space="preserve">et al.</w:t>
            </w:r>
          </w:p>
          <w:p>
            <w:pPr/>
            <w:r>
              <w:rPr>
                <w:i w:val="1"/>
                <w:iCs w:val="1"/>
              </w:rPr>
              <w:t xml:space="preserve">Digestats de méthanisation : une matinée d’échanges à Grandris (69)</w:t>
            </w:r>
            <w:r>
              <w:rPr/>
              <w:t xml:space="preserve">, Jan 2026, Grandris, France. 2026</w:t>
            </w:r>
          </w:p>
          <w:p>
            <w:pPr/>
            <w:r>
              <w:rPr/>
              <w:t xml:space="preserve">Poster de conférence</w:t>
            </w:r>
          </w:p>
          <w:p>
            <w:pPr/>
            <w:hyperlink r:id="rId12" w:history="1">
              <w:r>
                <w:rPr>
                  <w:color w:val="#410a8c"/>
                  <w:u w:val="single"/>
                </w:rPr>
                <w:t xml:space="preserve">hal-05513297v1</w:t>
              </w:r>
            </w:hyperlink>
          </w:p>
        </w:tc>
      </w:tr>
      <w:tr>
        <w:trPr/>
        <w:tc>
          <w:tcPr>
            <w:noWrap/>
          </w:tcPr>
          <w:p>
            <w:pPr>
              <w:spacing w:after="200"/>
            </w:pPr>
            <w:hyperlink r:id="rId17" w:history="1">
              <w:r>
                <w:rPr>
                  <w:color w:val="1e198e"/>
                  <w:b w:val="1"/>
                  <w:bCs w:val="1"/>
                  <w:u w:val="single"/>
                </w:rPr>
                <w:t xml:space="preserve">Journée pépit digestats Comment estimer l’apport de matière organique d’un digestat au sol ?</w:t>
              </w:r>
            </w:hyperlink>
          </w:p>
          <w:p>
            <w:pPr/>
            <w:hyperlink r:id="rId10" w:history="1">
              <w:r>
                <w:rPr>
                  <w:color w:val="#410a8c"/>
                  <w:u w:val="single"/>
                </w:rPr>
                <w:t xml:space="preserve">Cécile Moussard</w:t>
              </w:r>
            </w:hyperlink>
            <w:r>
              <w:rPr/>
              <w:t xml:space="preserve">,</w:t>
            </w:r>
            <w:hyperlink r:id="rId8" w:history="1">
              <w:r>
                <w:rPr>
                  <w:color w:val="#410a8c"/>
                  <w:u w:val="single"/>
                </w:rPr>
                <w:t xml:space="preserve">Geneviève Gagne</w:t>
              </w:r>
            </w:hyperlink>
            <w:r>
              <w:rPr/>
              <w:t xml:space="preserve">,</w:t>
            </w:r>
            <w:hyperlink r:id="rId9" w:history="1">
              <w:r>
                <w:rPr>
                  <w:color w:val="#410a8c"/>
                  <w:u w:val="single"/>
                </w:rPr>
                <w:t xml:space="preserve">Wessam Galia</w:t>
              </w:r>
            </w:hyperlink>
          </w:p>
          <w:p>
            <w:pPr/>
            <w:r>
              <w:rPr>
                <w:i w:val="1"/>
                <w:iCs w:val="1"/>
              </w:rPr>
              <w:t xml:space="preserve">journée PEPIT Digestats</w:t>
            </w:r>
            <w:r>
              <w:rPr/>
              <w:t xml:space="preserve">, Jan 2026, Grandris, France</w:t>
            </w:r>
          </w:p>
          <w:p>
            <w:pPr/>
            <w:r>
              <w:rPr/>
              <w:t xml:space="preserve">Poster de conférence</w:t>
            </w:r>
          </w:p>
          <w:p>
            <w:pPr/>
            <w:hyperlink r:id="rId17" w:history="1">
              <w:r>
                <w:rPr>
                  <w:color w:val="#410a8c"/>
                  <w:u w:val="single"/>
                </w:rPr>
                <w:t xml:space="preserve">hal-05577261v1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Valoriser les digestats en Auvergne Rhône-Alpes</w:t>
              </w:r>
            </w:hyperlink>
          </w:p>
          <w:p>
            <w:pPr/>
            <w:hyperlink r:id="rId19" w:history="1">
              <w:r>
                <w:rPr>
                  <w:color w:val="#410a8c"/>
                  <w:u w:val="single"/>
                </w:rPr>
                <w:t xml:space="preserve">Stéphanie Chaverot</w:t>
              </w:r>
            </w:hyperlink>
            <w:r>
              <w:rPr/>
              <w:t xml:space="preserve">,</w:t>
            </w:r>
            <w:hyperlink r:id="rId20" w:history="1">
              <w:r>
                <w:rPr>
                  <w:color w:val="#410a8c"/>
                  <w:u w:val="single"/>
                </w:rPr>
                <w:t xml:space="preserve">Christophe Chabalier</w:t>
              </w:r>
            </w:hyperlink>
            <w:r>
              <w:rPr/>
              <w:t xml:space="preserve">,</w:t>
            </w:r>
            <w:hyperlink r:id="rId21" w:history="1">
              <w:r>
                <w:rPr>
                  <w:color w:val="#410a8c"/>
                  <w:u w:val="single"/>
                </w:rPr>
                <w:t xml:space="preserve">Elisabeth Jacquet</w:t>
              </w:r>
            </w:hyperlink>
            <w:r>
              <w:rPr/>
              <w:t xml:space="preserve">,</w:t>
            </w:r>
            <w:hyperlink r:id="rId22" w:history="1">
              <w:r>
                <w:rPr>
                  <w:color w:val="#410a8c"/>
                  <w:u w:val="single"/>
                </w:rPr>
                <w:t xml:space="preserve">Laeticia Canonier</w:t>
              </w:r>
            </w:hyperlink>
            <w:r>
              <w:rPr/>
              <w:t xml:space="preserve">,</w:t>
            </w:r>
            <w:hyperlink r:id="rId9" w:history="1">
              <w:r>
                <w:rPr>
                  <w:color w:val="#410a8c"/>
                  <w:u w:val="single"/>
                </w:rPr>
                <w:t xml:space="preserve">Wessam Galia</w:t>
              </w:r>
            </w:hyperlink>
            <w:r>
              <w:rPr/>
              <w:t xml:space="preserve">et al.</w:t>
            </w:r>
          </w:p>
          <w:p>
            <w:pPr/>
            <w:r>
              <w:rPr/>
              <w:t xml:space="preserve">Chambre d agriculture de l'Ain; Chambre d'agriculture du rhone; Chambre d'agriculture du cantal; Vetagro Sup; Université clermont auvergne. 2026</w:t>
            </w:r>
          </w:p>
          <w:p>
            <w:pPr/>
            <w:r>
              <w:rPr/>
              <w:t xml:space="preserve">Rapport</w:t>
            </w:r>
          </w:p>
          <w:p>
            <w:pPr/>
            <w:hyperlink r:id="rId18" w:history="1">
              <w:r>
                <w:rPr>
                  <w:color w:val="#410a8c"/>
                  <w:u w:val="single"/>
                </w:rPr>
                <w:t xml:space="preserve">hal-05513334v1</w:t>
              </w:r>
            </w:hyperlink>
          </w:p>
        </w:tc>
      </w:tr>
      <w:tr>
        <w:trPr/>
        <w:tc>
          <w:tcPr>
            <w:noWrap/>
          </w:tcPr>
          <w:p>
            <w:pPr>
              <w:spacing w:after="200"/>
            </w:pPr>
            <w:hyperlink r:id="rId23" w:history="1">
              <w:r>
                <w:rPr>
                  <w:color w:val="1e198e"/>
                  <w:b w:val="1"/>
                  <w:bCs w:val="1"/>
                  <w:u w:val="single"/>
                </w:rPr>
                <w:t xml:space="preserve">Synthèse finale sur l’impact des pratiques de fertilisation sur la biodiversité prairiale. Préservation de la biodiversité des écosystèmes prairiaux du Massif central en lien avec les modifications de pratiques de fertilisation</w:t>
              </w:r>
            </w:hyperlink>
          </w:p>
          <w:p>
            <w:pPr/>
            <w:hyperlink r:id="rId8" w:history="1">
              <w:r>
                <w:rPr>
                  <w:color w:val="#410a8c"/>
                  <w:u w:val="single"/>
                </w:rPr>
                <w:t xml:space="preserve">Geneviève Gagne</w:t>
              </w:r>
            </w:hyperlink>
            <w:r>
              <w:rPr/>
              <w:t xml:space="preserve">,</w:t>
            </w:r>
            <w:hyperlink r:id="rId10" w:history="1">
              <w:r>
                <w:rPr>
                  <w:color w:val="#410a8c"/>
                  <w:u w:val="single"/>
                </w:rPr>
                <w:t xml:space="preserve">Cécile Moussard</w:t>
              </w:r>
            </w:hyperlink>
            <w:r>
              <w:rPr/>
              <w:t xml:space="preserve">,</w:t>
            </w:r>
            <w:hyperlink r:id="rId24" w:history="1">
              <w:r>
                <w:rPr>
                  <w:color w:val="#410a8c"/>
                  <w:u w:val="single"/>
                </w:rPr>
                <w:t xml:space="preserve">Paul Lacroix</w:t>
              </w:r>
            </w:hyperlink>
            <w:r>
              <w:rPr/>
              <w:t xml:space="preserve">,</w:t>
            </w:r>
            <w:hyperlink r:id="rId25" w:history="1">
              <w:r>
                <w:rPr>
                  <w:color w:val="#410a8c"/>
                  <w:u w:val="single"/>
                </w:rPr>
                <w:t xml:space="preserve">Roland Mortessagne</w:t>
              </w:r>
            </w:hyperlink>
            <w:r>
              <w:rPr/>
              <w:t xml:space="preserve">,</w:t>
            </w:r>
            <w:hyperlink r:id="rId20" w:history="1">
              <w:r>
                <w:rPr>
                  <w:color w:val="#410a8c"/>
                  <w:u w:val="single"/>
                </w:rPr>
                <w:t xml:space="preserve">Christophe Chabalier</w:t>
              </w:r>
            </w:hyperlink>
            <w:r>
              <w:rPr/>
              <w:t xml:space="preserve">et al.</w:t>
            </w:r>
          </w:p>
          <w:p>
            <w:pPr/>
            <w:r>
              <w:rPr/>
              <w:t xml:space="preserve">UMRF. 2024</w:t>
            </w:r>
          </w:p>
          <w:p>
            <w:pPr/>
            <w:r>
              <w:rPr/>
              <w:t xml:space="preserve">Rapport</w:t>
            </w:r>
          </w:p>
          <w:p>
            <w:pPr/>
            <w:hyperlink r:id="rId23" w:history="1">
              <w:r>
                <w:rPr>
                  <w:color w:val="#410a8c"/>
                  <w:u w:val="single"/>
                </w:rPr>
                <w:t xml:space="preserve">hal-05577583v1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L'équilibre entre la préservation de la biodiversité des écosystèmes prairiaux du Massif central et l'évolution des pratiques de fertilisation</w:t>
              </w:r>
            </w:hyperlink>
          </w:p>
          <w:p>
            <w:pPr/>
            <w:hyperlink r:id="rId8" w:history="1">
              <w:r>
                <w:rPr>
                  <w:color w:val="#410a8c"/>
                  <w:u w:val="single"/>
                </w:rPr>
                <w:t xml:space="preserve">Geneviève Gagne</w:t>
              </w:r>
            </w:hyperlink>
            <w:r>
              <w:rPr/>
              <w:t xml:space="preserve">,</w:t>
            </w:r>
            <w:hyperlink r:id="rId10" w:history="1">
              <w:r>
                <w:rPr>
                  <w:color w:val="#410a8c"/>
                  <w:u w:val="single"/>
                </w:rPr>
                <w:t xml:space="preserve">Cécile Moussard</w:t>
              </w:r>
            </w:hyperlink>
          </w:p>
          <w:p>
            <w:pPr/>
            <w:r>
              <w:rPr>
                <w:i w:val="1"/>
                <w:iCs w:val="1"/>
              </w:rPr>
              <w:t xml:space="preserve">Le lab #13</w:t>
            </w:r>
            <w:r>
              <w:rPr/>
              <w:t xml:space="preserve">, 2023</w:t>
            </w:r>
          </w:p>
          <w:p>
            <w:pPr/>
            <w:r>
              <w:rPr/>
              <w:t xml:space="preserve">Autre publication scientifique</w:t>
            </w:r>
          </w:p>
          <w:p>
            <w:pPr/>
            <w:hyperlink r:id="rId26" w:history="1">
              <w:r>
                <w:rPr>
                  <w:color w:val="#410a8c"/>
                  <w:u w:val="single"/>
                </w:rPr>
                <w:t xml:space="preserve">hal-04868191v1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Occurrence of 40 sanitary indicators in French digestates derived from different anaerobic digestion processes and raw organic wastes from agricultural and urban origin</w:t>
              </w:r>
            </w:hyperlink>
          </w:p>
          <w:p>
            <w:pPr/>
            <w:hyperlink r:id="rId13" w:history="1">
              <w:r>
                <w:rPr>
                  <w:color w:val="#410a8c"/>
                  <w:u w:val="single"/>
                </w:rPr>
                <w:t xml:space="preserve">Caroline Wybraniec</w:t>
              </w:r>
            </w:hyperlink>
            <w:r>
              <w:rPr/>
              <w:t xml:space="preserve">,</w:t>
            </w:r>
            <w:hyperlink r:id="rId8" w:history="1">
              <w:r>
                <w:rPr>
                  <w:color w:val="#410a8c"/>
                  <w:u w:val="single"/>
                </w:rPr>
                <w:t xml:space="preserve">Geneviève Gagne</w:t>
              </w:r>
            </w:hyperlink>
            <w:r>
              <w:rPr/>
              <w:t xml:space="preserve">,</w:t>
            </w:r>
            <w:hyperlink r:id="rId10" w:history="1">
              <w:r>
                <w:rPr>
                  <w:color w:val="#410a8c"/>
                  <w:u w:val="single"/>
                </w:rPr>
                <w:t xml:space="preserve">Cécile Moussard</w:t>
              </w:r>
            </w:hyperlink>
            <w:r>
              <w:rPr/>
              <w:t xml:space="preserve">,</w:t>
            </w:r>
            <w:hyperlink r:id="rId28" w:history="1">
              <w:r>
                <w:rPr>
                  <w:color w:val="#410a8c"/>
                  <w:u w:val="single"/>
                </w:rPr>
                <w:t xml:space="preserve">Marion Beaupère</w:t>
              </w:r>
            </w:hyperlink>
            <w:r>
              <w:rPr/>
              <w:t xml:space="preserve">,</w:t>
            </w:r>
            <w:hyperlink r:id="rId29" w:history="1">
              <w:r>
                <w:rPr>
                  <w:color w:val="#410a8c"/>
                  <w:u w:val="single"/>
                </w:rPr>
                <w:t xml:space="preserve">Léa Lusurier</w:t>
              </w:r>
            </w:hyperlink>
            <w:r>
              <w:rPr/>
              <w:t xml:space="preserve">et al.</w:t>
            </w:r>
          </w:p>
          <w:p>
            <w:pPr/>
            <w:r>
              <w:rPr>
                <w:i w:val="1"/>
                <w:iCs w:val="1"/>
              </w:rPr>
              <w:t xml:space="preserve">9. Symposium on Antimicrobial Resistance in Animals and the Environment (ARAE)</w:t>
            </w:r>
            <w:r>
              <w:rPr/>
              <w:t xml:space="preserve">, Jul 2023, Tours, France</w:t>
            </w:r>
          </w:p>
          <w:p>
            <w:pPr/>
            <w:r>
              <w:rPr/>
              <w:t xml:space="preserve">Communication dans un congrès</w:t>
            </w:r>
          </w:p>
          <w:p>
            <w:pPr/>
            <w:hyperlink r:id="rId27" w:history="1">
              <w:r>
                <w:rPr>
                  <w:color w:val="#410a8c"/>
                  <w:u w:val="single"/>
                </w:rPr>
                <w:t xml:space="preserve">hal-04843836v1</w:t>
              </w:r>
            </w:hyperlink>
          </w:p>
        </w:tc>
      </w:tr>
      <w:tr>
        <w:trPr/>
        <w:tc>
          <w:tcPr>
            <w:noWrap/>
          </w:tcPr>
          <w:p>
            <w:pPr>
              <w:spacing w:after="200"/>
            </w:pPr>
            <w:hyperlink r:id="rId30" w:history="1">
              <w:r>
                <w:rPr>
                  <w:color w:val="1e198e"/>
                  <w:b w:val="1"/>
                  <w:bCs w:val="1"/>
                  <w:u w:val="single"/>
                </w:rPr>
                <w:t xml:space="preserve">PRESERVATION DE LA BIODIVERSITE DES ECOSYSTEMES PRAIRIAUX DU MASSIF CENTRAL EN LIEN AVEC LES PRATIQUES DE FERTILISATION : VALEURS FERTILISANTE ET AMENDANTE DE DIGESTATS ET DE FUMIERS</w:t>
              </w:r>
            </w:hyperlink>
          </w:p>
          <w:p>
            <w:pPr/>
            <w:hyperlink r:id="rId8" w:history="1">
              <w:r>
                <w:rPr>
                  <w:color w:val="#410a8c"/>
                  <w:u w:val="single"/>
                </w:rPr>
                <w:t xml:space="preserve">Geneviève Gagne</w:t>
              </w:r>
            </w:hyperlink>
            <w:r>
              <w:rPr/>
              <w:t xml:space="preserve">,</w:t>
            </w:r>
            <w:hyperlink r:id="rId10" w:history="1">
              <w:r>
                <w:rPr>
                  <w:color w:val="#410a8c"/>
                  <w:u w:val="single"/>
                </w:rPr>
                <w:t xml:space="preserve">Cécile Moussard</w:t>
              </w:r>
            </w:hyperlink>
          </w:p>
          <w:p>
            <w:pPr/>
            <w:r>
              <w:rPr>
                <w:i w:val="1"/>
                <w:iCs w:val="1"/>
              </w:rPr>
              <w:t xml:space="preserve">Colloque Recherche IUT UCA 2022</w:t>
            </w:r>
            <w:r>
              <w:rPr/>
              <w:t xml:space="preserve">, IUT Clermont auvergne, Jul 2022, Montluçon, France</w:t>
            </w:r>
          </w:p>
          <w:p>
            <w:pPr/>
            <w:r>
              <w:rPr/>
              <w:t xml:space="preserve">Communication dans un congrès</w:t>
            </w:r>
          </w:p>
          <w:p>
            <w:pPr/>
            <w:hyperlink r:id="rId30" w:history="1">
              <w:r>
                <w:rPr>
                  <w:color w:val="#410a8c"/>
                  <w:u w:val="single"/>
                </w:rPr>
                <w:t xml:space="preserve">hal-04868284v1</w:t>
              </w:r>
            </w:hyperlink>
          </w:p>
        </w:tc>
      </w:tr>
      <w:tr>
        <w:trPr/>
        <w:tc>
          <w:tcPr>
            <w:noWrap/>
          </w:tcPr>
          <w:p>
            <w:pPr>
              <w:spacing w:after="200"/>
            </w:pPr>
            <w:hyperlink r:id="rId31" w:history="1">
              <w:r>
                <w:rPr>
                  <w:color w:val="1e198e"/>
                  <w:b w:val="1"/>
                  <w:bCs w:val="1"/>
                  <w:u w:val="single"/>
                </w:rPr>
                <w:t xml:space="preserve">Impact du retour au sol de digestats de méthanisation par voie sèche discontinue en zone de moyenne montagne (Cantal)</w:t>
              </w:r>
            </w:hyperlink>
          </w:p>
          <w:p>
            <w:pPr/>
            <w:hyperlink r:id="rId10" w:history="1">
              <w:r>
                <w:rPr>
                  <w:color w:val="#410a8c"/>
                  <w:u w:val="single"/>
                </w:rPr>
                <w:t xml:space="preserve">Cécile Moussard</w:t>
              </w:r>
            </w:hyperlink>
            <w:r>
              <w:rPr/>
              <w:t xml:space="preserve">,</w:t>
            </w:r>
            <w:hyperlink r:id="rId32" w:history="1">
              <w:r>
                <w:rPr>
                  <w:color w:val="#410a8c"/>
                  <w:u w:val="single"/>
                </w:rPr>
                <w:t xml:space="preserve">Fanny Molenat</w:t>
              </w:r>
            </w:hyperlink>
            <w:r>
              <w:rPr/>
              <w:t xml:space="preserve">,</w:t>
            </w:r>
            <w:hyperlink r:id="rId33" w:history="1">
              <w:r>
                <w:rPr>
                  <w:color w:val="#410a8c"/>
                  <w:u w:val="single"/>
                </w:rPr>
                <w:t xml:space="preserve">François-Xavier Lebreton</w:t>
              </w:r>
            </w:hyperlink>
            <w:r>
              <w:rPr/>
              <w:t xml:space="preserve">,</w:t>
            </w:r>
            <w:hyperlink r:id="rId34" w:history="1">
              <w:r>
                <w:rPr>
                  <w:color w:val="#410a8c"/>
                  <w:u w:val="single"/>
                </w:rPr>
                <w:t xml:space="preserve">Mathieu Lepoivre</w:t>
              </w:r>
            </w:hyperlink>
            <w:r>
              <w:rPr/>
              <w:t xml:space="preserve">,</w:t>
            </w:r>
            <w:hyperlink r:id="rId20" w:history="1">
              <w:r>
                <w:rPr>
                  <w:color w:val="#410a8c"/>
                  <w:u w:val="single"/>
                </w:rPr>
                <w:t xml:space="preserve">Christophe Chabalier</w:t>
              </w:r>
            </w:hyperlink>
            <w:r>
              <w:rPr/>
              <w:t xml:space="preserve">et al.</w:t>
            </w:r>
          </w:p>
          <w:p>
            <w:pPr/>
            <w:r>
              <w:rPr>
                <w:i w:val="1"/>
                <w:iCs w:val="1"/>
              </w:rPr>
              <w:t xml:space="preserve">Méthanisation dans le domaine du traitement des eaux usées et des boues</w:t>
            </w:r>
            <w:r>
              <w:rPr/>
              <w:t xml:space="preserve">, université de Limoges, Oct 2019, Limoges (France), France</w:t>
            </w:r>
          </w:p>
          <w:p>
            <w:pPr/>
            <w:r>
              <w:rPr/>
              <w:t xml:space="preserve">Communication dans un congrès</w:t>
            </w:r>
          </w:p>
          <w:p>
            <w:pPr/>
            <w:hyperlink r:id="rId31" w:history="1">
              <w:r>
                <w:rPr>
                  <w:color w:val="#410a8c"/>
                  <w:u w:val="single"/>
                </w:rPr>
                <w:t xml:space="preserve">hal-04841261v1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SUMMARY SEED GERMINATION AND PHOTOSYNTHESIS OF PLANTS AS BIOINDICATORS OF SOIL POLLUTION</w:t>
              </w:r>
            </w:hyperlink>
          </w:p>
          <w:p>
            <w:pPr/>
            <w:hyperlink r:id="rId36" w:history="1">
              <w:r>
                <w:rPr>
                  <w:color w:val="#410a8c"/>
                  <w:u w:val="single"/>
                </w:rPr>
                <w:t xml:space="preserve">Philippe Vernay</w:t>
              </w:r>
            </w:hyperlink>
            <w:r>
              <w:rPr/>
              <w:t xml:space="preserve">,</w:t>
            </w:r>
            <w:hyperlink r:id="rId37" w:history="1">
              <w:r>
                <w:rPr>
                  <w:color w:val="#410a8c"/>
                  <w:u w:val="single"/>
                </w:rPr>
                <w:t xml:space="preserve">Annabelle Austruy</w:t>
              </w:r>
            </w:hyperlink>
            <w:r>
              <w:rPr/>
              <w:t xml:space="preserve">,</w:t>
            </w:r>
            <w:hyperlink r:id="rId10" w:history="1">
              <w:r>
                <w:rPr>
                  <w:color w:val="#410a8c"/>
                  <w:u w:val="single"/>
                </w:rPr>
                <w:t xml:space="preserve">Cécile Moussard</w:t>
              </w:r>
            </w:hyperlink>
            <w:r>
              <w:rPr/>
              <w:t xml:space="preserve">,</w:t>
            </w:r>
            <w:hyperlink r:id="rId38" w:history="1">
              <w:r>
                <w:rPr>
                  <w:color w:val="#410a8c"/>
                  <w:u w:val="single"/>
                </w:rPr>
                <w:t xml:space="preserve">Adnane Hitmi</w:t>
              </w:r>
            </w:hyperlink>
          </w:p>
          <w:p>
            <w:pPr/>
            <w:r>
              <w:rPr>
                <w:i w:val="1"/>
                <w:iCs w:val="1"/>
              </w:rPr>
              <w:t xml:space="preserve">Étude et Gestion des Sols</w:t>
            </w:r>
            <w:r>
              <w:rPr/>
              <w:t xml:space="preserve">, 2009, 16 (3/4), pp.349-357</w:t>
            </w:r>
          </w:p>
          <w:p>
            <w:pPr/>
            <w:r>
              <w:rPr/>
              <w:t xml:space="preserve">Article dans une revue</w:t>
            </w:r>
          </w:p>
          <w:p>
            <w:pPr/>
            <w:hyperlink r:id="rId35" w:history="1">
              <w:r>
                <w:rPr>
                  <w:color w:val="#410a8c"/>
                  <w:u w:val="single"/>
                </w:rPr>
                <w:t xml:space="preserve">hal-05577013v1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286v1" TargetMode="External"/><Relationship Id="rId8" Type="http://schemas.openxmlformats.org/officeDocument/2006/relationships/hyperlink" Target="https://hal.science/search/index/?q=*&amp;authFullName_s=Genevi&#232;ve Gagne" TargetMode="External"/><Relationship Id="rId9" Type="http://schemas.openxmlformats.org/officeDocument/2006/relationships/hyperlink" Target="https://hal.science/search/index/?q=*&amp;authFullName_s=Wessam Galia" TargetMode="External"/><Relationship Id="rId10" Type="http://schemas.openxmlformats.org/officeDocument/2006/relationships/hyperlink" Target="https://hal.science/search/index/?q=*&amp;authFullName_s=C&#233;cile Moussard" TargetMode="External"/><Relationship Id="rId11" Type="http://schemas.openxmlformats.org/officeDocument/2006/relationships/hyperlink" Target="https://hal.science/search/index/?q=*&amp;authFullName_s=Fran&#231;oise Leriche" TargetMode="External"/><Relationship Id="rId12" Type="http://schemas.openxmlformats.org/officeDocument/2006/relationships/hyperlink" Target="https://hal.science/hal-05513297v1" TargetMode="External"/><Relationship Id="rId13" Type="http://schemas.openxmlformats.org/officeDocument/2006/relationships/hyperlink" Target="https://hal.science/search/index/?q=*&amp;authFullName_s=Caroline Wybraniec" TargetMode="External"/><Relationship Id="rId14" Type="http://schemas.openxmlformats.org/officeDocument/2006/relationships/hyperlink" Target="https://hal.science/search/index/?q=*&amp;authFullName_s=Beno&#238;t Cournoyer" TargetMode="External"/><Relationship Id="rId15" Type="http://schemas.openxmlformats.org/officeDocument/2006/relationships/hyperlink" Target="https://hal.science/search/index/?q=*&amp;authFullName_s=Laetitia Canonier" TargetMode="External"/><Relationship Id="rId16" Type="http://schemas.openxmlformats.org/officeDocument/2006/relationships/hyperlink" Target="https://hal.science/search/index/?q=*&amp;authFullName_s=Joanna Barbe" TargetMode="External"/><Relationship Id="rId17" Type="http://schemas.openxmlformats.org/officeDocument/2006/relationships/hyperlink" Target="https://hal.science/hal-05577261v1" TargetMode="External"/><Relationship Id="rId18" Type="http://schemas.openxmlformats.org/officeDocument/2006/relationships/hyperlink" Target="https://hal.science/hal-05513334v1" TargetMode="External"/><Relationship Id="rId19" Type="http://schemas.openxmlformats.org/officeDocument/2006/relationships/hyperlink" Target="https://hal.science/search/index/?q=*&amp;authFullName_s=St&#233;phanie Chaverot" TargetMode="External"/><Relationship Id="rId20" Type="http://schemas.openxmlformats.org/officeDocument/2006/relationships/hyperlink" Target="https://hal.science/search/index/?q=*&amp;authFullName_s=Christophe Chabalier" TargetMode="External"/><Relationship Id="rId21" Type="http://schemas.openxmlformats.org/officeDocument/2006/relationships/hyperlink" Target="https://hal.science/search/index/?q=*&amp;authFullName_s=Elisabeth Jacquet" TargetMode="External"/><Relationship Id="rId22" Type="http://schemas.openxmlformats.org/officeDocument/2006/relationships/hyperlink" Target="https://hal.science/search/index/?q=*&amp;authFullName_s=Laeticia Canonier" TargetMode="External"/><Relationship Id="rId23" Type="http://schemas.openxmlformats.org/officeDocument/2006/relationships/hyperlink" Target="https://hal.science/hal-05577583v1" TargetMode="External"/><Relationship Id="rId24" Type="http://schemas.openxmlformats.org/officeDocument/2006/relationships/hyperlink" Target="https://hal.science/search/index/?q=*&amp;authFullName_s=Paul Lacroix" TargetMode="External"/><Relationship Id="rId25" Type="http://schemas.openxmlformats.org/officeDocument/2006/relationships/hyperlink" Target="https://hal.science/search/index/?q=*&amp;authFullName_s=Roland Mortessagne" TargetMode="External"/><Relationship Id="rId26" Type="http://schemas.openxmlformats.org/officeDocument/2006/relationships/hyperlink" Target="https://hal.inrae.fr/hal-04868191v1" TargetMode="External"/><Relationship Id="rId27" Type="http://schemas.openxmlformats.org/officeDocument/2006/relationships/hyperlink" Target="https://hal.science/hal-04843836v1" TargetMode="External"/><Relationship Id="rId28" Type="http://schemas.openxmlformats.org/officeDocument/2006/relationships/hyperlink" Target="https://hal.science/search/index/?q=*&amp;authFullName_s=Marion Beaup&#232;re" TargetMode="External"/><Relationship Id="rId29" Type="http://schemas.openxmlformats.org/officeDocument/2006/relationships/hyperlink" Target="https://hal.science/search/index/?q=*&amp;authFullName_s=L&#233;a Lusurier" TargetMode="External"/><Relationship Id="rId30" Type="http://schemas.openxmlformats.org/officeDocument/2006/relationships/hyperlink" Target="https://hal.inrae.fr/hal-04868284v1" TargetMode="External"/><Relationship Id="rId31" Type="http://schemas.openxmlformats.org/officeDocument/2006/relationships/hyperlink" Target="https://hal.science/hal-04841261v1" TargetMode="External"/><Relationship Id="rId32" Type="http://schemas.openxmlformats.org/officeDocument/2006/relationships/hyperlink" Target="https://hal.science/search/index/?q=*&amp;authFullName_s=Fanny Molenat" TargetMode="External"/><Relationship Id="rId33" Type="http://schemas.openxmlformats.org/officeDocument/2006/relationships/hyperlink" Target="https://hal.science/search/index/?q=*&amp;authFullName_s=Fran&#231;ois-Xavier Lebreton" TargetMode="External"/><Relationship Id="rId34" Type="http://schemas.openxmlformats.org/officeDocument/2006/relationships/hyperlink" Target="https://hal.science/search/index/?q=*&amp;authFullName_s=Mathieu Lepoivre" TargetMode="External"/><Relationship Id="rId35" Type="http://schemas.openxmlformats.org/officeDocument/2006/relationships/hyperlink" Target="https://hal.science/hal-05577013v1" TargetMode="External"/><Relationship Id="rId36" Type="http://schemas.openxmlformats.org/officeDocument/2006/relationships/hyperlink" Target="https://hal.science/search/index/?q=*&amp;authFullName_s=Philippe Vernay" TargetMode="External"/><Relationship Id="rId37" Type="http://schemas.openxmlformats.org/officeDocument/2006/relationships/hyperlink" Target="https://hal.science/search/index/?q=*&amp;authFullName_s=Annabelle Austruy" TargetMode="External"/><Relationship Id="rId38" Type="http://schemas.openxmlformats.org/officeDocument/2006/relationships/hyperlink" Target="https://hal.science/search/index/?q=*&amp;authFullName_s=Adnane Hitmi"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Moussard</dc:title>
  <dc:description>CV</dc:description>
  <dc:subject/>
  <cp:keywords/>
  <cp:category/>
  <cp:lastModifiedBy/>
  <dcterms:created xsi:type="dcterms:W3CDTF">2026-05-22T18:30:37+02:00</dcterms:created>
  <dcterms:modified xsi:type="dcterms:W3CDTF">2026-05-22T18:30:37+02:00</dcterms:modified>
</cp:coreProperties>
</file>

<file path=docProps/custom.xml><?xml version="1.0" encoding="utf-8"?>
<Properties xmlns="http://schemas.openxmlformats.org/officeDocument/2006/custom-properties" xmlns:vt="http://schemas.openxmlformats.org/officeDocument/2006/docPropsVTypes"/>
</file>