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Poix </w:t>
      </w:r>
      <w:r>
        <w:rPr>
          <w:color w:val="641e6e"/>
        </w:rPr>
        <w:t xml:space="preserve">Maître de conférences, anglicisteUniversité Lumière Lyon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cecile-poix</w:t>
        </w:r>
      </w:hyperlink>
    </w:p>
    <w:p>
      <w:pPr>
        <w:numPr>
          <w:ilvl w:val="0"/>
          <w:numId w:val="1"/>
        </w:numPr>
      </w:pPr>
      <w:r>
        <w:rPr/>
        <w:t xml:space="preserve"> ORCID : </w:t>
      </w:r>
      <w:hyperlink r:id="rId8" w:history="1">
        <w:r>
          <w:rPr>
            <w:color w:val="#410a8c"/>
            <w:u w:val="single"/>
          </w:rPr>
          <w:t xml:space="preserve">0000-0001-5981-770X</w:t>
        </w:r>
      </w:hyperlink>
    </w:p>
    <w:p>
      <w:pPr>
        <w:spacing w:before="600"/>
      </w:pPr>
    </w:p>
    <w:p>
      <w:pPr>
        <w:pStyle w:val="Heading2"/>
      </w:pPr>
      <w:r>
        <w:rPr>
          <w:color w:val="1e198e"/>
          <w:b w:val="1"/>
          <w:bCs w:val="1"/>
        </w:rPr>
        <w:t xml:space="preserve">Présentation</w:t>
      </w:r>
    </w:p>
    <w:p>
      <w:pPr>
        <w:spacing w:after="100"/>
      </w:pPr>
    </w:p>
    <w:p>
      <w:pPr/>
      <w:r>
        <w:rPr/>
        <w:t xml:space="preserve">Cécile Poix est maîtresse de conférences au sein du Département LEA de l’Université Lumière Lyon 2. Elle y enseigne notamment l’anglais (langue et traduction) et la linguistique de corpus. Sa recherche porte sur la néologie lexicale et plus particulièrement sur l’étude contrastive des occasionnalismes littéraires dans la littérature pour la jeunesse. A cette fin, Cécile Poix a compilé un corpus d’ouvrages représentatifs, écrits pour la jeunesse aux XIX° et XX° siècles, en français, anglais, allemand et italien. Le corpus aligné présente les traductions de chaque œuvre dans les langues respectives. Le corpus comprend plus de 9,2 millions de mots.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Études francophones de néologie. Complexité terminologique</w:t>
              </w:r>
            </w:hyperlink>
          </w:p>
          <w:p>
            <w:pPr/>
            <w:hyperlink r:id="rId10" w:history="1">
              <w:r>
                <w:rPr>
                  <w:color w:val="#410a8c"/>
                  <w:u w:val="single"/>
                </w:rPr>
                <w:t xml:space="preserve">Cécile Poix</w:t>
              </w:r>
            </w:hyperlink>
          </w:p>
          <w:p>
            <w:pPr/>
            <w:r>
              <w:rPr>
                <w:i w:val="1"/>
                <w:iCs w:val="1"/>
              </w:rPr>
              <w:t xml:space="preserve">Neologica : revue internationale de la néologie</w:t>
            </w:r>
            <w:r>
              <w:rPr/>
              <w:t xml:space="preserve">, 2021, </w:t>
            </w:r>
            <w:hyperlink r:id="rId11" w:history="1">
              <w:r>
                <w:rPr>
                  <w:color w:val="#410a8c"/>
                  <w:u w:val="single"/>
                </w:rPr>
                <w:t xml:space="preserve">⟨10.48611/isbn.978-2-406-11896-1.p.0097⟩</w:t>
              </w:r>
            </w:hyperlink>
          </w:p>
          <w:p>
            <w:pPr/>
            <w:r>
              <w:rPr/>
              <w:t xml:space="preserve">Article dans une revue</w:t>
            </w:r>
          </w:p>
          <w:p>
            <w:pPr/>
            <w:hyperlink r:id="rId9" w:history="1">
              <w:r>
                <w:rPr>
                  <w:color w:val="#410a8c"/>
                  <w:u w:val="single"/>
                </w:rPr>
                <w:t xml:space="preserve">hal-03856584v1</w:t>
              </w:r>
            </w:hyperlink>
          </w:p>
        </w:tc>
      </w:tr>
      <w:tr>
        <w:trPr/>
        <w:tc>
          <w:tcPr>
            <w:noWrap/>
          </w:tcPr>
          <w:p>
            <w:pPr>
              <w:spacing w:after="200"/>
            </w:pPr>
            <w:hyperlink r:id="rId12" w:history="1">
              <w:r>
                <w:rPr>
                  <w:color w:val="1e198e"/>
                  <w:b w:val="1"/>
                  <w:bCs w:val="1"/>
                  <w:u w:val="single"/>
                </w:rPr>
                <w:t xml:space="preserve">L’hypostatisation des occasionnalismes poétiques dans la littérature pour la jeunesse ou l’innovation lexicale suffit-elle à poser l’existence d’une entité fictive ?</w:t>
              </w:r>
            </w:hyperlink>
          </w:p>
          <w:p>
            <w:pPr/>
            <w:hyperlink r:id="rId10" w:history="1">
              <w:r>
                <w:rPr>
                  <w:color w:val="#410a8c"/>
                  <w:u w:val="single"/>
                </w:rPr>
                <w:t xml:space="preserve">Cécile Poix</w:t>
              </w:r>
            </w:hyperlink>
          </w:p>
          <w:p>
            <w:pPr/>
            <w:r>
              <w:rPr>
                <w:i w:val="1"/>
                <w:iCs w:val="1"/>
              </w:rPr>
              <w:t xml:space="preserve">Neologica : revue internationale de la néologie</w:t>
            </w:r>
            <w:r>
              <w:rPr/>
              <w:t xml:space="preserve">, 2020, Perception, réception et jugement des néologismes, 14, pp.145-166. </w:t>
            </w:r>
            <w:hyperlink r:id="rId13" w:history="1">
              <w:r>
                <w:rPr>
                  <w:color w:val="#410a8c"/>
                  <w:u w:val="single"/>
                </w:rPr>
                <w:t xml:space="preserve">⟨10.15122/isbn.978-2-406-10571-8.p.0145⟩</w:t>
              </w:r>
            </w:hyperlink>
          </w:p>
          <w:p>
            <w:pPr/>
            <w:r>
              <w:rPr/>
              <w:t xml:space="preserve">Article dans une revue</w:t>
            </w:r>
          </w:p>
          <w:p>
            <w:pPr/>
            <w:hyperlink r:id="rId12" w:history="1">
              <w:r>
                <w:rPr>
                  <w:color w:val="#410a8c"/>
                  <w:u w:val="single"/>
                </w:rPr>
                <w:t xml:space="preserve">hal-02904040v1</w:t>
              </w:r>
            </w:hyperlink>
          </w:p>
        </w:tc>
      </w:tr>
      <w:tr>
        <w:trPr/>
        <w:tc>
          <w:tcPr>
            <w:noWrap/>
          </w:tcPr>
          <w:p>
            <w:pPr>
              <w:spacing w:after="200"/>
            </w:pPr>
            <w:hyperlink r:id="rId14" w:history="1">
              <w:r>
                <w:rPr>
                  <w:color w:val="1e198e"/>
                  <w:b w:val="1"/>
                  <w:bCs w:val="1"/>
                  <w:u w:val="single"/>
                </w:rPr>
                <w:t xml:space="preserve">Deviance in children’s literature as a form of creativity with a humorous effect</w:t>
              </w:r>
            </w:hyperlink>
          </w:p>
          <w:p>
            <w:pPr/>
            <w:hyperlink r:id="rId10" w:history="1">
              <w:r>
                <w:rPr>
                  <w:color w:val="#410a8c"/>
                  <w:u w:val="single"/>
                </w:rPr>
                <w:t xml:space="preserve">Cécile Poix</w:t>
              </w:r>
            </w:hyperlink>
          </w:p>
          <w:p>
            <w:pPr/>
            <w:r>
              <w:rPr>
                <w:i w:val="1"/>
                <w:iCs w:val="1"/>
              </w:rPr>
              <w:t xml:space="preserve">Lexis. Journal in English Lexicology</w:t>
            </w:r>
            <w:r>
              <w:rPr/>
              <w:t xml:space="preserve">, 2019, 17, </w:t>
            </w:r>
            <w:hyperlink r:id="rId15" w:history="1">
              <w:r>
                <w:rPr>
                  <w:color w:val="#410a8c"/>
                  <w:u w:val="single"/>
                </w:rPr>
                <w:t xml:space="preserve">⟨10.4000/lexis.5253⟩</w:t>
              </w:r>
            </w:hyperlink>
          </w:p>
          <w:p>
            <w:pPr/>
            <w:r>
              <w:rPr/>
              <w:t xml:space="preserve">Article dans une revue</w:t>
            </w:r>
          </w:p>
          <w:p>
            <w:pPr/>
            <w:hyperlink r:id="rId14" w:history="1">
              <w:r>
                <w:rPr>
                  <w:color w:val="#410a8c"/>
                  <w:u w:val="single"/>
                </w:rPr>
                <w:t xml:space="preserve">hal-03856593v1</w:t>
              </w:r>
            </w:hyperlink>
          </w:p>
        </w:tc>
      </w:tr>
      <w:tr>
        <w:trPr/>
        <w:tc>
          <w:tcPr>
            <w:noWrap/>
          </w:tcPr>
          <w:p>
            <w:pPr>
              <w:spacing w:after="200"/>
            </w:pPr>
            <w:hyperlink r:id="rId16" w:history="1">
              <w:r>
                <w:rPr>
                  <w:color w:val="1e198e"/>
                  <w:b w:val="1"/>
                  <w:bCs w:val="1"/>
                  <w:u w:val="single"/>
                </w:rPr>
                <w:t xml:space="preserve">Neology in children’s literature: A typology of occasionalisms</w:t>
              </w:r>
            </w:hyperlink>
          </w:p>
          <w:p>
            <w:pPr/>
            <w:hyperlink r:id="rId10" w:history="1">
              <w:r>
                <w:rPr>
                  <w:color w:val="#410a8c"/>
                  <w:u w:val="single"/>
                </w:rPr>
                <w:t xml:space="preserve">Cécile Poix</w:t>
              </w:r>
            </w:hyperlink>
          </w:p>
          <w:p>
            <w:pPr/>
            <w:r>
              <w:rPr>
                <w:i w:val="1"/>
                <w:iCs w:val="1"/>
              </w:rPr>
              <w:t xml:space="preserve">Lexis. Journal in English Lexicology</w:t>
            </w:r>
            <w:r>
              <w:rPr/>
              <w:t xml:space="preserve">, 2018, Lexical and Semantic Neology in English, 2018 (12)</w:t>
            </w:r>
          </w:p>
          <w:p>
            <w:pPr/>
            <w:r>
              <w:rPr/>
              <w:t xml:space="preserve">Article dans une revue</w:t>
            </w:r>
          </w:p>
          <w:p>
            <w:pPr/>
            <w:hyperlink r:id="rId16" w:history="1">
              <w:r>
                <w:rPr>
                  <w:color w:val="#410a8c"/>
                  <w:u w:val="single"/>
                </w:rPr>
                <w:t xml:space="preserve">hal-01975454v1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jeux de mots dans la littérature pour la jeunesse: typologie des procédés de (ré)création lexicale et stratégies de traduction des créations ex nihilo</w:t>
              </w:r>
            </w:hyperlink>
          </w:p>
          <w:p>
            <w:pPr/>
            <w:hyperlink r:id="rId10" w:history="1">
              <w:r>
                <w:rPr>
                  <w:color w:val="#410a8c"/>
                  <w:u w:val="single"/>
                </w:rPr>
                <w:t xml:space="preserve">Cécile Poix</w:t>
              </w:r>
            </w:hyperlink>
          </w:p>
          <w:p>
            <w:pPr/>
            <w:r>
              <w:rPr/>
              <w:t xml:space="preserve">Frédérique Brisset; Audrey Coussy; Ronald Jenn; Julie Loison-Charles. </w:t>
            </w:r>
            <w:r>
              <w:rPr>
                <w:i w:val="1"/>
                <w:iCs w:val="1"/>
              </w:rPr>
              <w:t xml:space="preserve">Du jeu dans la langue: Traduire les jeux de mots</w:t>
            </w:r>
            <w:r>
              <w:rPr/>
              <w:t xml:space="preserve">, Presses Universitaires du Septentrion, 2019, 978-2-7574-2461-2</w:t>
            </w:r>
          </w:p>
          <w:p>
            <w:pPr/>
            <w:r>
              <w:rPr/>
              <w:t xml:space="preserve">Chapitre d'ouvrage</w:t>
            </w:r>
          </w:p>
          <w:p>
            <w:pPr/>
            <w:hyperlink r:id="rId17" w:history="1">
              <w:r>
                <w:rPr>
                  <w:color w:val="#410a8c"/>
                  <w:u w:val="single"/>
                </w:rPr>
                <w:t xml:space="preserve">hal-02306411v1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Contrastive analysis of lexical neology in a multilingual corpus of children's literature : typology and function of occasionalisms</w:t>
              </w:r>
            </w:hyperlink>
          </w:p>
          <w:p>
            <w:pPr/>
            <w:hyperlink r:id="rId10" w:history="1">
              <w:r>
                <w:rPr>
                  <w:color w:val="#410a8c"/>
                  <w:u w:val="single"/>
                </w:rPr>
                <w:t xml:space="preserve">Cécile Poix</w:t>
              </w:r>
            </w:hyperlink>
          </w:p>
          <w:p>
            <w:pPr/>
            <w:r>
              <w:rPr/>
              <w:t xml:space="preserve">Humanities and Social Sciences. Université lumière Lyon 2, 2019. English. </w:t>
            </w:r>
            <w:hyperlink r:id="rId19" w:history="1">
              <w:r>
                <w:rPr>
                  <w:color w:val="#410a8c"/>
                  <w:u w:val="single"/>
                </w:rPr>
                <w:t xml:space="preserve">⟨NNT : 2019LYSE2115⟩</w:t>
              </w:r>
            </w:hyperlink>
          </w:p>
          <w:p>
            <w:pPr/>
            <w:r>
              <w:rPr/>
              <w:t xml:space="preserve">Thèse</w:t>
            </w:r>
          </w:p>
          <w:p>
            <w:pPr/>
            <w:hyperlink r:id="rId18" w:history="1">
              <w:r>
                <w:rPr>
                  <w:color w:val="#410a8c"/>
                  <w:u w:val="single"/>
                </w:rPr>
                <w:t xml:space="preserve">tel-04928385v1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The challenge of AI-generated neology</w:t>
              </w:r>
            </w:hyperlink>
          </w:p>
          <w:p>
            <w:pPr/>
            <w:hyperlink r:id="rId10" w:history="1">
              <w:r>
                <w:rPr>
                  <w:color w:val="#410a8c"/>
                  <w:u w:val="single"/>
                </w:rPr>
                <w:t xml:space="preserve">Cécile Poix</w:t>
              </w:r>
            </w:hyperlink>
            <w:r>
              <w:rPr/>
              <w:t xml:space="preserve">,</w:t>
            </w:r>
            <w:hyperlink r:id="rId21" w:history="1">
              <w:r>
                <w:rPr>
                  <w:color w:val="#410a8c"/>
                  <w:u w:val="single"/>
                </w:rPr>
                <w:t xml:space="preserve">Natalya Shevchenko</w:t>
              </w:r>
            </w:hyperlink>
          </w:p>
          <w:p>
            <w:pPr/>
            <w:r>
              <w:rPr>
                <w:i w:val="1"/>
                <w:iCs w:val="1"/>
              </w:rPr>
              <w:t xml:space="preserve">Globalex Workshop on Lexicography and Neology (GWLN-7) - eLex2025</w:t>
            </w:r>
            <w:r>
              <w:rPr/>
              <w:t xml:space="preserve">, Euralex (European Association for Lexicography) - Centre for Language Resources and Technologies - Univerza v Ljubljani, Nov 2025, Bled, Ljubljana, Slovenia. pp.318-331</w:t>
            </w:r>
          </w:p>
          <w:p>
            <w:pPr/>
            <w:r>
              <w:rPr/>
              <w:t xml:space="preserve">Communication dans un congrès</w:t>
            </w:r>
          </w:p>
          <w:p>
            <w:pPr/>
            <w:hyperlink r:id="rId20" w:history="1">
              <w:r>
                <w:rPr>
                  <w:color w:val="#410a8c"/>
                  <w:u w:val="single"/>
                </w:rPr>
                <w:t xml:space="preserve">hal-05382587v1</w:t>
              </w:r>
            </w:hyperlink>
          </w:p>
        </w:tc>
      </w:tr>
      <w:tr>
        <w:trPr/>
        <w:tc>
          <w:tcPr>
            <w:noWrap/>
          </w:tcPr>
          <w:p>
            <w:pPr>
              <w:spacing w:after="200"/>
            </w:pPr>
            <w:hyperlink r:id="rId22" w:history="1">
              <w:r>
                <w:rPr>
                  <w:color w:val="1e198e"/>
                  <w:b w:val="1"/>
                  <w:bCs w:val="1"/>
                  <w:u w:val="single"/>
                </w:rPr>
                <w:t xml:space="preserve">Déminer l’édition pour la jeunesse : quand les mots ne passent pas la frontière du temps</w:t>
              </w:r>
            </w:hyperlink>
          </w:p>
          <w:p>
            <w:pPr/>
            <w:hyperlink r:id="rId10" w:history="1">
              <w:r>
                <w:rPr>
                  <w:color w:val="#410a8c"/>
                  <w:u w:val="single"/>
                </w:rPr>
                <w:t xml:space="preserve">Cécile Poix</w:t>
              </w:r>
            </w:hyperlink>
          </w:p>
          <w:p>
            <w:pPr/>
            <w:r>
              <w:rPr>
                <w:i w:val="1"/>
                <w:iCs w:val="1"/>
              </w:rPr>
              <w:t xml:space="preserve">63ème congrès de la SAES - Frontières et Déplacements</w:t>
            </w:r>
            <w:r>
              <w:rPr/>
              <w:t xml:space="preserve">, Université de Lorraine, May 2024, Nancy, France</w:t>
            </w:r>
          </w:p>
          <w:p>
            <w:pPr/>
            <w:r>
              <w:rPr/>
              <w:t xml:space="preserve">Communication dans un congrès</w:t>
            </w:r>
          </w:p>
          <w:p>
            <w:pPr/>
            <w:hyperlink r:id="rId22" w:history="1">
              <w:r>
                <w:rPr>
                  <w:color w:val="#410a8c"/>
                  <w:u w:val="single"/>
                </w:rPr>
                <w:t xml:space="preserve">hal-04930353v1</w:t>
              </w:r>
            </w:hyperlink>
          </w:p>
        </w:tc>
      </w:tr>
      <w:tr>
        <w:trPr/>
        <w:tc>
          <w:tcPr>
            <w:noWrap/>
          </w:tcPr>
          <w:p>
            <w:pPr>
              <w:spacing w:after="200"/>
            </w:pPr>
            <w:hyperlink r:id="rId23" w:history="1">
              <w:r>
                <w:rPr>
                  <w:color w:val="1e198e"/>
                  <w:b w:val="1"/>
                  <w:bCs w:val="1"/>
                  <w:u w:val="single"/>
                </w:rPr>
                <w:t xml:space="preserve">Neology in children’s literature: constructing the ability to craft language</w:t>
              </w:r>
            </w:hyperlink>
          </w:p>
          <w:p>
            <w:pPr/>
            <w:hyperlink r:id="rId10" w:history="1">
              <w:r>
                <w:rPr>
                  <w:color w:val="#410a8c"/>
                  <w:u w:val="single"/>
                </w:rPr>
                <w:t xml:space="preserve">Cécile Poix</w:t>
              </w:r>
            </w:hyperlink>
          </w:p>
          <w:p>
            <w:pPr/>
            <w:r>
              <w:rPr>
                <w:i w:val="1"/>
                <w:iCs w:val="1"/>
              </w:rPr>
              <w:t xml:space="preserve">CBC - The Child and the Book Conference</w:t>
            </w:r>
            <w:r>
              <w:rPr/>
              <w:t xml:space="preserve">, Université de Rouen, May 2024, Rouen, France</w:t>
            </w:r>
          </w:p>
          <w:p>
            <w:pPr/>
            <w:r>
              <w:rPr/>
              <w:t xml:space="preserve">Communication dans un congrès</w:t>
            </w:r>
          </w:p>
          <w:p>
            <w:pPr/>
            <w:hyperlink r:id="rId23" w:history="1">
              <w:r>
                <w:rPr>
                  <w:color w:val="#410a8c"/>
                  <w:u w:val="single"/>
                </w:rPr>
                <w:t xml:space="preserve">hal-04930343v1</w:t>
              </w:r>
            </w:hyperlink>
          </w:p>
        </w:tc>
      </w:tr>
      <w:tr>
        <w:trPr/>
        <w:tc>
          <w:tcPr>
            <w:noWrap/>
          </w:tcPr>
          <w:p>
            <w:pPr>
              <w:spacing w:after="200"/>
            </w:pPr>
            <w:hyperlink r:id="rId24" w:history="1">
              <w:r>
                <w:rPr>
                  <w:color w:val="1e198e"/>
                  <w:b w:val="1"/>
                  <w:bCs w:val="1"/>
                  <w:u w:val="single"/>
                </w:rPr>
                <w:t xml:space="preserve">Atypical nominalization in children's literature</w:t>
              </w:r>
            </w:hyperlink>
          </w:p>
          <w:p>
            <w:pPr/>
            <w:hyperlink r:id="rId10" w:history="1">
              <w:r>
                <w:rPr>
                  <w:color w:val="#410a8c"/>
                  <w:u w:val="single"/>
                </w:rPr>
                <w:t xml:space="preserve">Cécile Poix</w:t>
              </w:r>
            </w:hyperlink>
          </w:p>
          <w:p>
            <w:pPr/>
            <w:r>
              <w:rPr>
                <w:i w:val="1"/>
                <w:iCs w:val="1"/>
              </w:rPr>
              <w:t xml:space="preserve">En lieu et place du nom commun : nominalisations (a)typiques</w:t>
            </w:r>
            <w:r>
              <w:rPr/>
              <w:t xml:space="preserve">, Université Rennes 2, Laboratoire ACE, Nov 2022, Rennes, France</w:t>
            </w:r>
          </w:p>
          <w:p>
            <w:pPr/>
            <w:r>
              <w:rPr/>
              <w:t xml:space="preserve">Communication dans un congrès</w:t>
            </w:r>
          </w:p>
          <w:p>
            <w:pPr/>
            <w:hyperlink r:id="rId24" w:history="1">
              <w:r>
                <w:rPr>
                  <w:color w:val="#410a8c"/>
                  <w:u w:val="single"/>
                </w:rPr>
                <w:t xml:space="preserve">hal-04930333v1</w:t>
              </w:r>
            </w:hyperlink>
          </w:p>
        </w:tc>
      </w:tr>
      <w:tr>
        <w:trPr/>
        <w:tc>
          <w:tcPr>
            <w:noWrap/>
          </w:tcPr>
          <w:p>
            <w:pPr>
              <w:spacing w:after="200"/>
            </w:pPr>
            <w:hyperlink r:id="rId25" w:history="1">
              <w:r>
                <w:rPr>
                  <w:color w:val="1e198e"/>
                  <w:b w:val="1"/>
                  <w:bCs w:val="1"/>
                  <w:u w:val="single"/>
                </w:rPr>
                <w:t xml:space="preserve">“Full reduplication as a word formation process and a translation choice. A multilingual corpus study in the context of children's literature”</w:t>
              </w:r>
            </w:hyperlink>
          </w:p>
          <w:p>
            <w:pPr/>
            <w:hyperlink r:id="rId10" w:history="1">
              <w:r>
                <w:rPr>
                  <w:color w:val="#410a8c"/>
                  <w:u w:val="single"/>
                </w:rPr>
                <w:t xml:space="preserve">Cécile Poix</w:t>
              </w:r>
            </w:hyperlink>
          </w:p>
          <w:p>
            <w:pPr/>
            <w:r>
              <w:rPr>
                <w:i w:val="1"/>
                <w:iCs w:val="1"/>
              </w:rPr>
              <w:t xml:space="preserve">UCCTS</w:t>
            </w:r>
            <w:r>
              <w:rPr/>
              <w:t xml:space="preserve">, Department of Interpreting and Translation of the University of Bologna, Sep 2021, Bertinoro, Italy</w:t>
            </w:r>
          </w:p>
          <w:p>
            <w:pPr/>
            <w:r>
              <w:rPr/>
              <w:t xml:space="preserve">Communication dans un congrès</w:t>
            </w:r>
          </w:p>
          <w:p>
            <w:pPr/>
            <w:hyperlink r:id="rId25" w:history="1">
              <w:r>
                <w:rPr>
                  <w:color w:val="#410a8c"/>
                  <w:u w:val="single"/>
                </w:rPr>
                <w:t xml:space="preserve">hal-04930314v1</w:t>
              </w:r>
            </w:hyperlink>
          </w:p>
        </w:tc>
      </w:tr>
      <w:tr>
        <w:trPr/>
        <w:tc>
          <w:tcPr>
            <w:noWrap/>
          </w:tcPr>
          <w:p>
            <w:pPr>
              <w:spacing w:after="200"/>
            </w:pPr>
            <w:hyperlink r:id="rId26" w:history="1">
              <w:r>
                <w:rPr>
                  <w:color w:val="1e198e"/>
                  <w:b w:val="1"/>
                  <w:bCs w:val="1"/>
                  <w:u w:val="single"/>
                </w:rPr>
                <w:t xml:space="preserve">« L’hypostatisation des occasionnalismes »</w:t>
              </w:r>
            </w:hyperlink>
          </w:p>
          <w:p>
            <w:pPr/>
            <w:hyperlink r:id="rId10" w:history="1">
              <w:r>
                <w:rPr>
                  <w:color w:val="#410a8c"/>
                  <w:u w:val="single"/>
                </w:rPr>
                <w:t xml:space="preserve">Cécile Poix</w:t>
              </w:r>
            </w:hyperlink>
          </w:p>
          <w:p>
            <w:pPr/>
            <w:r>
              <w:rPr>
                <w:i w:val="1"/>
                <w:iCs w:val="1"/>
              </w:rPr>
              <w:t xml:space="preserve">CINEO 2018 : 4ème Congrès international de néologie des langues romanes</w:t>
            </w:r>
            <w:r>
              <w:rPr/>
              <w:t xml:space="preserve">, Université Lumière Lyon 2, Jul 2018, Lyon, France</w:t>
            </w:r>
          </w:p>
          <w:p>
            <w:pPr/>
            <w:r>
              <w:rPr/>
              <w:t xml:space="preserve">Communication dans un congrès</w:t>
            </w:r>
          </w:p>
          <w:p>
            <w:pPr/>
            <w:hyperlink r:id="rId26" w:history="1">
              <w:r>
                <w:rPr>
                  <w:color w:val="#410a8c"/>
                  <w:u w:val="single"/>
                </w:rPr>
                <w:t xml:space="preserve">hal-04963212v1</w:t>
              </w:r>
            </w:hyperlink>
          </w:p>
        </w:tc>
      </w:tr>
      <w:tr>
        <w:trPr/>
        <w:tc>
          <w:tcPr>
            <w:noWrap/>
          </w:tcPr>
          <w:p>
            <w:pPr>
              <w:spacing w:after="200"/>
            </w:pPr>
            <w:hyperlink r:id="rId27" w:history="1">
              <w:r>
                <w:rPr>
                  <w:color w:val="1e198e"/>
                  <w:b w:val="1"/>
                  <w:bCs w:val="1"/>
                  <w:u w:val="single"/>
                </w:rPr>
                <w:t xml:space="preserve">« Les jeux de mots dans la littérature pour la jeunesse : typologie des procédés de récréation lexicale et stratégies de traduction des créations néologiques ex nihilo »</w:t>
              </w:r>
            </w:hyperlink>
          </w:p>
          <w:p>
            <w:pPr/>
            <w:hyperlink r:id="rId10" w:history="1">
              <w:r>
                <w:rPr>
                  <w:color w:val="#410a8c"/>
                  <w:u w:val="single"/>
                </w:rPr>
                <w:t xml:space="preserve">Cécile Poix</w:t>
              </w:r>
            </w:hyperlink>
          </w:p>
          <w:p>
            <w:pPr/>
            <w:r>
              <w:rPr>
                <w:i w:val="1"/>
                <w:iCs w:val="1"/>
              </w:rPr>
              <w:t xml:space="preserve">Du jeu dans la langue. Traduire les jeux de mots</w:t>
            </w:r>
            <w:r>
              <w:rPr/>
              <w:t xml:space="preserve">, Université de Lille, Mar 2017, Villeneuve d Ascq, France</w:t>
            </w:r>
          </w:p>
          <w:p>
            <w:pPr/>
            <w:r>
              <w:rPr/>
              <w:t xml:space="preserve">Communication dans un congrès</w:t>
            </w:r>
          </w:p>
          <w:p>
            <w:pPr/>
            <w:hyperlink r:id="rId27" w:history="1">
              <w:r>
                <w:rPr>
                  <w:color w:val="#410a8c"/>
                  <w:u w:val="single"/>
                </w:rPr>
                <w:t xml:space="preserve">hal-04963229v1</w:t>
              </w:r>
            </w:hyperlink>
          </w:p>
        </w:tc>
      </w:tr>
      <w:tr>
        <w:trPr/>
        <w:tc>
          <w:tcPr>
            <w:noWrap/>
          </w:tcPr>
          <w:p>
            <w:pPr>
              <w:spacing w:after="200"/>
            </w:pPr>
            <w:hyperlink r:id="rId28" w:history="1">
              <w:r>
                <w:rPr>
                  <w:color w:val="1e198e"/>
                  <w:b w:val="1"/>
                  <w:bCs w:val="1"/>
                  <w:u w:val="single"/>
                </w:rPr>
                <w:t xml:space="preserve">“Wordplay in Children's Literature: Typology of word de-formation processes and translation of ex-nihilo coinages without clear extra-linguistic referents”</w:t>
              </w:r>
            </w:hyperlink>
          </w:p>
          <w:p>
            <w:pPr/>
            <w:hyperlink r:id="rId10" w:history="1">
              <w:r>
                <w:rPr>
                  <w:color w:val="#410a8c"/>
                  <w:u w:val="single"/>
                </w:rPr>
                <w:t xml:space="preserve">Cécile Poix</w:t>
              </w:r>
            </w:hyperlink>
          </w:p>
          <w:p>
            <w:pPr/>
            <w:r>
              <w:rPr>
                <w:i w:val="1"/>
                <w:iCs w:val="1"/>
              </w:rPr>
              <w:t xml:space="preserve">Dynamics of Wordplay</w:t>
            </w:r>
            <w:r>
              <w:rPr/>
              <w:t xml:space="preserve">, Trier Universität, Sep 2016, Trier, Germany</w:t>
            </w:r>
          </w:p>
          <w:p>
            <w:pPr/>
            <w:r>
              <w:rPr/>
              <w:t xml:space="preserve">Communication dans un congrès</w:t>
            </w:r>
          </w:p>
          <w:p>
            <w:pPr/>
            <w:hyperlink r:id="rId28" w:history="1">
              <w:r>
                <w:rPr>
                  <w:color w:val="#410a8c"/>
                  <w:u w:val="single"/>
                </w:rPr>
                <w:t xml:space="preserve">hal-04963237v1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Quel statut pour les néologismes générés par l'IA ?</w:t>
              </w:r>
            </w:hyperlink>
          </w:p>
          <w:p>
            <w:pPr/>
            <w:hyperlink r:id="rId10" w:history="1">
              <w:r>
                <w:rPr>
                  <w:color w:val="#410a8c"/>
                  <w:u w:val="single"/>
                </w:rPr>
                <w:t xml:space="preserve">Cécile Poix</w:t>
              </w:r>
            </w:hyperlink>
            <w:r>
              <w:rPr/>
              <w:t xml:space="preserve">,</w:t>
            </w:r>
            <w:hyperlink r:id="rId21" w:history="1">
              <w:r>
                <w:rPr>
                  <w:color w:val="#410a8c"/>
                  <w:u w:val="single"/>
                </w:rPr>
                <w:t xml:space="preserve">Natalya Shevchenko</w:t>
              </w:r>
            </w:hyperlink>
          </w:p>
          <w:p>
            <w:pPr/>
            <w:r>
              <w:rPr>
                <w:i w:val="1"/>
                <w:iCs w:val="1"/>
              </w:rPr>
              <w:t xml:space="preserve">International Conference on Historical Lexicography and Lexicology (ICHLL15)</w:t>
            </w:r>
            <w:r>
              <w:rPr/>
              <w:t xml:space="preserve">, Jun 2025, Lisboa, Portugal</w:t>
            </w:r>
          </w:p>
          <w:p>
            <w:pPr/>
            <w:r>
              <w:rPr/>
              <w:t xml:space="preserve">Poster de conférence</w:t>
            </w:r>
          </w:p>
          <w:p>
            <w:pPr/>
            <w:hyperlink r:id="rId29" w:history="1">
              <w:r>
                <w:rPr>
                  <w:color w:val="#410a8c"/>
                  <w:u w:val="single"/>
                </w:rPr>
                <w:t xml:space="preserve">hal-05382601v1</w:t>
              </w:r>
            </w:hyperlink>
          </w:p>
        </w:tc>
      </w:tr>
      <w:tr>
        <w:trPr/>
        <w:tc>
          <w:tcPr>
            <w:noWrap/>
          </w:tcPr>
          <w:p>
            <w:pPr>
              <w:spacing w:after="200"/>
            </w:pPr>
            <w:hyperlink r:id="rId30" w:history="1">
              <w:r>
                <w:rPr>
                  <w:color w:val="1e198e"/>
                  <w:b w:val="1"/>
                  <w:bCs w:val="1"/>
                  <w:u w:val="single"/>
                </w:rPr>
                <w:t xml:space="preserve">“Word de-formation as a nonce formation process in children’s literature”</w:t>
              </w:r>
            </w:hyperlink>
          </w:p>
          <w:p>
            <w:pPr/>
            <w:hyperlink r:id="rId10" w:history="1">
              <w:r>
                <w:rPr>
                  <w:color w:val="#410a8c"/>
                  <w:u w:val="single"/>
                </w:rPr>
                <w:t xml:space="preserve">Cécile Poix</w:t>
              </w:r>
            </w:hyperlink>
          </w:p>
          <w:p>
            <w:pPr/>
            <w:r>
              <w:rPr>
                <w:i w:val="1"/>
                <w:iCs w:val="1"/>
              </w:rPr>
              <w:t xml:space="preserve">6th Postgraduate Academic Researchers in Linguistics at York (PARLAY) Conference 2019</w:t>
            </w:r>
            <w:r>
              <w:rPr/>
              <w:t xml:space="preserve">, Sep 2019, York (GB), United Kingdom</w:t>
            </w:r>
          </w:p>
          <w:p>
            <w:pPr/>
            <w:r>
              <w:rPr/>
              <w:t xml:space="preserve">Poster de conférence</w:t>
            </w:r>
          </w:p>
          <w:p>
            <w:pPr/>
            <w:hyperlink r:id="rId30" w:history="1">
              <w:r>
                <w:rPr>
                  <w:color w:val="#410a8c"/>
                  <w:u w:val="single"/>
                </w:rPr>
                <w:t xml:space="preserve">hal-04671801v1</w:t>
              </w:r>
            </w:hyperlink>
          </w:p>
        </w:tc>
      </w:tr>
      <w:tr>
        <w:trPr/>
        <w:tc>
          <w:tcPr>
            <w:noWrap/>
          </w:tcPr>
          <w:p>
            <w:pPr>
              <w:spacing w:after="200"/>
            </w:pPr>
            <w:hyperlink r:id="rId31" w:history="1">
              <w:r>
                <w:rPr>
                  <w:color w:val="1e198e"/>
                  <w:b w:val="1"/>
                  <w:bCs w:val="1"/>
                  <w:u w:val="single"/>
                </w:rPr>
                <w:t xml:space="preserve">Nonce-words in children's literature: some key features of morphological coinages</w:t>
              </w:r>
            </w:hyperlink>
          </w:p>
          <w:p>
            <w:pPr/>
            <w:hyperlink r:id="rId10" w:history="1">
              <w:r>
                <w:rPr>
                  <w:color w:val="#410a8c"/>
                  <w:u w:val="single"/>
                </w:rPr>
                <w:t xml:space="preserve">Cécile Poix</w:t>
              </w:r>
            </w:hyperlink>
          </w:p>
          <w:p>
            <w:pPr/>
            <w:r>
              <w:rPr>
                <w:i w:val="1"/>
                <w:iCs w:val="1"/>
              </w:rPr>
              <w:t xml:space="preserve">The dynamics of lexical diffusion. Data, methods, models.</w:t>
            </w:r>
            <w:r>
              <w:rPr/>
              <w:t xml:space="preserve">, Jun 2017, Munich, Germany</w:t>
            </w:r>
          </w:p>
          <w:p>
            <w:pPr/>
            <w:r>
              <w:rPr/>
              <w:t xml:space="preserve">Poster de conférence</w:t>
            </w:r>
          </w:p>
          <w:p>
            <w:pPr/>
            <w:hyperlink r:id="rId31" w:history="1">
              <w:r>
                <w:rPr>
                  <w:color w:val="#410a8c"/>
                  <w:u w:val="single"/>
                </w:rPr>
                <w:t xml:space="preserve">hal-04671804v1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Desafíos de la neología en las lenguas románicas en el siglo XXI/ Défis de la néologie en langues romanes au XXIe siècle</w:t>
              </w:r>
            </w:hyperlink>
          </w:p>
          <w:p>
            <w:pPr/>
            <w:hyperlink r:id="rId33" w:history="1">
              <w:r>
                <w:rPr>
                  <w:color w:val="#410a8c"/>
                  <w:u w:val="single"/>
                </w:rPr>
                <w:t xml:space="preserve">José Carlos de Hoyos</w:t>
              </w:r>
            </w:hyperlink>
            <w:r>
              <w:rPr/>
              <w:t xml:space="preserve">,</w:t>
            </w:r>
            <w:hyperlink r:id="rId10" w:history="1">
              <w:r>
                <w:rPr>
                  <w:color w:val="#410a8c"/>
                  <w:u w:val="single"/>
                </w:rPr>
                <w:t xml:space="preserve">Cécile Poix</w:t>
              </w:r>
            </w:hyperlink>
            <w:r>
              <w:rPr/>
              <w:t xml:space="preserve">,</w:t>
            </w:r>
            <w:hyperlink r:id="rId34" w:history="1">
              <w:r>
                <w:rPr>
                  <w:color w:val="#410a8c"/>
                  <w:u w:val="single"/>
                </w:rPr>
                <w:t xml:space="preserve">Adam Renwick</w:t>
              </w:r>
            </w:hyperlink>
            <w:r>
              <w:rPr/>
              <w:t xml:space="preserve">,</w:t>
            </w:r>
            <w:hyperlink r:id="rId35" w:history="1">
              <w:r>
                <w:rPr>
                  <w:color w:val="#410a8c"/>
                  <w:u w:val="single"/>
                </w:rPr>
                <w:t xml:space="preserve">Corina Veleanu</w:t>
              </w:r>
            </w:hyperlink>
          </w:p>
          <w:p>
            <w:pPr/>
            <w:r>
              <w:rPr/>
              <w:t xml:space="preserve">2020, 9788409233984. </w:t>
            </w:r>
            <w:hyperlink r:id="rId36" w:history="1">
              <w:r>
                <w:rPr>
                  <w:color w:val="#410a8c"/>
                  <w:u w:val="single"/>
                </w:rPr>
                <w:t xml:space="preserve">⟨10.6018/editum.2810⟩</w:t>
              </w:r>
            </w:hyperlink>
          </w:p>
          <w:p>
            <w:pPr/>
            <w:r>
              <w:rPr/>
              <w:t xml:space="preserve">Ouvrages</w:t>
            </w:r>
          </w:p>
          <w:p>
            <w:pPr/>
            <w:hyperlink r:id="rId32" w:history="1">
              <w:r>
                <w:rPr>
                  <w:color w:val="#410a8c"/>
                  <w:u w:val="single"/>
                </w:rPr>
                <w:t xml:space="preserve">hal-03135137v1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4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poix" TargetMode="External"/><Relationship Id="rId8" Type="http://schemas.openxmlformats.org/officeDocument/2006/relationships/hyperlink" Target="https://orcid.org/0000-0001-5981-770X" TargetMode="External"/><Relationship Id="rId9" Type="http://schemas.openxmlformats.org/officeDocument/2006/relationships/hyperlink" Target="https://hal.science/hal-03856584v1" TargetMode="External"/><Relationship Id="rId10" Type="http://schemas.openxmlformats.org/officeDocument/2006/relationships/hyperlink" Target="https://hal.science/search/index/?q=*&amp;authFullName_s=C&#233;cile Poix" TargetMode="External"/><Relationship Id="rId11" Type="http://schemas.openxmlformats.org/officeDocument/2006/relationships/hyperlink" Target="https://dx.doi.org/10.48611/isbn.978-2-406-11896-1.p.0097" TargetMode="External"/><Relationship Id="rId12" Type="http://schemas.openxmlformats.org/officeDocument/2006/relationships/hyperlink" Target="https://hal.science/hal-02904040v1" TargetMode="External"/><Relationship Id="rId13" Type="http://schemas.openxmlformats.org/officeDocument/2006/relationships/hyperlink" Target="https://dx.doi.org/10.15122/isbn.978-2-406-10571-8.p.0145" TargetMode="External"/><Relationship Id="rId14" Type="http://schemas.openxmlformats.org/officeDocument/2006/relationships/hyperlink" Target="https://hal.science/hal-03856593v1" TargetMode="External"/><Relationship Id="rId15" Type="http://schemas.openxmlformats.org/officeDocument/2006/relationships/hyperlink" Target="https://dx.doi.org/10.4000/lexis.5253" TargetMode="External"/><Relationship Id="rId16" Type="http://schemas.openxmlformats.org/officeDocument/2006/relationships/hyperlink" Target="https://hal.univ-lyon2.fr/hal-01975454v1" TargetMode="External"/><Relationship Id="rId17" Type="http://schemas.openxmlformats.org/officeDocument/2006/relationships/hyperlink" Target="https://hal.science/hal-02306411v1" TargetMode="External"/><Relationship Id="rId18" Type="http://schemas.openxmlformats.org/officeDocument/2006/relationships/hyperlink" Target="https://hal.science/tel-04928385v1" TargetMode="External"/><Relationship Id="rId19" Type="http://schemas.openxmlformats.org/officeDocument/2006/relationships/hyperlink" Target="https://www.theses.fr/2019LYSE2115" TargetMode="External"/><Relationship Id="rId20" Type="http://schemas.openxmlformats.org/officeDocument/2006/relationships/hyperlink" Target="https://hal.science/hal-05382587v1" TargetMode="External"/><Relationship Id="rId21" Type="http://schemas.openxmlformats.org/officeDocument/2006/relationships/hyperlink" Target="https://hal.science/search/index/?q=*&amp;authFullName_s=Natalya Shevchenko" TargetMode="External"/><Relationship Id="rId22" Type="http://schemas.openxmlformats.org/officeDocument/2006/relationships/hyperlink" Target="https://hal.science/hal-04930353v1" TargetMode="External"/><Relationship Id="rId23" Type="http://schemas.openxmlformats.org/officeDocument/2006/relationships/hyperlink" Target="https://hal.science/hal-04930343v1" TargetMode="External"/><Relationship Id="rId24" Type="http://schemas.openxmlformats.org/officeDocument/2006/relationships/hyperlink" Target="https://hal.science/hal-04930333v1" TargetMode="External"/><Relationship Id="rId25" Type="http://schemas.openxmlformats.org/officeDocument/2006/relationships/hyperlink" Target="https://hal.science/hal-04930314v1" TargetMode="External"/><Relationship Id="rId26" Type="http://schemas.openxmlformats.org/officeDocument/2006/relationships/hyperlink" Target="https://hal.science/hal-04963212v1" TargetMode="External"/><Relationship Id="rId27" Type="http://schemas.openxmlformats.org/officeDocument/2006/relationships/hyperlink" Target="https://hal.science/hal-04963229v1" TargetMode="External"/><Relationship Id="rId28" Type="http://schemas.openxmlformats.org/officeDocument/2006/relationships/hyperlink" Target="https://hal.science/hal-04963237v1" TargetMode="External"/><Relationship Id="rId29" Type="http://schemas.openxmlformats.org/officeDocument/2006/relationships/hyperlink" Target="https://hal.science/hal-05382601v1" TargetMode="External"/><Relationship Id="rId30" Type="http://schemas.openxmlformats.org/officeDocument/2006/relationships/hyperlink" Target="https://hal.science/hal-04671801v1" TargetMode="External"/><Relationship Id="rId31" Type="http://schemas.openxmlformats.org/officeDocument/2006/relationships/hyperlink" Target="https://hal.science/hal-04671804v1" TargetMode="External"/><Relationship Id="rId32" Type="http://schemas.openxmlformats.org/officeDocument/2006/relationships/hyperlink" Target="https://hal.science/hal-03135137v1" TargetMode="External"/><Relationship Id="rId33" Type="http://schemas.openxmlformats.org/officeDocument/2006/relationships/hyperlink" Target="https://hal.science/search/index/?q=*&amp;authFullName_s=Jos&#233; Carlos de Hoyos" TargetMode="External"/><Relationship Id="rId34" Type="http://schemas.openxmlformats.org/officeDocument/2006/relationships/hyperlink" Target="https://hal.science/search/index/?q=*&amp;authFullName_s=Adam Renwick" TargetMode="External"/><Relationship Id="rId35" Type="http://schemas.openxmlformats.org/officeDocument/2006/relationships/hyperlink" Target="https://hal.science/search/index/?q=*&amp;authFullName_s=Corina Veleanu" TargetMode="External"/><Relationship Id="rId36" Type="http://schemas.openxmlformats.org/officeDocument/2006/relationships/hyperlink" Target="https://dx.doi.org/10.6018/editum.2810"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Poix</dc:title>
  <dc:description>CV</dc:description>
  <dc:subject/>
  <cp:keywords/>
  <cp:category/>
  <cp:lastModifiedBy/>
  <dcterms:created xsi:type="dcterms:W3CDTF">2026-03-30T04:10:17+02:00</dcterms:created>
  <dcterms:modified xsi:type="dcterms:W3CDTF">2026-03-30T04:10:17+02:00</dcterms:modified>
</cp:coreProperties>
</file>

<file path=docProps/custom.xml><?xml version="1.0" encoding="utf-8"?>
<Properties xmlns="http://schemas.openxmlformats.org/officeDocument/2006/custom-properties" xmlns:vt="http://schemas.openxmlformats.org/officeDocument/2006/docPropsVTypes"/>
</file>