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Cecile Swiatek Cassafieres </w:t>
      </w:r>
      <w:r>
        <w:rPr>
          <w:color w:val="641e6e"/>
        </w:rPr>
        <w:t xml:space="preserve">Cécile Swiatek, directrice du SCD de Paris Nanterre,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cecile-swiatek</w:t>
        </w:r>
      </w:hyperlink>
    </w:p>
    <w:p>
      <w:pPr>
        <w:numPr>
          <w:ilvl w:val="0"/>
          <w:numId w:val="1"/>
        </w:numPr>
      </w:pPr>
      <w:r>
        <w:rPr/>
        <w:t xml:space="preserve"> ORCID : </w:t>
      </w:r>
      <w:hyperlink r:id="rId9" w:history="1">
        <w:r>
          <w:rPr>
            <w:color w:val="#410a8c"/>
            <w:u w:val="single"/>
          </w:rPr>
          <w:t xml:space="preserve">0000-0003-1066-4559</w:t>
        </w:r>
      </w:hyperlink>
    </w:p>
    <w:p>
      <w:pPr>
        <w:numPr>
          <w:ilvl w:val="0"/>
          <w:numId w:val="1"/>
        </w:numPr>
      </w:pPr>
      <w:r>
        <w:rPr/>
        <w:t xml:space="preserve"> IdRef : </w:t>
      </w:r>
      <w:hyperlink r:id="rId10" w:history="1">
        <w:r>
          <w:rPr>
            <w:color w:val="#410a8c"/>
            <w:u w:val="single"/>
          </w:rPr>
          <w:t xml:space="preserve">104572272</w:t>
        </w:r>
      </w:hyperlink>
    </w:p>
    <w:p>
      <w:pPr>
        <w:spacing w:before="600"/>
      </w:pPr>
    </w:p>
    <w:p>
      <w:pPr>
        <w:pStyle w:val="Heading2"/>
      </w:pPr>
      <w:r>
        <w:rPr>
          <w:color w:val="1e198e"/>
          <w:b w:val="1"/>
          <w:bCs w:val="1"/>
        </w:rPr>
        <w:t xml:space="preserve">Présentation</w:t>
      </w:r>
    </w:p>
    <w:p>
      <w:pPr>
        <w:spacing w:after="100"/>
      </w:pPr>
    </w:p>
    <w:p>
      <w:pPr/>
      <w:r>
        <w:rPr/>
        <w:t xml:space="preserve">Cécile Swiatek Cassafieres est directrice des bibliothèques de l'Université Paris Nanterre, France. Elle s'intéresse aux accès aux connaissances et à la circulation des savoirs, aux compétences informationnelles, à la pédagogie et à l'innovation numérique dans l'enseignement supérieur. Membre de l'Executive Board de la Ligue européenne des Bibliothèques de Recherche (libereurope.eu) et de SPARCEurope, membre du bureau du Cfibd.fr, précédemment Secrétaire générale de l'ADBU (adbu.fr, 2016-2021), elle porte un regard curieux et critique sur les questions d'Open Education à travers son action à SPARCEurope, OEGlobal / OEGlobal Francophone et auprès de l'UNESCO. De 2020 à 2022, elle a été membre de la délégation française EDUCAUSE. Depuis 2021, elle est mandatée pour une expertise permanente nationale sur les Ressources éducatives libres (REL) dans le cadre du Réseau d'experts internationaux de la Science ouverte (ReiSo) pour le Ministère de l'Enseignement supérieur et de la Recherche (MESR). Experte des recommandations de l'UNESCO sur les REL (2019) et la science ouverte (2021), elle apporte également sa vision précise et compétente en tant qu'experte auprès du Fonds national de la science ouverte (FNSO, AAP et SCOSS) et en tant qu'experte indépendante au partenariat global de l'UNESCO sur la science ouverte depuis 2023.Elle a rejoint en 2022 le comité de pilotage de recherche.data.gouv.fr et a piloté l'Atelier de la donnée ADN Nanterre jusqu'en 2024. Elle est élue au Comex Datacite France depuis 2025 et participe à EOSC / EOSC-France pour Paris Nanterre.</w:t>
      </w:r>
      <w:hyperlink r:id="rId11" w:history="1">
        <w:r>
          <w:rPr>
            <w:color w:val="#410a8c"/>
            <w:u w:val="single"/>
          </w:rPr>
          <w:t xml:space="preserve">https://fr.linkedin.com/in/cecileswiatek</w:t>
        </w:r>
      </w:hyperlink>
      <w:hyperlink r:id="rId9" w:history="1">
        <w:r>
          <w:rPr>
            <w:color w:val="#410a8c"/>
            <w:u w:val="single"/>
          </w:rPr>
          <w:t xml:space="preserve">https://orcid.org/0000-0003-1066-4559</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Shaping the library's future: why and how should libraries seize the opportunity of publishing their strategic vision</w:t>
              </w:r>
            </w:hyperlink>
          </w:p>
          <w:p>
            <w:pPr/>
            <w:hyperlink r:id="rId13" w:history="1">
              <w:r>
                <w:rPr>
                  <w:color w:val="#410a8c"/>
                  <w:u w:val="single"/>
                </w:rPr>
                <w:t xml:space="preserve">Cécile Swiatek Cassafieres</w:t>
              </w:r>
            </w:hyperlink>
            <w:r>
              <w:rPr/>
              <w:t xml:space="preserve">,</w:t>
            </w:r>
            <w:hyperlink r:id="rId14" w:history="1">
              <w:r>
                <w:rPr>
                  <w:color w:val="#410a8c"/>
                  <w:u w:val="single"/>
                </w:rPr>
                <w:t xml:space="preserve">Marion Brunetti</w:t>
              </w:r>
            </w:hyperlink>
          </w:p>
          <w:p>
            <w:pPr/>
            <w:r>
              <w:rPr>
                <w:i w:val="1"/>
                <w:iCs w:val="1"/>
              </w:rPr>
              <w:t xml:space="preserve">LIBER Quarterly. The journal of the Association of European Research Libraries</w:t>
            </w:r>
            <w:r>
              <w:rPr/>
              <w:t xml:space="preserve">, 2025, 35 (1), pp.1-7. </w:t>
            </w:r>
            <w:hyperlink r:id="rId15" w:history="1">
              <w:r>
                <w:rPr>
                  <w:color w:val="#410a8c"/>
                  <w:u w:val="single"/>
                </w:rPr>
                <w:t xml:space="preserve">⟨10.53377/lq.23518⟩</w:t>
              </w:r>
            </w:hyperlink>
          </w:p>
          <w:p>
            <w:pPr/>
            <w:r>
              <w:rPr/>
              <w:t xml:space="preserve">Article dans une revue</w:t>
            </w:r>
          </w:p>
          <w:p>
            <w:pPr/>
            <w:hyperlink r:id="rId12" w:history="1">
              <w:r>
                <w:rPr>
                  <w:color w:val="#410a8c"/>
                  <w:u w:val="single"/>
                </w:rPr>
                <w:t xml:space="preserve">hal-05343718v1</w:t>
              </w:r>
            </w:hyperlink>
          </w:p>
        </w:tc>
      </w:tr>
      <w:tr>
        <w:trPr/>
        <w:tc>
          <w:tcPr>
            <w:noWrap/>
          </w:tcPr>
          <w:p>
            <w:pPr>
              <w:spacing w:after="200"/>
            </w:pPr>
            <w:hyperlink r:id="rId16" w:history="1">
              <w:r>
                <w:rPr>
                  <w:color w:val="1e198e"/>
                  <w:b w:val="1"/>
                  <w:bCs w:val="1"/>
                  <w:u w:val="single"/>
                </w:rPr>
                <w:t xml:space="preserve">Formalising and publishing library strategy: issues, benefits and sources of inspiration with LIBER and SPARC Europe</w:t>
              </w:r>
            </w:hyperlink>
          </w:p>
          <w:p>
            <w:pPr/>
            <w:hyperlink r:id="rId17" w:history="1">
              <w:r>
                <w:rPr>
                  <w:color w:val="#410a8c"/>
                  <w:u w:val="single"/>
                </w:rPr>
                <w:t xml:space="preserve">Cecile Swiatek Cassafieres</w:t>
              </w:r>
            </w:hyperlink>
            <w:r>
              <w:rPr/>
              <w:t xml:space="preserve">,</w:t>
            </w:r>
            <w:hyperlink r:id="rId14" w:history="1">
              <w:r>
                <w:rPr>
                  <w:color w:val="#410a8c"/>
                  <w:u w:val="single"/>
                </w:rPr>
                <w:t xml:space="preserve">Marion Brunetti</w:t>
              </w:r>
            </w:hyperlink>
          </w:p>
          <w:p>
            <w:pPr/>
            <w:r>
              <w:rPr>
                <w:i w:val="1"/>
                <w:iCs w:val="1"/>
              </w:rPr>
              <w:t xml:space="preserve">Bulletin des Bibliothèques de France</w:t>
            </w:r>
            <w:r>
              <w:rPr/>
              <w:t xml:space="preserve">, 2024, </w:t>
            </w:r>
            <w:hyperlink r:id="rId18" w:history="1">
              <w:r>
                <w:rPr>
                  <w:color w:val="#410a8c"/>
                  <w:u w:val="single"/>
                </w:rPr>
                <w:t xml:space="preserve">⟨10.5281/zenodo.14517521⟩</w:t>
              </w:r>
            </w:hyperlink>
          </w:p>
          <w:p>
            <w:pPr/>
            <w:r>
              <w:rPr/>
              <w:t xml:space="preserve">Article dans une revue</w:t>
            </w:r>
          </w:p>
          <w:p>
            <w:pPr/>
            <w:hyperlink r:id="rId16" w:history="1">
              <w:r>
                <w:rPr>
                  <w:color w:val="#410a8c"/>
                  <w:u w:val="single"/>
                </w:rPr>
                <w:t xml:space="preserve">hal-04937066v1</w:t>
              </w:r>
            </w:hyperlink>
          </w:p>
        </w:tc>
      </w:tr>
      <w:tr>
        <w:trPr/>
        <w:tc>
          <w:tcPr>
            <w:noWrap/>
          </w:tcPr>
          <w:p>
            <w:pPr>
              <w:spacing w:after="200"/>
            </w:pPr>
            <w:hyperlink r:id="rId19" w:history="1">
              <w:r>
                <w:rPr>
                  <w:color w:val="1e198e"/>
                  <w:b w:val="1"/>
                  <w:bCs w:val="1"/>
                  <w:u w:val="single"/>
                </w:rPr>
                <w:t xml:space="preserve">Formaliser et publier la stratégie de la bibliothèque : enjeux, avantages et sources d'inspiration avec LIBER et SPARC Europe</w:t>
              </w:r>
            </w:hyperlink>
          </w:p>
          <w:p>
            <w:pPr/>
            <w:hyperlink r:id="rId14" w:history="1">
              <w:r>
                <w:rPr>
                  <w:color w:val="#410a8c"/>
                  <w:u w:val="single"/>
                </w:rPr>
                <w:t xml:space="preserve">Marion Brunetti</w:t>
              </w:r>
            </w:hyperlink>
            <w:r>
              <w:rPr/>
              <w:t xml:space="preserve">,</w:t>
            </w:r>
            <w:hyperlink r:id="rId17" w:history="1">
              <w:r>
                <w:rPr>
                  <w:color w:val="#410a8c"/>
                  <w:u w:val="single"/>
                </w:rPr>
                <w:t xml:space="preserve">Cecile Swiatek Cassafieres</w:t>
              </w:r>
            </w:hyperlink>
          </w:p>
          <w:p>
            <w:pPr/>
            <w:r>
              <w:rPr>
                <w:i w:val="1"/>
                <w:iCs w:val="1"/>
              </w:rPr>
              <w:t xml:space="preserve">Bulletin des Bibliothèques de France</w:t>
            </w:r>
            <w:r>
              <w:rPr/>
              <w:t xml:space="preserve">, 2024, 3, pp.28-32. </w:t>
            </w:r>
            <w:hyperlink r:id="rId20" w:history="1">
              <w:r>
                <w:rPr>
                  <w:color w:val="#410a8c"/>
                  <w:u w:val="single"/>
                </w:rPr>
                <w:t xml:space="preserve">⟨10.5281/zenodo.14517522⟩</w:t>
              </w:r>
            </w:hyperlink>
          </w:p>
          <w:p>
            <w:pPr/>
            <w:r>
              <w:rPr/>
              <w:t xml:space="preserve">Article dans une revue</w:t>
            </w:r>
          </w:p>
          <w:p>
            <w:pPr/>
            <w:hyperlink r:id="rId19" w:history="1">
              <w:r>
                <w:rPr>
                  <w:color w:val="#410a8c"/>
                  <w:u w:val="single"/>
                </w:rPr>
                <w:t xml:space="preserve">hal-04847028v1</w:t>
              </w:r>
            </w:hyperlink>
          </w:p>
        </w:tc>
      </w:tr>
      <w:tr>
        <w:trPr/>
        <w:tc>
          <w:tcPr>
            <w:noWrap/>
          </w:tcPr>
          <w:p>
            <w:pPr>
              <w:spacing w:after="200"/>
            </w:pPr>
            <w:hyperlink r:id="rId21" w:history="1">
              <w:r>
                <w:rPr>
                  <w:color w:val="1e198e"/>
                  <w:b w:val="1"/>
                  <w:bCs w:val="1"/>
                  <w:u w:val="single"/>
                </w:rPr>
                <w:t xml:space="preserve">Quand les BU s'engagent pour demain. Une nouvelle stratégie pour la Ligue des Bibliothèques européennes de recherche</w:t>
              </w:r>
            </w:hyperlink>
          </w:p>
          <w:p>
            <w:pPr/>
            <w:hyperlink r:id="rId13" w:history="1">
              <w:r>
                <w:rPr>
                  <w:color w:val="#410a8c"/>
                  <w:u w:val="single"/>
                </w:rPr>
                <w:t xml:space="preserve">Cécile Swiatek Cassafieres</w:t>
              </w:r>
            </w:hyperlink>
            <w:r>
              <w:rPr/>
              <w:t xml:space="preserve">,</w:t>
            </w:r>
            <w:hyperlink r:id="rId22" w:history="1">
              <w:r>
                <w:rPr>
                  <w:color w:val="#410a8c"/>
                  <w:u w:val="single"/>
                </w:rPr>
                <w:t xml:space="preserve">Julien Roche</w:t>
              </w:r>
            </w:hyperlink>
          </w:p>
          <w:p>
            <w:pPr/>
            <w:r>
              <w:rPr>
                <w:i w:val="1"/>
                <w:iCs w:val="1"/>
              </w:rPr>
              <w:t xml:space="preserve">La collection numérique</w:t>
            </w:r>
            <w:r>
              <w:rPr/>
              <w:t xml:space="preserve">, 2023, 25, pp.46-47</w:t>
            </w:r>
          </w:p>
          <w:p>
            <w:pPr/>
            <w:r>
              <w:rPr/>
              <w:t xml:space="preserve">Article dans une revue</w:t>
            </w:r>
          </w:p>
          <w:p>
            <w:pPr/>
            <w:hyperlink r:id="rId21" w:history="1">
              <w:r>
                <w:rPr>
                  <w:color w:val="#410a8c"/>
                  <w:u w:val="single"/>
                </w:rPr>
                <w:t xml:space="preserve">hal-04254933v1</w:t>
              </w:r>
            </w:hyperlink>
          </w:p>
        </w:tc>
      </w:tr>
      <w:tr>
        <w:trPr/>
        <w:tc>
          <w:tcPr>
            <w:noWrap/>
          </w:tcPr>
          <w:p>
            <w:pPr>
              <w:spacing w:after="200"/>
            </w:pPr>
            <w:hyperlink r:id="rId23" w:history="1">
              <w:r>
                <w:rPr>
                  <w:color w:val="1e198e"/>
                  <w:b w:val="1"/>
                  <w:bCs w:val="1"/>
                  <w:u w:val="single"/>
                </w:rPr>
                <w:t xml:space="preserve">Impact of COVID-19 on Formal Education</w:t>
              </w:r>
            </w:hyperlink>
          </w:p>
          <w:p>
            <w:pPr/>
            <w:hyperlink r:id="rId24" w:history="1">
              <w:r>
                <w:rPr>
                  <w:color w:val="#410a8c"/>
                  <w:u w:val="single"/>
                </w:rPr>
                <w:t xml:space="preserve">Christian M Stracke</w:t>
              </w:r>
            </w:hyperlink>
            <w:r>
              <w:rPr/>
              <w:t xml:space="preserve">,</w:t>
            </w:r>
            <w:hyperlink r:id="rId25" w:history="1">
              <w:r>
                <w:rPr>
                  <w:color w:val="#410a8c"/>
                  <w:u w:val="single"/>
                </w:rPr>
                <w:t xml:space="preserve">Ramesh Chander Sharma</w:t>
              </w:r>
            </w:hyperlink>
            <w:r>
              <w:rPr/>
              <w:t xml:space="preserve">,</w:t>
            </w:r>
            <w:hyperlink r:id="rId26" w:history="1">
              <w:r>
                <w:rPr>
                  <w:color w:val="#410a8c"/>
                  <w:u w:val="single"/>
                </w:rPr>
                <w:t xml:space="preserve">Aras Bozkurt</w:t>
              </w:r>
            </w:hyperlink>
            <w:r>
              <w:rPr/>
              <w:t xml:space="preserve">,</w:t>
            </w:r>
            <w:hyperlink r:id="rId27" w:history="1">
              <w:r>
                <w:rPr>
                  <w:color w:val="#410a8c"/>
                  <w:u w:val="single"/>
                </w:rPr>
                <w:t xml:space="preserve">Daniel Burgos</w:t>
              </w:r>
            </w:hyperlink>
            <w:r>
              <w:rPr/>
              <w:t xml:space="preserve">,</w:t>
            </w:r>
            <w:hyperlink r:id="rId13" w:history="1">
              <w:r>
                <w:rPr>
                  <w:color w:val="#410a8c"/>
                  <w:u w:val="single"/>
                </w:rPr>
                <w:t xml:space="preserve">Cécile Swiatek Cassafieres</w:t>
              </w:r>
            </w:hyperlink>
            <w:r>
              <w:rPr/>
              <w:t xml:space="preserve">et al.</w:t>
            </w:r>
          </w:p>
          <w:p>
            <w:pPr/>
            <w:r>
              <w:rPr>
                <w:i w:val="1"/>
                <w:iCs w:val="1"/>
              </w:rPr>
              <w:t xml:space="preserve">International Review of Research in Open and Distance Learning</w:t>
            </w:r>
            <w:r>
              <w:rPr/>
              <w:t xml:space="preserve">, 2022, 23 (4), pp.1-18. </w:t>
            </w:r>
            <w:hyperlink r:id="rId28" w:history="1">
              <w:r>
                <w:rPr>
                  <w:color w:val="#410a8c"/>
                  <w:u w:val="single"/>
                </w:rPr>
                <w:t xml:space="preserve">⟨10.19173/irrodl.v23i4.6120⟩</w:t>
              </w:r>
            </w:hyperlink>
          </w:p>
          <w:p>
            <w:pPr/>
            <w:r>
              <w:rPr/>
              <w:t xml:space="preserve">Article dans une revue</w:t>
            </w:r>
          </w:p>
          <w:p>
            <w:pPr/>
            <w:hyperlink r:id="rId23" w:history="1">
              <w:r>
                <w:rPr>
                  <w:color w:val="#410a8c"/>
                  <w:u w:val="single"/>
                </w:rPr>
                <w:t xml:space="preserve">hal-04145604v1</w:t>
              </w:r>
            </w:hyperlink>
          </w:p>
        </w:tc>
      </w:tr>
      <w:tr>
        <w:trPr/>
        <w:tc>
          <w:tcPr>
            <w:noWrap/>
          </w:tcPr>
          <w:p>
            <w:pPr>
              <w:spacing w:after="200"/>
            </w:pPr>
            <w:hyperlink r:id="rId29" w:history="1">
              <w:r>
                <w:rPr>
                  <w:color w:val="1e198e"/>
                  <w:b w:val="1"/>
                  <w:bCs w:val="1"/>
                  <w:u w:val="single"/>
                </w:rPr>
                <w:t xml:space="preserve">LIBER Open Science Training Methods and Practices Across European Research Libraries</w:t>
              </w:r>
            </w:hyperlink>
          </w:p>
          <w:p>
            <w:pPr/>
            <w:hyperlink r:id="rId30" w:history="1">
              <w:r>
                <w:rPr>
                  <w:color w:val="#410a8c"/>
                  <w:u w:val="single"/>
                </w:rPr>
                <w:t xml:space="preserve">Cécile Swiatek</w:t>
              </w:r>
            </w:hyperlink>
            <w:r>
              <w:rPr/>
              <w:t xml:space="preserve">,</w:t>
            </w:r>
            <w:hyperlink r:id="rId31" w:history="1">
              <w:r>
                <w:rPr>
                  <w:color w:val="#410a8c"/>
                  <w:u w:val="single"/>
                </w:rPr>
                <w:t xml:space="preserve">Mc Caffrey Ciara</w:t>
              </w:r>
            </w:hyperlink>
            <w:r>
              <w:rPr/>
              <w:t xml:space="preserve">,</w:t>
            </w:r>
            <w:hyperlink r:id="rId32" w:history="1">
              <w:r>
                <w:rPr>
                  <w:color w:val="#410a8c"/>
                  <w:u w:val="single"/>
                </w:rPr>
                <w:t xml:space="preserve">Thorsten Meyer</w:t>
              </w:r>
            </w:hyperlink>
            <w:r>
              <w:rPr/>
              <w:t xml:space="preserve">,</w:t>
            </w:r>
            <w:hyperlink r:id="rId33" w:history="1">
              <w:r>
                <w:rPr>
                  <w:color w:val="#410a8c"/>
                  <w:u w:val="single"/>
                </w:rPr>
                <w:t xml:space="preserve">Anna Svenbro</w:t>
              </w:r>
            </w:hyperlink>
            <w:r>
              <w:rPr/>
              <w:t xml:space="preserve">,</w:t>
            </w:r>
            <w:hyperlink r:id="rId34" w:history="1">
              <w:r>
                <w:rPr>
                  <w:color w:val="#410a8c"/>
                  <w:u w:val="single"/>
                </w:rPr>
                <w:t xml:space="preserve">Helene Brinken</w:t>
              </w:r>
            </w:hyperlink>
            <w:r>
              <w:rPr/>
              <w:t xml:space="preserve">et al.</w:t>
            </w:r>
          </w:p>
          <w:p>
            <w:pPr/>
            <w:r>
              <w:rPr>
                <w:i w:val="1"/>
                <w:iCs w:val="1"/>
              </w:rPr>
              <w:t xml:space="preserve">LIBER Publications</w:t>
            </w:r>
            <w:r>
              <w:rPr/>
              <w:t xml:space="preserve">, 2020, </w:t>
            </w:r>
            <w:hyperlink r:id="rId35" w:history="1">
              <w:r>
                <w:rPr>
                  <w:color w:val="#410a8c"/>
                  <w:u w:val="single"/>
                </w:rPr>
                <w:t xml:space="preserve">⟨10.5281/zenodo.3903141⟩</w:t>
              </w:r>
            </w:hyperlink>
          </w:p>
          <w:p>
            <w:pPr/>
            <w:r>
              <w:rPr/>
              <w:t xml:space="preserve">Article dans une revue</w:t>
            </w:r>
          </w:p>
          <w:p>
            <w:pPr/>
            <w:hyperlink r:id="rId29" w:history="1">
              <w:r>
                <w:rPr>
                  <w:color w:val="#410a8c"/>
                  <w:u w:val="single"/>
                </w:rPr>
                <w:t xml:space="preserve">hal-02879689v1</w:t>
              </w:r>
            </w:hyperlink>
          </w:p>
        </w:tc>
      </w:tr>
      <w:tr>
        <w:trPr/>
        <w:tc>
          <w:tcPr>
            <w:noWrap/>
          </w:tcPr>
          <w:p>
            <w:pPr>
              <w:spacing w:after="200"/>
            </w:pPr>
            <w:hyperlink r:id="rId36" w:history="1">
              <w:r>
                <w:rPr>
                  <w:color w:val="1e198e"/>
                  <w:b w:val="1"/>
                  <w:bCs w:val="1"/>
                  <w:u w:val="single"/>
                </w:rPr>
                <w:t xml:space="preserve">European academic libraries Key Performance Indicators (KPI)</w:t>
              </w:r>
            </w:hyperlink>
          </w:p>
          <w:p>
            <w:pPr/>
            <w:hyperlink r:id="rId30" w:history="1">
              <w:r>
                <w:rPr>
                  <w:color w:val="#410a8c"/>
                  <w:u w:val="single"/>
                </w:rPr>
                <w:t xml:space="preserve">Cécile Swiatek</w:t>
              </w:r>
            </w:hyperlink>
          </w:p>
          <w:p>
            <w:pPr/>
            <w:r>
              <w:rPr>
                <w:i w:val="1"/>
                <w:iCs w:val="1"/>
              </w:rPr>
              <w:t xml:space="preserve">Performance Measurement and Metrics</w:t>
            </w:r>
            <w:r>
              <w:rPr/>
              <w:t xml:space="preserve">, 2019, 20 (3), pp.143-158. </w:t>
            </w:r>
            <w:hyperlink r:id="rId37" w:history="1">
              <w:r>
                <w:rPr>
                  <w:color w:val="#410a8c"/>
                  <w:u w:val="single"/>
                </w:rPr>
                <w:t xml:space="preserve">⟨10.1108/pmm-08-2019-0041⟩</w:t>
              </w:r>
            </w:hyperlink>
          </w:p>
          <w:p>
            <w:pPr/>
            <w:r>
              <w:rPr/>
              <w:t xml:space="preserve">Article dans une revue</w:t>
            </w:r>
          </w:p>
          <w:p>
            <w:pPr/>
            <w:hyperlink r:id="rId36" w:history="1">
              <w:r>
                <w:rPr>
                  <w:color w:val="#410a8c"/>
                  <w:u w:val="single"/>
                </w:rPr>
                <w:t xml:space="preserve">hal-02903586v1</w:t>
              </w:r>
            </w:hyperlink>
          </w:p>
        </w:tc>
      </w:tr>
      <w:tr>
        <w:trPr/>
        <w:tc>
          <w:tcPr>
            <w:noWrap/>
          </w:tcPr>
          <w:p>
            <w:pPr>
              <w:spacing w:after="200"/>
            </w:pPr>
            <w:hyperlink r:id="rId38" w:history="1">
              <w:r>
                <w:rPr>
                  <w:color w:val="1e198e"/>
                  <w:b w:val="1"/>
                  <w:bCs w:val="1"/>
                  <w:u w:val="single"/>
                </w:rPr>
                <w:t xml:space="preserve">Playing Games at the Library: Seriously?</w:t>
              </w:r>
            </w:hyperlink>
          </w:p>
          <w:p>
            <w:pPr/>
            <w:hyperlink r:id="rId30" w:history="1">
              <w:r>
                <w:rPr>
                  <w:color w:val="#410a8c"/>
                  <w:u w:val="single"/>
                </w:rPr>
                <w:t xml:space="preserve">Cécile Swiatek</w:t>
              </w:r>
            </w:hyperlink>
            <w:r>
              <w:rPr/>
              <w:t xml:space="preserve">,</w:t>
            </w:r>
            <w:hyperlink r:id="rId39" w:history="1">
              <w:r>
                <w:rPr>
                  <w:color w:val="#410a8c"/>
                  <w:u w:val="single"/>
                </w:rPr>
                <w:t xml:space="preserve">Myriam Gorsse</w:t>
              </w:r>
            </w:hyperlink>
          </w:p>
          <w:p>
            <w:pPr/>
            <w:r>
              <w:rPr>
                <w:i w:val="1"/>
                <w:iCs w:val="1"/>
              </w:rPr>
              <w:t xml:space="preserve">LIBER Quarterly. The journal of the Association of European Research Libraries</w:t>
            </w:r>
            <w:r>
              <w:rPr/>
              <w:t xml:space="preserve">, 2016, 26 (2), pp.83--101. </w:t>
            </w:r>
            <w:hyperlink r:id="rId40" w:history="1">
              <w:r>
                <w:rPr>
                  <w:color w:val="#410a8c"/>
                  <w:u w:val="single"/>
                </w:rPr>
                <w:t xml:space="preserve">⟨10.18352/lq.10161⟩</w:t>
              </w:r>
            </w:hyperlink>
          </w:p>
          <w:p>
            <w:pPr/>
            <w:r>
              <w:rPr/>
              <w:t xml:space="preserve">Article dans une revue</w:t>
            </w:r>
          </w:p>
          <w:p>
            <w:pPr/>
            <w:hyperlink r:id="rId38" w:history="1">
              <w:r>
                <w:rPr>
                  <w:color w:val="#410a8c"/>
                  <w:u w:val="single"/>
                </w:rPr>
                <w:t xml:space="preserve">hal-04149264v1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Sustainable and collaborative development of research support services at the university library of Paris Nanterre (France)</w:t>
              </w:r>
            </w:hyperlink>
          </w:p>
          <w:p>
            <w:pPr/>
            <w:hyperlink r:id="rId13" w:history="1">
              <w:r>
                <w:rPr>
                  <w:color w:val="#410a8c"/>
                  <w:u w:val="single"/>
                </w:rPr>
                <w:t xml:space="preserve">Cécile Swiatek Cassafieres</w:t>
              </w:r>
            </w:hyperlink>
          </w:p>
          <w:p>
            <w:pPr/>
            <w:r>
              <w:rPr>
                <w:i w:val="1"/>
                <w:iCs w:val="1"/>
              </w:rPr>
              <w:t xml:space="preserve">BOBCATSSS 2024</w:t>
            </w:r>
            <w:r>
              <w:rPr/>
              <w:t xml:space="preserve">, BOBCATSSS, Jan 2024, Coimbra (PT), France. </w:t>
            </w:r>
            <w:hyperlink r:id="rId42" w:history="1">
              <w:r>
                <w:rPr>
                  <w:color w:val="#410a8c"/>
                  <w:u w:val="single"/>
                </w:rPr>
                <w:t xml:space="preserve">⟨10.5281/zenodo.10559949⟩</w:t>
              </w:r>
            </w:hyperlink>
          </w:p>
          <w:p>
            <w:pPr/>
            <w:r>
              <w:rPr/>
              <w:t xml:space="preserve">Communication dans un congrès</w:t>
            </w:r>
          </w:p>
          <w:p>
            <w:pPr/>
            <w:hyperlink r:id="rId41" w:history="1">
              <w:r>
                <w:rPr>
                  <w:color w:val="#410a8c"/>
                  <w:u w:val="single"/>
                </w:rPr>
                <w:t xml:space="preserve">hal-04518410v1</w:t>
              </w:r>
            </w:hyperlink>
          </w:p>
        </w:tc>
      </w:tr>
      <w:tr>
        <w:trPr/>
        <w:tc>
          <w:tcPr>
            <w:noWrap/>
          </w:tcPr>
          <w:p>
            <w:pPr>
              <w:spacing w:after="200"/>
            </w:pPr>
            <w:hyperlink r:id="rId43" w:history="1">
              <w:r>
                <w:rPr>
                  <w:color w:val="1e198e"/>
                  <w:b w:val="1"/>
                  <w:bCs w:val="1"/>
                  <w:u w:val="single"/>
                </w:rPr>
                <w:t xml:space="preserve">Open Access Projects in Europe</w:t>
              </w:r>
            </w:hyperlink>
          </w:p>
          <w:p>
            <w:pPr/>
            <w:hyperlink r:id="rId17" w:history="1">
              <w:r>
                <w:rPr>
                  <w:color w:val="#410a8c"/>
                  <w:u w:val="single"/>
                </w:rPr>
                <w:t xml:space="preserve">Cecile Swiatek Cassafieres</w:t>
              </w:r>
            </w:hyperlink>
          </w:p>
          <w:p>
            <w:pPr/>
            <w:r>
              <w:rPr>
                <w:i w:val="1"/>
                <w:iCs w:val="1"/>
              </w:rPr>
              <w:t xml:space="preserve">Fiesole Retreat 2024</w:t>
            </w:r>
            <w:r>
              <w:rPr/>
              <w:t xml:space="preserve">, LIBER, May 2024, Cape Town / Le Cap, South Africa. </w:t>
            </w:r>
            <w:hyperlink r:id="rId44" w:history="1">
              <w:r>
                <w:rPr>
                  <w:color w:val="#410a8c"/>
                  <w:u w:val="single"/>
                </w:rPr>
                <w:t xml:space="preserve">⟨10.5281/zenodo.11149566⟩</w:t>
              </w:r>
            </w:hyperlink>
          </w:p>
          <w:p>
            <w:pPr/>
            <w:r>
              <w:rPr/>
              <w:t xml:space="preserve">Communication dans un congrès</w:t>
            </w:r>
          </w:p>
          <w:p>
            <w:pPr/>
            <w:hyperlink r:id="rId43" w:history="1">
              <w:r>
                <w:rPr>
                  <w:color w:val="#410a8c"/>
                  <w:u w:val="single"/>
                </w:rPr>
                <w:t xml:space="preserve">hal-04573145v1</w:t>
              </w:r>
            </w:hyperlink>
          </w:p>
        </w:tc>
      </w:tr>
      <w:tr>
        <w:trPr/>
        <w:tc>
          <w:tcPr>
            <w:noWrap/>
          </w:tcPr>
          <w:p>
            <w:pPr>
              <w:spacing w:after="200"/>
            </w:pPr>
            <w:hyperlink r:id="rId45" w:history="1">
              <w:r>
                <w:rPr>
                  <w:color w:val="1e198e"/>
                  <w:b w:val="1"/>
                  <w:bCs w:val="1"/>
                  <w:u w:val="single"/>
                </w:rPr>
                <w:t xml:space="preserve">Université Paris Nanterre Open science strategy 2022-09-27</w:t>
              </w:r>
            </w:hyperlink>
          </w:p>
          <w:p>
            <w:pPr/>
            <w:hyperlink r:id="rId30" w:history="1">
              <w:r>
                <w:rPr>
                  <w:color w:val="#410a8c"/>
                  <w:u w:val="single"/>
                </w:rPr>
                <w:t xml:space="preserve">Cécile Swiatek</w:t>
              </w:r>
            </w:hyperlink>
          </w:p>
          <w:p>
            <w:pPr/>
            <w:r>
              <w:rPr>
                <w:i w:val="1"/>
                <w:iCs w:val="1"/>
              </w:rPr>
              <w:t xml:space="preserve">Focus on Open Science chapter xxxviii</w:t>
            </w:r>
            <w:r>
              <w:rPr/>
              <w:t xml:space="preserve">, Université Paris Nanterre; UCL Office for Open Science; UCL Global Engagement Office, Sep 2022, Nanterre, France. </w:t>
            </w:r>
            <w:hyperlink r:id="rId46" w:history="1">
              <w:r>
                <w:rPr>
                  <w:color w:val="#410a8c"/>
                  <w:u w:val="single"/>
                </w:rPr>
                <w:t xml:space="preserve">⟨10.5281/zenodo.7115904⟩</w:t>
              </w:r>
            </w:hyperlink>
          </w:p>
          <w:p>
            <w:pPr/>
            <w:r>
              <w:rPr/>
              <w:t xml:space="preserve">Communication dans un congrès</w:t>
            </w:r>
          </w:p>
          <w:p>
            <w:pPr/>
            <w:hyperlink r:id="rId45" w:history="1">
              <w:r>
                <w:rPr>
                  <w:color w:val="#410a8c"/>
                  <w:u w:val="single"/>
                </w:rPr>
                <w:t xml:space="preserve">hal-03848605v1</w:t>
              </w:r>
            </w:hyperlink>
          </w:p>
        </w:tc>
      </w:tr>
      <w:tr>
        <w:trPr/>
        <w:tc>
          <w:tcPr>
            <w:noWrap/>
          </w:tcPr>
          <w:p>
            <w:pPr>
              <w:spacing w:after="200"/>
            </w:pPr>
            <w:hyperlink r:id="rId47" w:history="1">
              <w:r>
                <w:rPr>
                  <w:color w:val="1e198e"/>
                  <w:b w:val="1"/>
                  <w:bCs w:val="1"/>
                  <w:u w:val="single"/>
                </w:rPr>
                <w:t xml:space="preserve">Quelles compétences pour le développement de la science ouverte ?</w:t>
              </w:r>
            </w:hyperlink>
          </w:p>
          <w:p>
            <w:pPr/>
            <w:hyperlink r:id="rId33" w:history="1">
              <w:r>
                <w:rPr>
                  <w:color w:val="#410a8c"/>
                  <w:u w:val="single"/>
                </w:rPr>
                <w:t xml:space="preserve">Anna Svenbro</w:t>
              </w:r>
            </w:hyperlink>
            <w:r>
              <w:rPr/>
              <w:t xml:space="preserve">,</w:t>
            </w:r>
            <w:hyperlink r:id="rId30" w:history="1">
              <w:r>
                <w:rPr>
                  <w:color w:val="#410a8c"/>
                  <w:u w:val="single"/>
                </w:rPr>
                <w:t xml:space="preserve">Cécile Swiatek</w:t>
              </w:r>
            </w:hyperlink>
          </w:p>
          <w:p>
            <w:pPr/>
            <w:r>
              <w:rPr>
                <w:i w:val="1"/>
                <w:iCs w:val="1"/>
              </w:rPr>
              <w:t xml:space="preserve">Les Jeudi de l'open access : deuxième webinaire</w:t>
            </w:r>
            <w:r>
              <w:rPr/>
              <w:t xml:space="preserve">, L'Association des professionnels de l'information et de la documentation (ADBS), Mar 2022, Paris, France. </w:t>
            </w:r>
            <w:hyperlink r:id="rId48" w:history="1">
              <w:r>
                <w:rPr>
                  <w:color w:val="#410a8c"/>
                  <w:u w:val="single"/>
                </w:rPr>
                <w:t xml:space="preserve">⟨10.5281/zenodo.6353871⟩</w:t>
              </w:r>
            </w:hyperlink>
          </w:p>
          <w:p>
            <w:pPr/>
            <w:r>
              <w:rPr/>
              <w:t xml:space="preserve">Communication dans un congrès</w:t>
            </w:r>
          </w:p>
          <w:p>
            <w:pPr/>
            <w:hyperlink r:id="rId47" w:history="1">
              <w:r>
                <w:rPr>
                  <w:color w:val="#410a8c"/>
                  <w:u w:val="single"/>
                </w:rPr>
                <w:t xml:space="preserve">hal-03609091v1</w:t>
              </w:r>
            </w:hyperlink>
          </w:p>
        </w:tc>
      </w:tr>
      <w:tr>
        <w:trPr/>
        <w:tc>
          <w:tcPr>
            <w:noWrap/>
          </w:tcPr>
          <w:p>
            <w:pPr>
              <w:spacing w:after="200"/>
            </w:pPr>
            <w:hyperlink r:id="rId49" w:history="1">
              <w:r>
                <w:rPr>
                  <w:color w:val="1e198e"/>
                  <w:b w:val="1"/>
                  <w:bCs w:val="1"/>
                  <w:u w:val="single"/>
                </w:rPr>
                <w:t xml:space="preserve">Ouvrages en accès libre et ouvert : retour sur des expériences de collaboration entre bibliothèques universitaires, chercheurs et presses académiques</w:t>
              </w:r>
            </w:hyperlink>
          </w:p>
          <w:p>
            <w:pPr/>
            <w:hyperlink r:id="rId30" w:history="1">
              <w:r>
                <w:rPr>
                  <w:color w:val="#410a8c"/>
                  <w:u w:val="single"/>
                </w:rPr>
                <w:t xml:space="preserve">Cécile Swiatek</w:t>
              </w:r>
            </w:hyperlink>
            <w:r>
              <w:rPr/>
              <w:t xml:space="preserve">,</w:t>
            </w:r>
            <w:hyperlink r:id="rId50" w:history="1">
              <w:r>
                <w:rPr>
                  <w:color w:val="#410a8c"/>
                  <w:u w:val="single"/>
                </w:rPr>
                <w:t xml:space="preserve">Sofie Wennström</w:t>
              </w:r>
            </w:hyperlink>
            <w:r>
              <w:rPr/>
              <w:t xml:space="preserve">,</w:t>
            </w:r>
            <w:hyperlink r:id="rId51" w:history="1">
              <w:r>
                <w:rPr>
                  <w:color w:val="#410a8c"/>
                  <w:u w:val="single"/>
                </w:rPr>
                <w:t xml:space="preserve">Delphine Lereculeur</w:t>
              </w:r>
            </w:hyperlink>
            <w:r>
              <w:rPr/>
              <w:t xml:space="preserve">,</w:t>
            </w:r>
            <w:hyperlink r:id="rId52" w:history="1">
              <w:r>
                <w:rPr>
                  <w:color w:val="#410a8c"/>
                  <w:u w:val="single"/>
                </w:rPr>
                <w:t xml:space="preserve">Marc Martinez</w:t>
              </w:r>
            </w:hyperlink>
            <w:r>
              <w:rPr/>
              <w:t xml:space="preserve">,</w:t>
            </w:r>
            <w:hyperlink r:id="rId53" w:history="1">
              <w:r>
                <w:rPr>
                  <w:color w:val="#410a8c"/>
                  <w:u w:val="single"/>
                </w:rPr>
                <w:t xml:space="preserve">Dorothée Pain</w:t>
              </w:r>
            </w:hyperlink>
          </w:p>
          <w:p>
            <w:pPr/>
            <w:r>
              <w:rPr>
                <w:i w:val="1"/>
                <w:iCs w:val="1"/>
              </w:rPr>
              <w:t xml:space="preserve">MEDICI, cycle de webinaires 2021</w:t>
            </w:r>
            <w:r>
              <w:rPr/>
              <w:t xml:space="preserve">, Medici, Apr 2021, Paris, France</w:t>
            </w:r>
          </w:p>
          <w:p>
            <w:pPr/>
            <w:r>
              <w:rPr/>
              <w:t xml:space="preserve">Communication dans un congrès</w:t>
            </w:r>
          </w:p>
          <w:p>
            <w:pPr/>
            <w:hyperlink r:id="rId49" w:history="1">
              <w:r>
                <w:rPr>
                  <w:color w:val="#410a8c"/>
                  <w:u w:val="single"/>
                </w:rPr>
                <w:t xml:space="preserve">hal-03192180v1</w:t>
              </w:r>
            </w:hyperlink>
          </w:p>
        </w:tc>
      </w:tr>
      <w:tr>
        <w:trPr/>
        <w:tc>
          <w:tcPr>
            <w:noWrap/>
          </w:tcPr>
          <w:p>
            <w:pPr>
              <w:spacing w:after="200"/>
            </w:pPr>
            <w:hyperlink r:id="rId54" w:history="1">
              <w:r>
                <w:rPr>
                  <w:color w:val="1e198e"/>
                  <w:b w:val="1"/>
                  <w:bCs w:val="1"/>
                  <w:u w:val="single"/>
                </w:rPr>
                <w:t xml:space="preserve">European libraries : encouraging effective, inclusive and equitable access to quality Open Educational Resources</w:t>
              </w:r>
            </w:hyperlink>
          </w:p>
          <w:p>
            <w:pPr/>
            <w:hyperlink r:id="rId55" w:history="1">
              <w:r>
                <w:rPr>
                  <w:color w:val="#410a8c"/>
                  <w:u w:val="single"/>
                </w:rPr>
                <w:t xml:space="preserve">Laure Delrue-Vandenbulcke</w:t>
              </w:r>
            </w:hyperlink>
            <w:r>
              <w:rPr/>
              <w:t xml:space="preserve">,</w:t>
            </w:r>
            <w:hyperlink r:id="rId56" w:history="1">
              <w:r>
                <w:rPr>
                  <w:color w:val="#410a8c"/>
                  <w:u w:val="single"/>
                </w:rPr>
                <w:t xml:space="preserve">Vincent de Lavenne</w:t>
              </w:r>
            </w:hyperlink>
            <w:r>
              <w:rPr/>
              <w:t xml:space="preserve">,</w:t>
            </w:r>
            <w:hyperlink r:id="rId30" w:history="1">
              <w:r>
                <w:rPr>
                  <w:color w:val="#410a8c"/>
                  <w:u w:val="single"/>
                </w:rPr>
                <w:t xml:space="preserve">Cécile Swiatek</w:t>
              </w:r>
            </w:hyperlink>
          </w:p>
          <w:p>
            <w:pPr/>
            <w:r>
              <w:rPr>
                <w:i w:val="1"/>
                <w:iCs w:val="1"/>
              </w:rPr>
              <w:t xml:space="preserve">OEGlobal Conference 2021-2022</w:t>
            </w:r>
            <w:r>
              <w:rPr/>
              <w:t xml:space="preserve">, OEGlobal, 2021, NANTES, France. </w:t>
            </w:r>
            <w:hyperlink r:id="rId57" w:history="1">
              <w:r>
                <w:rPr>
                  <w:color w:val="#410a8c"/>
                  <w:u w:val="single"/>
                </w:rPr>
                <w:t xml:space="preserve">⟨10.5281/zenodo.5528938⟩</w:t>
              </w:r>
            </w:hyperlink>
          </w:p>
          <w:p>
            <w:pPr/>
            <w:r>
              <w:rPr/>
              <w:t xml:space="preserve">Communication dans un congrès</w:t>
            </w:r>
          </w:p>
          <w:p>
            <w:pPr/>
            <w:hyperlink r:id="rId54" w:history="1">
              <w:r>
                <w:rPr>
                  <w:color w:val="#410a8c"/>
                  <w:u w:val="single"/>
                </w:rPr>
                <w:t xml:space="preserve">hal-03604288v1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Infrastructures de la science ouverte</w:t>
              </w:r>
            </w:hyperlink>
          </w:p>
          <w:p>
            <w:pPr/>
            <w:hyperlink r:id="rId13" w:history="1">
              <w:r>
                <w:rPr>
                  <w:color w:val="#410a8c"/>
                  <w:u w:val="single"/>
                </w:rPr>
                <w:t xml:space="preserve">Cécile Swiatek Cassafieres</w:t>
              </w:r>
            </w:hyperlink>
            <w:r>
              <w:rPr/>
              <w:t xml:space="preserve">,</w:t>
            </w:r>
            <w:hyperlink r:id="rId59" w:history="1">
              <w:r>
                <w:rPr>
                  <w:color w:val="#410a8c"/>
                  <w:u w:val="single"/>
                </w:rPr>
                <w:t xml:space="preserve">Claire Gadault</w:t>
              </w:r>
            </w:hyperlink>
          </w:p>
          <w:p>
            <w:pPr/>
            <w:r>
              <w:rPr>
                <w:i w:val="1"/>
                <w:iCs w:val="1"/>
              </w:rPr>
              <w:t xml:space="preserve">LIBER 2023 Annual Conference</w:t>
            </w:r>
            <w:r>
              <w:rPr/>
              <w:t xml:space="preserve">, Jul 2023, Budapest - Hongrie, Hongrie. </w:t>
            </w:r>
            <w:hyperlink r:id="rId60" w:history="1">
              <w:r>
                <w:rPr>
                  <w:color w:val="#410a8c"/>
                  <w:u w:val="single"/>
                </w:rPr>
                <w:t xml:space="preserve">⟨10.5281/zenodo.17345629⟩</w:t>
              </w:r>
            </w:hyperlink>
          </w:p>
          <w:p>
            <w:pPr/>
            <w:r>
              <w:rPr/>
              <w:t xml:space="preserve">Poster de conférence</w:t>
            </w:r>
          </w:p>
          <w:p>
            <w:pPr/>
            <w:hyperlink r:id="rId58" w:history="1">
              <w:r>
                <w:rPr>
                  <w:color w:val="#410a8c"/>
                  <w:u w:val="single"/>
                </w:rPr>
                <w:t xml:space="preserve">hal-04142253v1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Figures de bibliothécaires</w:t>
              </w:r>
            </w:hyperlink>
          </w:p>
          <w:p>
            <w:pPr/>
            <w:hyperlink r:id="rId30" w:history="1">
              <w:r>
                <w:rPr>
                  <w:color w:val="#410a8c"/>
                  <w:u w:val="single"/>
                </w:rPr>
                <w:t xml:space="preserve">Cécile Swiatek</w:t>
              </w:r>
            </w:hyperlink>
            <w:r>
              <w:rPr/>
              <w:t xml:space="preserve">,</w:t>
            </w:r>
            <w:hyperlink r:id="rId62" w:history="1">
              <w:r>
                <w:rPr>
                  <w:color w:val="#410a8c"/>
                  <w:u w:val="single"/>
                </w:rPr>
                <w:t xml:space="preserve">Isabelle Antonutti</w:t>
              </w:r>
            </w:hyperlink>
            <w:r>
              <w:rPr/>
              <w:t xml:space="preserve">,</w:t>
            </w:r>
            <w:hyperlink r:id="rId63" w:history="1">
              <w:r>
                <w:rPr>
                  <w:color w:val="#410a8c"/>
                  <w:u w:val="single"/>
                </w:rPr>
                <w:t xml:space="preserve">Jean-Charles Geslot</w:t>
              </w:r>
            </w:hyperlink>
            <w:r>
              <w:rPr/>
              <w:t xml:space="preserve">,</w:t>
            </w:r>
            <w:hyperlink r:id="rId64" w:history="1">
              <w:r>
                <w:rPr>
                  <w:color w:val="#410a8c"/>
                  <w:u w:val="single"/>
                </w:rPr>
                <w:t xml:space="preserve">Agnès Sandras</w:t>
              </w:r>
            </w:hyperlink>
            <w:r>
              <w:rPr/>
              <w:t xml:space="preserve">,</w:t>
            </w:r>
            <w:hyperlink r:id="rId65" w:history="1">
              <w:r>
                <w:rPr>
                  <w:color w:val="#410a8c"/>
                  <w:u w:val="single"/>
                </w:rPr>
                <w:t xml:space="preserve">Jehan Amélie</w:t>
              </w:r>
            </w:hyperlink>
          </w:p>
          <w:p>
            <w:pPr/>
            <w:r>
              <w:rPr/>
              <w:t xml:space="preserve">Presses de l’enssib, 2020, 9782375461358. </w:t>
            </w:r>
            <w:hyperlink r:id="rId66" w:history="1">
              <w:r>
                <w:rPr>
                  <w:color w:val="#410a8c"/>
                  <w:u w:val="single"/>
                </w:rPr>
                <w:t xml:space="preserve">⟨10.4000/books.pressesenssib.12587⟩</w:t>
              </w:r>
            </w:hyperlink>
          </w:p>
          <w:p>
            <w:pPr/>
            <w:r>
              <w:rPr/>
              <w:t xml:space="preserve">Ouvrages</w:t>
            </w:r>
          </w:p>
          <w:p>
            <w:pPr/>
            <w:hyperlink r:id="rId61" w:history="1">
              <w:r>
                <w:rPr>
                  <w:color w:val="#410a8c"/>
                  <w:u w:val="single"/>
                </w:rPr>
                <w:t xml:space="preserve">hal-02994939v1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LIBER Digital Skills Working Group: Case Studies on Open Science Skilling and Training Initiatives in Europe</w:t>
              </w:r>
            </w:hyperlink>
          </w:p>
          <w:p>
            <w:pPr/>
            <w:hyperlink r:id="rId30" w:history="1">
              <w:r>
                <w:rPr>
                  <w:color w:val="#410a8c"/>
                  <w:u w:val="single"/>
                </w:rPr>
                <w:t xml:space="preserve">Cécile Swiatek</w:t>
              </w:r>
            </w:hyperlink>
          </w:p>
          <w:p>
            <w:pPr/>
            <w:r>
              <w:rPr/>
              <w:t xml:space="preserve">2019, </w:t>
            </w:r>
            <w:hyperlink r:id="rId68" w:history="1">
              <w:r>
                <w:rPr>
                  <w:color w:val="#410a8c"/>
                  <w:u w:val="single"/>
                </w:rPr>
                <w:t xml:space="preserve">⟨10.5281/zenodo.3251730⟩</w:t>
              </w:r>
            </w:hyperlink>
          </w:p>
          <w:p>
            <w:pPr/>
            <w:r>
              <w:rPr/>
              <w:t xml:space="preserve">Autre publication scientifique</w:t>
            </w:r>
          </w:p>
          <w:p>
            <w:pPr/>
            <w:hyperlink r:id="rId67" w:history="1">
              <w:r>
                <w:rPr>
                  <w:color w:val="#410a8c"/>
                  <w:u w:val="single"/>
                </w:rPr>
                <w:t xml:space="preserve">halshs-02495111v1</w:t>
              </w:r>
            </w:hyperlink>
          </w:p>
        </w:tc>
      </w:tr>
      <w:tr>
        <w:trPr/>
        <w:tc>
          <w:tcPr>
            <w:noWrap/>
          </w:tcPr>
          <w:p>
            <w:pPr>
              <w:spacing w:after="200"/>
            </w:pPr>
            <w:hyperlink r:id="rId69" w:history="1">
              <w:r>
                <w:rPr>
                  <w:color w:val="1e198e"/>
                  <w:b w:val="1"/>
                  <w:bCs w:val="1"/>
                  <w:u w:val="single"/>
                </w:rPr>
                <w:t xml:space="preserve">Les bibliothécaires de l’université au service de la lutte contre les fake news</w:t>
              </w:r>
            </w:hyperlink>
          </w:p>
          <w:p>
            <w:pPr/>
            <w:hyperlink r:id="rId70" w:history="1">
              <w:r>
                <w:rPr>
                  <w:color w:val="#410a8c"/>
                  <w:u w:val="single"/>
                </w:rPr>
                <w:t xml:space="preserve">Arnaud Mercier</w:t>
              </w:r>
            </w:hyperlink>
            <w:r>
              <w:rPr/>
              <w:t xml:space="preserve">,</w:t>
            </w:r>
            <w:hyperlink r:id="rId30" w:history="1">
              <w:r>
                <w:rPr>
                  <w:color w:val="#410a8c"/>
                  <w:u w:val="single"/>
                </w:rPr>
                <w:t xml:space="preserve">Cécile Swiatek</w:t>
              </w:r>
            </w:hyperlink>
          </w:p>
          <w:p>
            <w:pPr/>
            <w:r>
              <w:rPr/>
              <w:t xml:space="preserve">2018, pp.[En ligne]</w:t>
            </w:r>
          </w:p>
          <w:p>
            <w:pPr/>
            <w:r>
              <w:rPr/>
              <w:t xml:space="preserve">Autre publication scientifique</w:t>
            </w:r>
          </w:p>
          <w:p>
            <w:pPr/>
            <w:hyperlink r:id="rId69" w:history="1">
              <w:r>
                <w:rPr>
                  <w:color w:val="#410a8c"/>
                  <w:u w:val="single"/>
                </w:rPr>
                <w:t xml:space="preserve">hal-01822390v1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EDUCAUSE 2020 Rapport de la délégation française - FR</w:t>
              </w:r>
            </w:hyperlink>
          </w:p>
          <w:p>
            <w:pPr/>
            <w:hyperlink r:id="rId72" w:history="1">
              <w:r>
                <w:rPr>
                  <w:color w:val="#410a8c"/>
                  <w:u w:val="single"/>
                </w:rPr>
                <w:t xml:space="preserve">Olivier Afonso</w:t>
              </w:r>
            </w:hyperlink>
            <w:r>
              <w:rPr/>
              <w:t xml:space="preserve">,</w:t>
            </w:r>
            <w:hyperlink r:id="rId73" w:history="1">
              <w:r>
                <w:rPr>
                  <w:color w:val="#410a8c"/>
                  <w:u w:val="single"/>
                </w:rPr>
                <w:t xml:space="preserve">John Augeri</w:t>
              </w:r>
            </w:hyperlink>
            <w:r>
              <w:rPr/>
              <w:t xml:space="preserve">,</w:t>
            </w:r>
            <w:hyperlink r:id="rId74" w:history="1">
              <w:r>
                <w:rPr>
                  <w:color w:val="#410a8c"/>
                  <w:u w:val="single"/>
                </w:rPr>
                <w:t xml:space="preserve">Yves Epelboin</w:t>
              </w:r>
            </w:hyperlink>
            <w:r>
              <w:rPr/>
              <w:t xml:space="preserve">,</w:t>
            </w:r>
            <w:hyperlink r:id="rId75" w:history="1">
              <w:r>
                <w:rPr>
                  <w:color w:val="#410a8c"/>
                  <w:u w:val="single"/>
                </w:rPr>
                <w:t xml:space="preserve">Laurent Flory</w:t>
              </w:r>
            </w:hyperlink>
            <w:r>
              <w:rPr/>
              <w:t xml:space="preserve">,</w:t>
            </w:r>
            <w:hyperlink r:id="rId76" w:history="1">
              <w:r>
                <w:rPr>
                  <w:color w:val="#410a8c"/>
                  <w:u w:val="single"/>
                </w:rPr>
                <w:t xml:space="preserve">Frédéric Habert</w:t>
              </w:r>
            </w:hyperlink>
            <w:r>
              <w:rPr/>
              <w:t xml:space="preserve">et al.</w:t>
            </w:r>
          </w:p>
          <w:p>
            <w:pPr/>
            <w:r>
              <w:rPr/>
              <w:t xml:space="preserve">Comité de pilotage DFE : CSIESR / UNIF / GL-CNL. 2021, pp.113</w:t>
            </w:r>
          </w:p>
          <w:p>
            <w:pPr/>
            <w:r>
              <w:rPr/>
              <w:t xml:space="preserve">Rapport</w:t>
            </w:r>
          </w:p>
          <w:p>
            <w:pPr/>
            <w:hyperlink r:id="rId71" w:history="1">
              <w:r>
                <w:rPr>
                  <w:color w:val="#410a8c"/>
                  <w:u w:val="single"/>
                </w:rPr>
                <w:t xml:space="preserve">hal-05530617v1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Understanding and defining your choices for sharing your research results in an open scientific ecosystem</w:t>
              </w:r>
            </w:hyperlink>
          </w:p>
          <w:p>
            <w:pPr/>
            <w:hyperlink r:id="rId17" w:history="1">
              <w:r>
                <w:rPr>
                  <w:color w:val="#410a8c"/>
                  <w:u w:val="single"/>
                </w:rPr>
                <w:t xml:space="preserve">Cecile Swiatek Cassafieres</w:t>
              </w:r>
            </w:hyperlink>
          </w:p>
          <w:p>
            <w:pPr/>
            <w:r>
              <w:rPr/>
              <w:t xml:space="preserve">Doctoral. Open Science, Nanterre (92), France. 2025, pp.14</w:t>
            </w:r>
          </w:p>
          <w:p>
            <w:pPr/>
            <w:r>
              <w:rPr/>
              <w:t xml:space="preserve">Cours</w:t>
            </w:r>
          </w:p>
          <w:p>
            <w:pPr/>
            <w:hyperlink r:id="rId77" w:history="1">
              <w:r>
                <w:rPr>
                  <w:color w:val="#410a8c"/>
                  <w:u w:val="single"/>
                </w:rPr>
                <w:t xml:space="preserve">hal-05490846v1</w:t>
              </w:r>
            </w:hyperlink>
          </w:p>
        </w:tc>
      </w:tr>
      <w:tr>
        <w:trPr/>
        <w:tc>
          <w:tcPr>
            <w:noWrap/>
          </w:tcPr>
          <w:p>
            <w:pPr>
              <w:spacing w:after="200"/>
            </w:pPr>
            <w:hyperlink r:id="rId78" w:history="1">
              <w:r>
                <w:rPr>
                  <w:color w:val="1e198e"/>
                  <w:b w:val="1"/>
                  <w:bCs w:val="1"/>
                  <w:u w:val="single"/>
                </w:rPr>
                <w:t xml:space="preserve">Enseignement délivré à Paris 2 Panthéon-Assas Cécile SWIATEK</w:t>
              </w:r>
            </w:hyperlink>
          </w:p>
          <w:p>
            <w:pPr/>
            <w:hyperlink r:id="rId30" w:history="1">
              <w:r>
                <w:rPr>
                  <w:color w:val="#410a8c"/>
                  <w:u w:val="single"/>
                </w:rPr>
                <w:t xml:space="preserve">Cécile Swiatek</w:t>
              </w:r>
            </w:hyperlink>
            <w:r>
              <w:rPr/>
              <w:t xml:space="preserve">,</w:t>
            </w:r>
            <w:hyperlink r:id="rId79" w:history="1">
              <w:r>
                <w:rPr>
                  <w:color w:val="#410a8c"/>
                  <w:u w:val="single"/>
                </w:rPr>
                <w:t xml:space="preserve">Camille Tedesco</w:t>
              </w:r>
            </w:hyperlink>
          </w:p>
          <w:p>
            <w:pPr/>
            <w:r>
              <w:rPr/>
              <w:t xml:space="preserve">Master. Gestion de l'information, Paris, France, France. 2020, pp.87</w:t>
            </w:r>
          </w:p>
          <w:p>
            <w:pPr/>
            <w:r>
              <w:rPr/>
              <w:t xml:space="preserve">Cours</w:t>
            </w:r>
          </w:p>
          <w:p>
            <w:pPr/>
            <w:hyperlink r:id="rId78" w:history="1">
              <w:r>
                <w:rPr>
                  <w:color w:val="#410a8c"/>
                  <w:u w:val="single"/>
                </w:rPr>
                <w:t xml:space="preserve">hal-03070855v1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7A6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swiatek" TargetMode="External"/><Relationship Id="rId9" Type="http://schemas.openxmlformats.org/officeDocument/2006/relationships/hyperlink" Target="https://orcid.org/0000-0003-1066-4559" TargetMode="External"/><Relationship Id="rId10" Type="http://schemas.openxmlformats.org/officeDocument/2006/relationships/hyperlink" Target="https://www.idref.fr/104572272" TargetMode="External"/><Relationship Id="rId11" Type="http://schemas.openxmlformats.org/officeDocument/2006/relationships/hyperlink" Target="https://fr.linkedin.com/in/cecileswiatek" TargetMode="External"/><Relationship Id="rId12" Type="http://schemas.openxmlformats.org/officeDocument/2006/relationships/hyperlink" Target="https://hal.parisnanterre.fr/hal-05343718v1" TargetMode="External"/><Relationship Id="rId13" Type="http://schemas.openxmlformats.org/officeDocument/2006/relationships/hyperlink" Target="https://hal.science/search/index/?q=*&amp;authFullName_s=C&#233;cile Swiatek Cassafieres" TargetMode="External"/><Relationship Id="rId14" Type="http://schemas.openxmlformats.org/officeDocument/2006/relationships/hyperlink" Target="https://hal.science/search/index/?q=*&amp;authFullName_s=Marion Brunetti" TargetMode="External"/><Relationship Id="rId15" Type="http://schemas.openxmlformats.org/officeDocument/2006/relationships/hyperlink" Target="https://dx.doi.org/10.53377/lq.23518" TargetMode="External"/><Relationship Id="rId16" Type="http://schemas.openxmlformats.org/officeDocument/2006/relationships/hyperlink" Target="https://hal.science/hal-04937066v1" TargetMode="External"/><Relationship Id="rId17" Type="http://schemas.openxmlformats.org/officeDocument/2006/relationships/hyperlink" Target="https://hal.science/search/index/?q=*&amp;authFullName_s=Cecile Swiatek Cassafieres" TargetMode="External"/><Relationship Id="rId18" Type="http://schemas.openxmlformats.org/officeDocument/2006/relationships/hyperlink" Target="https://dx.doi.org/10.5281/zenodo.14517521" TargetMode="External"/><Relationship Id="rId19" Type="http://schemas.openxmlformats.org/officeDocument/2006/relationships/hyperlink" Target="https://hal.science/hal-04847028v1" TargetMode="External"/><Relationship Id="rId20" Type="http://schemas.openxmlformats.org/officeDocument/2006/relationships/hyperlink" Target="https://dx.doi.org/10.5281/zenodo.14517522" TargetMode="External"/><Relationship Id="rId21" Type="http://schemas.openxmlformats.org/officeDocument/2006/relationships/hyperlink" Target="https://hal.parisnanterre.fr/hal-04254933v1" TargetMode="External"/><Relationship Id="rId22" Type="http://schemas.openxmlformats.org/officeDocument/2006/relationships/hyperlink" Target="https://hal.science/search/index/?q=*&amp;authFullName_s=Julien Roche" TargetMode="External"/><Relationship Id="rId23" Type="http://schemas.openxmlformats.org/officeDocument/2006/relationships/hyperlink" Target="https://hal.parisnanterre.fr/hal-04145604v1" TargetMode="External"/><Relationship Id="rId24" Type="http://schemas.openxmlformats.org/officeDocument/2006/relationships/hyperlink" Target="https://hal.science/search/index/?q=*&amp;authFullName_s=Christian M Stracke" TargetMode="External"/><Relationship Id="rId25" Type="http://schemas.openxmlformats.org/officeDocument/2006/relationships/hyperlink" Target="https://hal.science/search/index/?q=*&amp;authFullName_s=Ramesh Chander Sharma" TargetMode="External"/><Relationship Id="rId26" Type="http://schemas.openxmlformats.org/officeDocument/2006/relationships/hyperlink" Target="https://hal.science/search/index/?q=*&amp;authFullName_s=Aras Bozkurt" TargetMode="External"/><Relationship Id="rId27" Type="http://schemas.openxmlformats.org/officeDocument/2006/relationships/hyperlink" Target="https://hal.science/search/index/?q=*&amp;authFullName_s=Daniel Burgos" TargetMode="External"/><Relationship Id="rId28" Type="http://schemas.openxmlformats.org/officeDocument/2006/relationships/hyperlink" Target="https://dx.doi.org/10.19173/irrodl.v23i4.6120" TargetMode="External"/><Relationship Id="rId29" Type="http://schemas.openxmlformats.org/officeDocument/2006/relationships/hyperlink" Target="https://hal.science/hal-02879689v1" TargetMode="External"/><Relationship Id="rId30" Type="http://schemas.openxmlformats.org/officeDocument/2006/relationships/hyperlink" Target="https://hal.science/search/index/?q=*&amp;authFullName_s=C&#233;cile Swiatek" TargetMode="External"/><Relationship Id="rId31" Type="http://schemas.openxmlformats.org/officeDocument/2006/relationships/hyperlink" Target="https://hal.science/search/index/?q=*&amp;authFullName_s=Mc Caffrey Ciara" TargetMode="External"/><Relationship Id="rId32" Type="http://schemas.openxmlformats.org/officeDocument/2006/relationships/hyperlink" Target="https://hal.science/search/index/?q=*&amp;authFullName_s=Thorsten Meyer" TargetMode="External"/><Relationship Id="rId33" Type="http://schemas.openxmlformats.org/officeDocument/2006/relationships/hyperlink" Target="https://hal.science/search/index/?q=*&amp;authFullName_s=Anna Svenbro" TargetMode="External"/><Relationship Id="rId34" Type="http://schemas.openxmlformats.org/officeDocument/2006/relationships/hyperlink" Target="https://hal.science/search/index/?q=*&amp;authFullName_s=Helene Brinken" TargetMode="External"/><Relationship Id="rId35" Type="http://schemas.openxmlformats.org/officeDocument/2006/relationships/hyperlink" Target="https://dx.doi.org/10.5281/zenodo.3903141" TargetMode="External"/><Relationship Id="rId36" Type="http://schemas.openxmlformats.org/officeDocument/2006/relationships/hyperlink" Target="https://hal.science/hal-02903586v1" TargetMode="External"/><Relationship Id="rId37" Type="http://schemas.openxmlformats.org/officeDocument/2006/relationships/hyperlink" Target="https://dx.doi.org/10.1108/pmm-08-2019-0041" TargetMode="External"/><Relationship Id="rId38" Type="http://schemas.openxmlformats.org/officeDocument/2006/relationships/hyperlink" Target="https://univ-pantheon-assas.hal.science/hal-04149264v1" TargetMode="External"/><Relationship Id="rId39" Type="http://schemas.openxmlformats.org/officeDocument/2006/relationships/hyperlink" Target="https://hal.science/search/index/?q=*&amp;authFullName_s=Myriam Gorsse" TargetMode="External"/><Relationship Id="rId40" Type="http://schemas.openxmlformats.org/officeDocument/2006/relationships/hyperlink" Target="https://dx.doi.org/10.18352/lq.10161" TargetMode="External"/><Relationship Id="rId41" Type="http://schemas.openxmlformats.org/officeDocument/2006/relationships/hyperlink" Target="https://hal.science/hal-04518410v1" TargetMode="External"/><Relationship Id="rId42" Type="http://schemas.openxmlformats.org/officeDocument/2006/relationships/hyperlink" Target="https://dx.doi.org/10.5281/zenodo.10559949" TargetMode="External"/><Relationship Id="rId43" Type="http://schemas.openxmlformats.org/officeDocument/2006/relationships/hyperlink" Target="https://hal.parisnanterre.fr/hal-04573145v1" TargetMode="External"/><Relationship Id="rId44" Type="http://schemas.openxmlformats.org/officeDocument/2006/relationships/hyperlink" Target="https://dx.doi.org/10.5281/zenodo.11149566" TargetMode="External"/><Relationship Id="rId45" Type="http://schemas.openxmlformats.org/officeDocument/2006/relationships/hyperlink" Target="https://hal.parisnanterre.fr/hal-03848605v1" TargetMode="External"/><Relationship Id="rId46" Type="http://schemas.openxmlformats.org/officeDocument/2006/relationships/hyperlink" Target="https://dx.doi.org/10.5281/zenodo.7115904" TargetMode="External"/><Relationship Id="rId47" Type="http://schemas.openxmlformats.org/officeDocument/2006/relationships/hyperlink" Target="https://hal.science/hal-03609091v1" TargetMode="External"/><Relationship Id="rId48" Type="http://schemas.openxmlformats.org/officeDocument/2006/relationships/hyperlink" Target="https://dx.doi.org/10.5281/zenodo.6353871" TargetMode="External"/><Relationship Id="rId49" Type="http://schemas.openxmlformats.org/officeDocument/2006/relationships/hyperlink" Target="https://hal.science/hal-03192180v1" TargetMode="External"/><Relationship Id="rId50" Type="http://schemas.openxmlformats.org/officeDocument/2006/relationships/hyperlink" Target="https://hal.science/search/index/?q=*&amp;authFullName_s=Sofie Wennstr&#246;m" TargetMode="External"/><Relationship Id="rId51" Type="http://schemas.openxmlformats.org/officeDocument/2006/relationships/hyperlink" Target="https://hal.science/search/index/?q=*&amp;authFullName_s=Delphine Lereculeur" TargetMode="External"/><Relationship Id="rId52" Type="http://schemas.openxmlformats.org/officeDocument/2006/relationships/hyperlink" Target="https://hal.science/search/index/?q=*&amp;authFullName_s=Marc Martinez" TargetMode="External"/><Relationship Id="rId53" Type="http://schemas.openxmlformats.org/officeDocument/2006/relationships/hyperlink" Target="https://hal.science/search/index/?q=*&amp;authFullName_s=Doroth&#233;e Pain" TargetMode="External"/><Relationship Id="rId54" Type="http://schemas.openxmlformats.org/officeDocument/2006/relationships/hyperlink" Target="https://hal.science/hal-03604288v1" TargetMode="External"/><Relationship Id="rId55" Type="http://schemas.openxmlformats.org/officeDocument/2006/relationships/hyperlink" Target="https://hal.science/search/index/?q=*&amp;authFullName_s=Laure Delrue-Vandenbulcke" TargetMode="External"/><Relationship Id="rId56" Type="http://schemas.openxmlformats.org/officeDocument/2006/relationships/hyperlink" Target="https://hal.science/search/index/?q=*&amp;authFullName_s=Vincent de Lavenne" TargetMode="External"/><Relationship Id="rId57" Type="http://schemas.openxmlformats.org/officeDocument/2006/relationships/hyperlink" Target="https://dx.doi.org/10.5281/zenodo.5528938" TargetMode="External"/><Relationship Id="rId58" Type="http://schemas.openxmlformats.org/officeDocument/2006/relationships/hyperlink" Target="https://hal.parisnanterre.fr/hal-04142253v1" TargetMode="External"/><Relationship Id="rId59" Type="http://schemas.openxmlformats.org/officeDocument/2006/relationships/hyperlink" Target="https://hal.science/search/index/?q=*&amp;authFullName_s=Claire Gadault" TargetMode="External"/><Relationship Id="rId60" Type="http://schemas.openxmlformats.org/officeDocument/2006/relationships/hyperlink" Target="https://dx.doi.org/10.5281/zenodo.17345629" TargetMode="External"/><Relationship Id="rId61" Type="http://schemas.openxmlformats.org/officeDocument/2006/relationships/hyperlink" Target="https://hal.science/hal-02994939v1" TargetMode="External"/><Relationship Id="rId62" Type="http://schemas.openxmlformats.org/officeDocument/2006/relationships/hyperlink" Target="https://hal.science/search/index/?q=*&amp;authFullName_s=Isabelle Antonutti" TargetMode="External"/><Relationship Id="rId63" Type="http://schemas.openxmlformats.org/officeDocument/2006/relationships/hyperlink" Target="https://hal.science/search/index/?q=*&amp;authFullName_s=Jean-Charles Geslot" TargetMode="External"/><Relationship Id="rId64" Type="http://schemas.openxmlformats.org/officeDocument/2006/relationships/hyperlink" Target="https://hal.science/search/index/?q=*&amp;authFullName_s=Agn&#232;s Sandras" TargetMode="External"/><Relationship Id="rId65" Type="http://schemas.openxmlformats.org/officeDocument/2006/relationships/hyperlink" Target="https://hal.science/search/index/?q=*&amp;authFullName_s=Jehan Am&#233;lie" TargetMode="External"/><Relationship Id="rId66" Type="http://schemas.openxmlformats.org/officeDocument/2006/relationships/hyperlink" Target="https://dx.doi.org/10.4000/books.pressesenssib.12587" TargetMode="External"/><Relationship Id="rId67" Type="http://schemas.openxmlformats.org/officeDocument/2006/relationships/hyperlink" Target="https://shs.hal.science/halshs-02495111v1" TargetMode="External"/><Relationship Id="rId68" Type="http://schemas.openxmlformats.org/officeDocument/2006/relationships/hyperlink" Target="https://dx.doi.org/10.5281/zenodo.3251730" TargetMode="External"/><Relationship Id="rId69" Type="http://schemas.openxmlformats.org/officeDocument/2006/relationships/hyperlink" Target="https://hal.univ-lorraine.fr/hal-01822390v1" TargetMode="External"/><Relationship Id="rId70" Type="http://schemas.openxmlformats.org/officeDocument/2006/relationships/hyperlink" Target="https://hal.science/search/index/?q=*&amp;authFullName_s=Arnaud Mercier" TargetMode="External"/><Relationship Id="rId71" Type="http://schemas.openxmlformats.org/officeDocument/2006/relationships/hyperlink" Target="https://hal.science/hal-05530617v1" TargetMode="External"/><Relationship Id="rId72" Type="http://schemas.openxmlformats.org/officeDocument/2006/relationships/hyperlink" Target="https://hal.science/search/index/?q=*&amp;authFullName_s=Olivier Afonso" TargetMode="External"/><Relationship Id="rId73" Type="http://schemas.openxmlformats.org/officeDocument/2006/relationships/hyperlink" Target="https://hal.science/search/index/?q=*&amp;authFullName_s=John Augeri" TargetMode="External"/><Relationship Id="rId74" Type="http://schemas.openxmlformats.org/officeDocument/2006/relationships/hyperlink" Target="https://hal.science/search/index/?q=*&amp;authFullName_s=Yves Epelboin" TargetMode="External"/><Relationship Id="rId75" Type="http://schemas.openxmlformats.org/officeDocument/2006/relationships/hyperlink" Target="https://hal.science/search/index/?q=*&amp;authFullName_s=Laurent Flory" TargetMode="External"/><Relationship Id="rId76" Type="http://schemas.openxmlformats.org/officeDocument/2006/relationships/hyperlink" Target="https://hal.science/search/index/?q=*&amp;authFullName_s=Fr&#233;d&#233;ric Habert" TargetMode="External"/><Relationship Id="rId77" Type="http://schemas.openxmlformats.org/officeDocument/2006/relationships/hyperlink" Target="https://hal.science/hal-05490846v1" TargetMode="External"/><Relationship Id="rId78" Type="http://schemas.openxmlformats.org/officeDocument/2006/relationships/hyperlink" Target="https://cel.hal.science/hal-03070855v1" TargetMode="External"/><Relationship Id="rId79" Type="http://schemas.openxmlformats.org/officeDocument/2006/relationships/hyperlink" Target="https://hal.science/search/index/?q=*&amp;authFullName_s=Camille Tedesco"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Cecile Swiatek Cassafieres</dc:title>
  <dc:description>CV</dc:description>
  <dc:subject/>
  <cp:keywords/>
  <cp:category/>
  <cp:lastModifiedBy/>
  <dcterms:created xsi:type="dcterms:W3CDTF">2026-03-20T05:17:34+01:00</dcterms:created>
  <dcterms:modified xsi:type="dcterms:W3CDTF">2026-03-20T05:17:34+01:00</dcterms:modified>
</cp:coreProperties>
</file>

<file path=docProps/custom.xml><?xml version="1.0" encoding="utf-8"?>
<Properties xmlns="http://schemas.openxmlformats.org/officeDocument/2006/custom-properties" xmlns:vt="http://schemas.openxmlformats.org/officeDocument/2006/docPropsVTypes"/>
</file>