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Calheiros </w:t>
      </w:r>
      <w:r>
        <w:rPr>
          <w:color w:val="641e6e"/>
        </w:rPr>
        <w:t xml:space="preserve">Postdoctoral fellowship/Chercheuse postdoctorale PEPR eNSEMBLE - PC 4 Collaboration à grande échelleChercheuse associée au CeSor UMR 8216 - EHESS-Paris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téléconsultation médicale « en autonomie » infléchit-elle les rapports de pouvoir dans la relation médecin-patient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36-3/4,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⟨10.4000/netcom.7264⟩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métaphysiques et attentes eschatologiques chez les transhumanistes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302 (2), pp.43-57.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⟨10.3917/retm.303.0043⟩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L’idéalisation des corps augmentés féminins au sein du transhumanisme : subordination, hyper-sexualisation et humanisation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⟨10.57086/strathese.493⟩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et attentes eschatologiques : comment les technosciences participent-elles à la croyance en une humanité spirituellement connectée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⟨10.4000/acrh.6680⟩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Cyberspace and Eschatological Expectations. On How Techno-Sciences Bolster the Belief in a Spiritually Connected Humanity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Heidelberg Journal of Religions on the Internet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⟨10.11588/rel.2014.0.17357⟩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prophétie eschatologique par la cybernétique : le cas du Projet WebBot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n° 48 (4), pp.51-63.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la forme chez des étudiant-es pratiquant le fitness : des appropriations entre santé, sport et alimentation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l'AFS 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l’échec à l’exemplarité. Mettre en récit l’épreuve de la transformation de soi chez les créatrice de contenus fitness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Intimité et Numérique : Frontières, identités, méthodes​</w:t>
            </w:r>
            <w:r>
              <w:rPr/>
              <w:t xml:space="preserve">, Centre Max Weber, Dec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« recomposition corporelle » et disciplines alimentaires et sportives :​ appropriations genrées des injonctions néolibérales de dépassement de soi chez les influenceuses fitness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 2024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recherche de perfectibilité de l’humain : de la régénérescence du corps social à l’injonction au dépassement de 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Techniques and the Search for Human Perfection: From the Regeneration of the Social Body to the Injunction to Surpass Oneself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(Nineteenth to Twenty-First Centuries)</w:t>
            </w:r>
            <w:r>
              <w:rPr/>
              <w:t xml:space="preserve">, 2024, 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cadres de la téléconsultation : frictions et ajustements dans la relation médecin-patient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/>
              <w:t xml:space="preserve">LEH Editions.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2024,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body hackers transhumanistes : médecine améliorative, techniques de soi et productivisme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 à l'ère de la médecine améliorative</w:t>
            </w:r>
            <w:r>
              <w:rPr/>
              <w:t xml:space="preserve">, 2024, 978-2-84934-832-1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Transcendance Through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Unconscious : Nervons Systems and Uncanny Predictions !</w:t>
            </w:r>
            <w:r>
              <w:rPr/>
              <w:t xml:space="preserve">, 2021, 978-1-57027-387-2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(pré)voit le futur : prophétisme cybernétique et apocalypse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monde, de l’Antiquité au XXIe siècle</w:t>
            </w:r>
            <w:r>
              <w:rPr/>
              <w:t xml:space="preserve">, 2015, 978-2355162664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ou se sauver soi-même ? Penser les engagements préfiguratifs en contexte néolibéral. Appel à Communications.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halshs-05224370v1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258v1" TargetMode="External"/><Relationship Id="rId8" Type="http://schemas.openxmlformats.org/officeDocument/2006/relationships/hyperlink" Target="https://hal.science/search/index/?q=*&amp;authFullName_s=C&#233;cilia Calheiros" TargetMode="External"/><Relationship Id="rId9" Type="http://schemas.openxmlformats.org/officeDocument/2006/relationships/hyperlink" Target="https://dx.doi.org/10.4000/netcom.7264" TargetMode="External"/><Relationship Id="rId10" Type="http://schemas.openxmlformats.org/officeDocument/2006/relationships/hyperlink" Target="https://hal.science/hal-05548263v1" TargetMode="External"/><Relationship Id="rId11" Type="http://schemas.openxmlformats.org/officeDocument/2006/relationships/hyperlink" Target="https://dx.doi.org/10.3917/retm.303.0043" TargetMode="External"/><Relationship Id="rId12" Type="http://schemas.openxmlformats.org/officeDocument/2006/relationships/hyperlink" Target="https://hal.science/hal-05548267v1" TargetMode="External"/><Relationship Id="rId13" Type="http://schemas.openxmlformats.org/officeDocument/2006/relationships/hyperlink" Target="https://dx.doi.org/10.57086/strathese.493" TargetMode="External"/><Relationship Id="rId14" Type="http://schemas.openxmlformats.org/officeDocument/2006/relationships/hyperlink" Target="https://hal.science/hal-05548268v1" TargetMode="External"/><Relationship Id="rId15" Type="http://schemas.openxmlformats.org/officeDocument/2006/relationships/hyperlink" Target="https://dx.doi.org/10.4000/acrh.6680" TargetMode="External"/><Relationship Id="rId16" Type="http://schemas.openxmlformats.org/officeDocument/2006/relationships/hyperlink" Target="https://hal.science/hal-05548272v1" TargetMode="External"/><Relationship Id="rId17" Type="http://schemas.openxmlformats.org/officeDocument/2006/relationships/hyperlink" Target="https://hal.science/search/index/?q=*&amp;authFullName_s=Cecilia Calheiros" TargetMode="External"/><Relationship Id="rId18" Type="http://schemas.openxmlformats.org/officeDocument/2006/relationships/hyperlink" Target="https://dx.doi.org/10.11588/rel.2014.0.17357" TargetMode="External"/><Relationship Id="rId19" Type="http://schemas.openxmlformats.org/officeDocument/2006/relationships/hyperlink" Target="https://hal.science/hal-05548280v1" TargetMode="External"/><Relationship Id="rId20" Type="http://schemas.openxmlformats.org/officeDocument/2006/relationships/hyperlink" Target="https://dx.doi.org/10.3917/rai.048.0051" TargetMode="External"/><Relationship Id="rId21" Type="http://schemas.openxmlformats.org/officeDocument/2006/relationships/hyperlink" Target="https://hal.science/hal-05177705v1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Patrice Cohen" TargetMode="External"/><Relationship Id="rId24" Type="http://schemas.openxmlformats.org/officeDocument/2006/relationships/hyperlink" Target="https://hal.science/search/index/?q=*&amp;authFullName_s=Camille Couvry" TargetMode="External"/><Relationship Id="rId25" Type="http://schemas.openxmlformats.org/officeDocument/2006/relationships/hyperlink" Target="https://hal.science/search/index/?q=*&amp;authFullName_s=Fran&#231;ois F&#233;liu" TargetMode="External"/><Relationship Id="rId26" Type="http://schemas.openxmlformats.org/officeDocument/2006/relationships/hyperlink" Target="https://hal.science/hal-04922808v1" TargetMode="External"/><Relationship Id="rId27" Type="http://schemas.openxmlformats.org/officeDocument/2006/relationships/hyperlink" Target="https://hal.science/hal-04922733v1" TargetMode="External"/><Relationship Id="rId28" Type="http://schemas.openxmlformats.org/officeDocument/2006/relationships/hyperlink" Target="https://hal.science/hal-05548283v1" TargetMode="External"/><Relationship Id="rId29" Type="http://schemas.openxmlformats.org/officeDocument/2006/relationships/hyperlink" Target="https://hal.science/hal-05549260v1" TargetMode="External"/><Relationship Id="rId30" Type="http://schemas.openxmlformats.org/officeDocument/2006/relationships/hyperlink" Target="https://hal.science/hal-05549278v1" TargetMode="External"/><Relationship Id="rId31" Type="http://schemas.openxmlformats.org/officeDocument/2006/relationships/hyperlink" Target="https://hal.science/hal-05549252v1" TargetMode="External"/><Relationship Id="rId32" Type="http://schemas.openxmlformats.org/officeDocument/2006/relationships/hyperlink" Target="https://hal.science/hal-05549300v1" TargetMode="External"/><Relationship Id="rId33" Type="http://schemas.openxmlformats.org/officeDocument/2006/relationships/hyperlink" Target="https://hal.science/hal-05549312v1" TargetMode="External"/><Relationship Id="rId34" Type="http://schemas.openxmlformats.org/officeDocument/2006/relationships/hyperlink" Target="https://shs.hal.science/halshs-05224370v1" TargetMode="External"/><Relationship Id="rId35" Type="http://schemas.openxmlformats.org/officeDocument/2006/relationships/hyperlink" Target="https://hal.science/search/index/?q=*&amp;authFullName_s=Juliette Dul&#233;ry" TargetMode="External"/><Relationship Id="rId36" Type="http://schemas.openxmlformats.org/officeDocument/2006/relationships/hyperlink" Target="https://hal.science/search/index/?q=*&amp;authFullName_s=Emeline Fourment" TargetMode="External"/><Relationship Id="rId37" Type="http://schemas.openxmlformats.org/officeDocument/2006/relationships/hyperlink" Target="https://hal.science/search/index/?q=*&amp;authFullName_s=Agathe Leli&#232;vre" TargetMode="External"/><Relationship Id="rId38" Type="http://schemas.openxmlformats.org/officeDocument/2006/relationships/hyperlink" Target="https://hal.science/search/index/?q=*&amp;authFullName_s=Romane Soler" TargetMode="External"/><Relationship Id="rId39" Type="http://schemas.openxmlformats.org/officeDocument/2006/relationships/hyperlink" Target="https://hal.science/hal-04040421v1" TargetMode="External"/><Relationship Id="rId40" Type="http://schemas.openxmlformats.org/officeDocument/2006/relationships/hyperlink" Target="https://hal.science/search/index/?q=*&amp;authFullName_s=Amandine Cayol" TargetMode="External"/><Relationship Id="rId41" Type="http://schemas.openxmlformats.org/officeDocument/2006/relationships/hyperlink" Target="https://hal.science/search/index/?q=*&amp;authFullName_s=Annick Batteur" TargetMode="External"/><Relationship Id="rId42" Type="http://schemas.openxmlformats.org/officeDocument/2006/relationships/hyperlink" Target="https://hal.science/search/index/?q=*&amp;authFullName_s=Laurent Boc&#233;no" TargetMode="External"/><Relationship Id="rId43" Type="http://schemas.openxmlformats.org/officeDocument/2006/relationships/hyperlink" Target="https://hal.science/search/index/?q=*&amp;authFullName_s=Aurore Catherine" TargetMode="External"/><Relationship Id="rId44" Type="http://schemas.openxmlformats.org/officeDocument/2006/relationships/hyperlink" Target="https://hal.science/hal-04668453v1" TargetMode="External"/><Relationship Id="rId45" Type="http://schemas.openxmlformats.org/officeDocument/2006/relationships/hyperlink" Target="https://hal.science/search/index/?q=*&amp;authFullName_s=Jo&#235;l Colloc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Calheiros</dc:title>
  <dc:description>CV</dc:description>
  <dc:subject/>
  <cp:keywords/>
  <cp:category/>
  <cp:lastModifiedBy/>
  <dcterms:created xsi:type="dcterms:W3CDTF">2026-05-18T03:51:49+02:00</dcterms:created>
  <dcterms:modified xsi:type="dcterms:W3CDTF">2026-05-18T03:51:49+02:00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