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Hannedouche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cedric-hannedouche</w:t>
        </w:r>
      </w:hyperlink>
    </w:p>
    <w:p>
      <w:pPr>
        <w:numPr>
          <w:ilvl w:val="0"/>
          <w:numId w:val="1"/>
        </w:numPr>
      </w:pPr>
      <w:r>
        <w:rPr/>
        <w:t xml:space="preserve"> ORCID : </w:t>
      </w:r>
      <w:hyperlink r:id="rId8" w:history="1">
        <w:r>
          <w:rPr>
            <w:color w:val="#410a8c"/>
            <w:u w:val="single"/>
          </w:rPr>
          <w:t xml:space="preserve">0000-0002-4321-3079</w:t>
        </w:r>
      </w:hyperlink>
    </w:p>
    <w:p>
      <w:pPr>
        <w:numPr>
          <w:ilvl w:val="0"/>
          <w:numId w:val="1"/>
        </w:numPr>
      </w:pPr>
      <w:r>
        <w:rPr/>
        <w:t xml:space="preserve"> IdRef : </w:t>
      </w:r>
      <w:hyperlink r:id="rId9" w:history="1">
        <w:r>
          <w:rPr>
            <w:color w:val="#410a8c"/>
            <w:u w:val="single"/>
          </w:rPr>
          <w:t xml:space="preserve">156500922</w:t>
        </w:r>
      </w:hyperlink>
    </w:p>
    <w:p>
      <w:pPr>
        <w:numPr>
          <w:ilvl w:val="0"/>
          <w:numId w:val="1"/>
        </w:numPr>
      </w:pPr>
      <w:r>
        <w:rPr/>
        <w:t xml:space="preserve"> ISNI : </w:t>
      </w:r>
      <w:hyperlink r:id="rId10" w:history="1">
        <w:r>
          <w:rPr>
            <w:color w:val="#410a8c"/>
            <w:u w:val="single"/>
          </w:rPr>
          <w:t xml:space="preserve">0000000439788309</w:t>
        </w:r>
      </w:hyperlink>
    </w:p>
    <w:p>
      <w:pPr>
        <w:spacing w:before="600"/>
      </w:pPr>
    </w:p>
    <w:p>
      <w:pPr>
        <w:pStyle w:val="Heading2"/>
      </w:pPr>
      <w:r>
        <w:rPr>
          <w:color w:val="1e198e"/>
          <w:b w:val="1"/>
          <w:bCs w:val="1"/>
        </w:rPr>
        <w:t xml:space="preserve">Présentation</w:t>
      </w:r>
    </w:p>
    <w:p>
      <w:pPr>
        <w:spacing w:after="100"/>
      </w:pPr>
    </w:p>
    <w:p>
      <w:pPr/>
      <w:r>
        <w:rPr/>
        <w:t xml:space="preserve">Cédric Hannedouche est agrégé de Lettres Modernes et docteur en Langue et Littérature françaises. Ses recherches portent sur les littératures et les cultures populaires adossées à une démarche transculturelle. Spécialiste de l’œuvre de Maurice Leblanc, ses travaux privilégient autant la figure littéraire du justicier des XIXe et XXe siècles que les postures d’écrivains non légitimés. Il est notamment l’auteur de l’ouvrage </w:t>
      </w:r>
      <w:r>
        <w:rPr>
          <w:i w:val="1"/>
          <w:iCs w:val="1"/>
        </w:rPr>
        <w:t xml:space="preserve">L’Arsène Lupin de Maurice Leblanc. Construction d’un personnage prototypique</w:t>
      </w:r>
      <w:r>
        <w:rPr/>
        <w:t xml:space="preserve"> (PULIM, 2022) et a co-dirigé le numéro des </w:t>
      </w:r>
      <w:r>
        <w:rPr>
          <w:i w:val="1"/>
          <w:iCs w:val="1"/>
        </w:rPr>
        <w:t xml:space="preserve">Cahiers Robinson</w:t>
      </w:r>
      <w:r>
        <w:rPr/>
        <w:t xml:space="preserve"> consacré aux </w:t>
      </w:r>
      <w:r>
        <w:rPr>
          <w:i w:val="1"/>
          <w:iCs w:val="1"/>
        </w:rPr>
        <w:t xml:space="preserve">Figures de justiciers et de justicières</w:t>
      </w:r>
      <w:r>
        <w:rPr/>
        <w:t xml:space="preserve"> (Artois Presses Université,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définition du genre super-héroïque</w:t>
              </w:r>
            </w:hyperlink>
          </w:p>
          <w:p>
            <w:pPr/>
            <w:hyperlink r:id="rId12" w:history="1">
              <w:r>
                <w:rPr>
                  <w:color w:val="#410a8c"/>
                  <w:u w:val="single"/>
                </w:rPr>
                <w:t xml:space="preserve">Cédric Hannedouche</w:t>
              </w:r>
            </w:hyperlink>
          </w:p>
          <w:p>
            <w:pPr/>
            <w:r>
              <w:rPr>
                <w:i w:val="1"/>
                <w:iCs w:val="1"/>
              </w:rPr>
              <w:t xml:space="preserve">Imagin(r)s. Littératures de l’imaginaire et genres littéraires</w:t>
            </w:r>
            <w:r>
              <w:rPr/>
              <w:t xml:space="preserve">, 2024, n°1</w:t>
            </w:r>
          </w:p>
          <w:p>
            <w:pPr/>
            <w:r>
              <w:rPr/>
              <w:t xml:space="preserve">Article dans une revue</w:t>
            </w:r>
          </w:p>
          <w:p>
            <w:pPr/>
            <w:hyperlink r:id="rId11" w:history="1">
              <w:r>
                <w:rPr>
                  <w:color w:val="#410a8c"/>
                  <w:u w:val="single"/>
                </w:rPr>
                <w:t xml:space="preserve">hal-04973157v1</w:t>
              </w:r>
            </w:hyperlink>
          </w:p>
        </w:tc>
      </w:tr>
      <w:tr>
        <w:trPr/>
        <w:tc>
          <w:tcPr>
            <w:noWrap/>
          </w:tcPr>
          <w:p>
            <w:pPr>
              <w:spacing w:after="200"/>
            </w:pPr>
            <w:hyperlink r:id="rId13" w:history="1">
              <w:r>
                <w:rPr>
                  <w:color w:val="1e198e"/>
                  <w:b w:val="1"/>
                  <w:bCs w:val="1"/>
                  <w:u w:val="single"/>
                </w:rPr>
                <w:t xml:space="preserve">« Vous m’avez vu… mais vous ne m’avez pas regardé ! » : adaptation et continuation des aventures d’Arsène Lupin sur Netflix</w:t>
              </w:r>
            </w:hyperlink>
          </w:p>
          <w:p>
            <w:pPr/>
            <w:hyperlink r:id="rId12" w:history="1">
              <w:r>
                <w:rPr>
                  <w:color w:val="#410a8c"/>
                  <w:u w:val="single"/>
                </w:rPr>
                <w:t xml:space="preserve">Cédric Hannedouche</w:t>
              </w:r>
            </w:hyperlink>
          </w:p>
          <w:p>
            <w:pPr/>
            <w:r>
              <w:rPr>
                <w:i w:val="1"/>
                <w:iCs w:val="1"/>
              </w:rPr>
              <w:t xml:space="preserve">Transcr(é)ation</w:t>
            </w:r>
            <w:r>
              <w:rPr/>
              <w:t xml:space="preserve">, 2023, 3 (1), pp.1-15. </w:t>
            </w:r>
            <w:hyperlink r:id="rId14" w:history="1">
              <w:r>
                <w:rPr>
                  <w:color w:val="#410a8c"/>
                  <w:u w:val="single"/>
                </w:rPr>
                <w:t xml:space="preserve">⟨10.5206/tc.v3i1.16607⟩</w:t>
              </w:r>
            </w:hyperlink>
          </w:p>
          <w:p>
            <w:pPr/>
            <w:r>
              <w:rPr/>
              <w:t xml:space="preserve">Article dans une revue</w:t>
            </w:r>
          </w:p>
          <w:p>
            <w:pPr/>
            <w:hyperlink r:id="rId13" w:history="1">
              <w:r>
                <w:rPr>
                  <w:color w:val="#410a8c"/>
                  <w:u w:val="single"/>
                </w:rPr>
                <w:t xml:space="preserve">hal-04968705v1</w:t>
              </w:r>
            </w:hyperlink>
          </w:p>
        </w:tc>
      </w:tr>
      <w:tr>
        <w:trPr/>
        <w:tc>
          <w:tcPr>
            <w:noWrap/>
          </w:tcPr>
          <w:p>
            <w:pPr>
              <w:spacing w:after="200"/>
            </w:pPr>
            <w:hyperlink r:id="rId15" w:history="1">
              <w:r>
                <w:rPr>
                  <w:color w:val="1e198e"/>
                  <w:b w:val="1"/>
                  <w:bCs w:val="1"/>
                  <w:u w:val="single"/>
                </w:rPr>
                <w:t xml:space="preserve">Vacances à la polonaise en régime communiste : Kazdy pies ma dwa Konce de Krystyna Boglar</w:t>
              </w:r>
            </w:hyperlink>
          </w:p>
          <w:p>
            <w:pPr/>
            <w:hyperlink r:id="rId12" w:history="1">
              <w:r>
                <w:rPr>
                  <w:color w:val="#410a8c"/>
                  <w:u w:val="single"/>
                </w:rPr>
                <w:t xml:space="preserve">Cédric Hannedouche</w:t>
              </w:r>
            </w:hyperlink>
          </w:p>
          <w:p>
            <w:pPr/>
            <w:r>
              <w:rPr>
                <w:i w:val="1"/>
                <w:iCs w:val="1"/>
              </w:rPr>
              <w:t xml:space="preserve">Cahiers Robinson</w:t>
            </w:r>
            <w:r>
              <w:rPr/>
              <w:t xml:space="preserve">, 2023, n°53</w:t>
            </w:r>
          </w:p>
          <w:p>
            <w:pPr/>
            <w:r>
              <w:rPr/>
              <w:t xml:space="preserve">Article dans une revue</w:t>
            </w:r>
          </w:p>
          <w:p>
            <w:pPr/>
            <w:hyperlink r:id="rId15" w:history="1">
              <w:r>
                <w:rPr>
                  <w:color w:val="#410a8c"/>
                  <w:u w:val="single"/>
                </w:rPr>
                <w:t xml:space="preserve">hal-04973033v1</w:t>
              </w:r>
            </w:hyperlink>
          </w:p>
        </w:tc>
      </w:tr>
      <w:tr>
        <w:trPr/>
        <w:tc>
          <w:tcPr>
            <w:noWrap/>
          </w:tcPr>
          <w:p>
            <w:pPr>
              <w:spacing w:after="200"/>
            </w:pPr>
            <w:hyperlink r:id="rId16" w:history="1">
              <w:r>
                <w:rPr>
                  <w:color w:val="1e198e"/>
                  <w:b w:val="1"/>
                  <w:bCs w:val="1"/>
                  <w:u w:val="single"/>
                </w:rPr>
                <w:t xml:space="preserve">Extension du champ télécinématographique de la science-fiction. The Mandalorian (Disney+)</w:t>
              </w:r>
            </w:hyperlink>
          </w:p>
          <w:p>
            <w:pPr/>
            <w:hyperlink r:id="rId12" w:history="1">
              <w:r>
                <w:rPr>
                  <w:color w:val="#410a8c"/>
                  <w:u w:val="single"/>
                </w:rPr>
                <w:t xml:space="preserve">Cédric Hannedouche</w:t>
              </w:r>
            </w:hyperlink>
          </w:p>
          <w:p>
            <w:pPr/>
            <w:r>
              <w:rPr>
                <w:i w:val="1"/>
                <w:iCs w:val="1"/>
              </w:rPr>
              <w:t xml:space="preserve">ReS Futurae - Revue d'études sur la science-fiction</w:t>
            </w:r>
            <w:r>
              <w:rPr/>
              <w:t xml:space="preserve">, 2022</w:t>
            </w:r>
          </w:p>
          <w:p>
            <w:pPr/>
            <w:r>
              <w:rPr/>
              <w:t xml:space="preserve">Article dans une revue</w:t>
            </w:r>
          </w:p>
          <w:p>
            <w:pPr/>
            <w:hyperlink r:id="rId16" w:history="1">
              <w:r>
                <w:rPr>
                  <w:color w:val="#410a8c"/>
                  <w:u w:val="single"/>
                </w:rPr>
                <w:t xml:space="preserve">hal-03710726v1</w:t>
              </w:r>
            </w:hyperlink>
          </w:p>
        </w:tc>
      </w:tr>
      <w:tr>
        <w:trPr/>
        <w:tc>
          <w:tcPr>
            <w:noWrap/>
          </w:tcPr>
          <w:p>
            <w:pPr>
              <w:spacing w:after="200"/>
            </w:pPr>
            <w:hyperlink r:id="rId17" w:history="1">
              <w:r>
                <w:rPr>
                  <w:color w:val="1e198e"/>
                  <w:b w:val="1"/>
                  <w:bCs w:val="1"/>
                  <w:u w:val="single"/>
                </w:rPr>
                <w:t xml:space="preserve">La belle inconnue : génétique de la femme fatale dans des productions littéraires et cinématographiques.</w:t>
              </w:r>
            </w:hyperlink>
          </w:p>
          <w:p>
            <w:pPr/>
            <w:hyperlink r:id="rId12" w:history="1">
              <w:r>
                <w:rPr>
                  <w:color w:val="#410a8c"/>
                  <w:u w:val="single"/>
                </w:rPr>
                <w:t xml:space="preserve">Cédric Hannedouche</w:t>
              </w:r>
            </w:hyperlink>
          </w:p>
          <w:p>
            <w:pPr/>
            <w:r>
              <w:rPr>
                <w:i w:val="1"/>
                <w:iCs w:val="1"/>
              </w:rPr>
              <w:t xml:space="preserve">La Revue des Lettres Modernes. Séries policières</w:t>
            </w:r>
            <w:r>
              <w:rPr/>
              <w:t xml:space="preserve">, 2022</w:t>
            </w:r>
          </w:p>
          <w:p>
            <w:pPr/>
            <w:r>
              <w:rPr/>
              <w:t xml:space="preserve">Article dans une revue</w:t>
            </w:r>
          </w:p>
          <w:p>
            <w:pPr/>
            <w:hyperlink r:id="rId17" w:history="1">
              <w:r>
                <w:rPr>
                  <w:color w:val="#410a8c"/>
                  <w:u w:val="single"/>
                </w:rPr>
                <w:t xml:space="preserve">hal-04148229v1</w:t>
              </w:r>
            </w:hyperlink>
          </w:p>
        </w:tc>
      </w:tr>
      <w:tr>
        <w:trPr/>
        <w:tc>
          <w:tcPr>
            <w:noWrap/>
          </w:tcPr>
          <w:p>
            <w:pPr>
              <w:spacing w:after="200"/>
            </w:pPr>
            <w:hyperlink r:id="rId18" w:history="1">
              <w:r>
                <w:rPr>
                  <w:color w:val="1e198e"/>
                  <w:b w:val="1"/>
                  <w:bCs w:val="1"/>
                  <w:u w:val="single"/>
                </w:rPr>
                <w:t xml:space="preserve">Expresiones intertextuales y análisis transcultural en Les Aventures d’Arsène Lupin de Maurice Leblanc</w:t>
              </w:r>
            </w:hyperlink>
          </w:p>
          <w:p>
            <w:pPr/>
            <w:hyperlink r:id="rId12" w:history="1">
              <w:r>
                <w:rPr>
                  <w:color w:val="#410a8c"/>
                  <w:u w:val="single"/>
                </w:rPr>
                <w:t xml:space="preserve">Cédric Hannedouche</w:t>
              </w:r>
            </w:hyperlink>
          </w:p>
          <w:p>
            <w:pPr/>
            <w:r>
              <w:rPr>
                <w:i w:val="1"/>
                <w:iCs w:val="1"/>
              </w:rPr>
              <w:t xml:space="preserve">Trans : Revue de Littérature Générale et Comparée</w:t>
            </w:r>
            <w:r>
              <w:rPr/>
              <w:t xml:space="preserve">, 2021, </w:t>
            </w:r>
            <w:hyperlink r:id="rId19" w:history="1">
              <w:r>
                <w:rPr>
                  <w:color w:val="#410a8c"/>
                  <w:u w:val="single"/>
                </w:rPr>
                <w:t xml:space="preserve">⟨10.4000/trans.7119⟩</w:t>
              </w:r>
            </w:hyperlink>
          </w:p>
          <w:p>
            <w:pPr/>
            <w:r>
              <w:rPr/>
              <w:t xml:space="preserve">Article dans une revue</w:t>
            </w:r>
          </w:p>
          <w:p>
            <w:pPr/>
            <w:hyperlink r:id="rId18" w:history="1">
              <w:r>
                <w:rPr>
                  <w:color w:val="#410a8c"/>
                  <w:u w:val="single"/>
                </w:rPr>
                <w:t xml:space="preserve">hal-03655752v1</w:t>
              </w:r>
            </w:hyperlink>
          </w:p>
        </w:tc>
      </w:tr>
      <w:tr>
        <w:trPr/>
        <w:tc>
          <w:tcPr>
            <w:noWrap/>
          </w:tcPr>
          <w:p>
            <w:pPr>
              <w:spacing w:after="200"/>
            </w:pPr>
            <w:hyperlink r:id="rId20" w:history="1">
              <w:r>
                <w:rPr>
                  <w:color w:val="1e198e"/>
                  <w:b w:val="1"/>
                  <w:bCs w:val="1"/>
                  <w:u w:val="single"/>
                </w:rPr>
                <w:t xml:space="preserve">Mutation et réemploi du roman historique. Entre fidélité et renouvellement d’une tradition au lendemain de la Première Guerre mondiale</w:t>
              </w:r>
            </w:hyperlink>
          </w:p>
          <w:p>
            <w:pPr/>
            <w:hyperlink r:id="rId12" w:history="1">
              <w:r>
                <w:rPr>
                  <w:color w:val="#410a8c"/>
                  <w:u w:val="single"/>
                </w:rPr>
                <w:t xml:space="preserve">Cédric Hannedouche</w:t>
              </w:r>
            </w:hyperlink>
          </w:p>
          <w:p>
            <w:pPr/>
            <w:r>
              <w:rPr>
                <w:i w:val="1"/>
                <w:iCs w:val="1"/>
              </w:rPr>
              <w:t xml:space="preserve">Belphegor</w:t>
            </w:r>
            <w:r>
              <w:rPr/>
              <w:t xml:space="preserve">, 2020, 18-2, </w:t>
            </w:r>
            <w:hyperlink r:id="rId21" w:history="1">
              <w:r>
                <w:rPr>
                  <w:color w:val="#410a8c"/>
                  <w:u w:val="single"/>
                </w:rPr>
                <w:t xml:space="preserve">⟨10.4000/belphegor.3301⟩</w:t>
              </w:r>
            </w:hyperlink>
          </w:p>
          <w:p>
            <w:pPr/>
            <w:r>
              <w:rPr/>
              <w:t xml:space="preserve">Article dans une revue</w:t>
            </w:r>
          </w:p>
          <w:p>
            <w:pPr/>
            <w:hyperlink r:id="rId20" w:history="1">
              <w:r>
                <w:rPr>
                  <w:color w:val="#410a8c"/>
                  <w:u w:val="single"/>
                </w:rPr>
                <w:t xml:space="preserve">hal-03082332v1</w:t>
              </w:r>
            </w:hyperlink>
          </w:p>
        </w:tc>
      </w:tr>
      <w:tr>
        <w:trPr/>
        <w:tc>
          <w:tcPr>
            <w:noWrap/>
          </w:tcPr>
          <w:p>
            <w:pPr>
              <w:spacing w:after="200"/>
            </w:pPr>
            <w:hyperlink r:id="rId22" w:history="1">
              <w:r>
                <w:rPr>
                  <w:color w:val="1e198e"/>
                  <w:b w:val="1"/>
                  <w:bCs w:val="1"/>
                  <w:u w:val="single"/>
                </w:rPr>
                <w:t xml:space="preserve">La une comme fabrique du crime à la Belle Époque. Un principe sériel, Enquêtes et réels, 2020, p.105-119.</w:t>
              </w:r>
            </w:hyperlink>
          </w:p>
          <w:p>
            <w:pPr/>
            <w:hyperlink r:id="rId12" w:history="1">
              <w:r>
                <w:rPr>
                  <w:color w:val="#410a8c"/>
                  <w:u w:val="single"/>
                </w:rPr>
                <w:t xml:space="preserve">Cédric Hannedouche</w:t>
              </w:r>
            </w:hyperlink>
          </w:p>
          <w:p>
            <w:pPr/>
            <w:r>
              <w:rPr>
                <w:i w:val="1"/>
                <w:iCs w:val="1"/>
              </w:rPr>
              <w:t xml:space="preserve">La Revue des Lettres Modernes. Séries policières</w:t>
            </w:r>
            <w:r>
              <w:rPr/>
              <w:t xml:space="preserve">, 2020</w:t>
            </w:r>
          </w:p>
          <w:p>
            <w:pPr/>
            <w:r>
              <w:rPr/>
              <w:t xml:space="preserve">Article dans une revue</w:t>
            </w:r>
          </w:p>
          <w:p>
            <w:pPr/>
            <w:hyperlink r:id="rId22" w:history="1">
              <w:r>
                <w:rPr>
                  <w:color w:val="#410a8c"/>
                  <w:u w:val="single"/>
                </w:rPr>
                <w:t xml:space="preserve">hal-03231593v1</w:t>
              </w:r>
            </w:hyperlink>
          </w:p>
        </w:tc>
      </w:tr>
      <w:tr>
        <w:trPr/>
        <w:tc>
          <w:tcPr>
            <w:noWrap/>
          </w:tcPr>
          <w:p>
            <w:pPr>
              <w:spacing w:after="200"/>
            </w:pPr>
            <w:hyperlink r:id="rId23" w:history="1">
              <w:r>
                <w:rPr>
                  <w:color w:val="1e198e"/>
                  <w:b w:val="1"/>
                  <w:bCs w:val="1"/>
                  <w:u w:val="single"/>
                </w:rPr>
                <w:t xml:space="preserve">Go ahead ! Représentations et traitements du mythe de la Frontière de l’Ouest américain en littérature populaire&amp;quot;, p. 11 à 23</w:t>
              </w:r>
            </w:hyperlink>
          </w:p>
          <w:p>
            <w:pPr/>
            <w:hyperlink r:id="rId12" w:history="1">
              <w:r>
                <w:rPr>
                  <w:color w:val="#410a8c"/>
                  <w:u w:val="single"/>
                </w:rPr>
                <w:t xml:space="preserve">Cédric Hannedouche</w:t>
              </w:r>
            </w:hyperlink>
          </w:p>
          <w:p>
            <w:pPr/>
            <w:r>
              <w:rPr>
                <w:i w:val="1"/>
                <w:iCs w:val="1"/>
              </w:rPr>
              <w:t xml:space="preserve">Le Pardaillan</w:t>
            </w:r>
            <w:r>
              <w:rPr/>
              <w:t xml:space="preserve">, 2019</w:t>
            </w:r>
          </w:p>
          <w:p>
            <w:pPr/>
            <w:r>
              <w:rPr/>
              <w:t xml:space="preserve">Article dans une revue</w:t>
            </w:r>
          </w:p>
          <w:p>
            <w:pPr/>
            <w:hyperlink r:id="rId23" w:history="1">
              <w:r>
                <w:rPr>
                  <w:color w:val="#410a8c"/>
                  <w:u w:val="single"/>
                </w:rPr>
                <w:t xml:space="preserve">hal-03252795v1</w:t>
              </w:r>
            </w:hyperlink>
          </w:p>
        </w:tc>
      </w:tr>
      <w:tr>
        <w:trPr/>
        <w:tc>
          <w:tcPr>
            <w:noWrap/>
          </w:tcPr>
          <w:p>
            <w:pPr>
              <w:spacing w:after="200"/>
            </w:pPr>
            <w:hyperlink r:id="rId24" w:history="1">
              <w:r>
                <w:rPr>
                  <w:color w:val="1e198e"/>
                  <w:b w:val="1"/>
                  <w:bCs w:val="1"/>
                  <w:u w:val="single"/>
                </w:rPr>
                <w:t xml:space="preserve">De La Gazette des Études Lupiniennes à L’Aiguille Preuve : 50 ans de bulletins d’érudition populaire</w:t>
              </w:r>
            </w:hyperlink>
          </w:p>
          <w:p>
            <w:pPr/>
            <w:hyperlink r:id="rId12" w:history="1">
              <w:r>
                <w:rPr>
                  <w:color w:val="#410a8c"/>
                  <w:u w:val="single"/>
                </w:rPr>
                <w:t xml:space="preserve">Cédric Hannedouche</w:t>
              </w:r>
            </w:hyperlink>
          </w:p>
          <w:p>
            <w:pPr/>
            <w:r>
              <w:rPr>
                <w:i w:val="1"/>
                <w:iCs w:val="1"/>
              </w:rPr>
              <w:t xml:space="preserve">Belphegor</w:t>
            </w:r>
            <w:r>
              <w:rPr/>
              <w:t xml:space="preserve">, 2019, 17, 1, </w:t>
            </w:r>
            <w:hyperlink r:id="rId25" w:history="1">
              <w:r>
                <w:rPr>
                  <w:color w:val="#410a8c"/>
                  <w:u w:val="single"/>
                </w:rPr>
                <w:t xml:space="preserve">⟨10.4000/belphegor.1465⟩</w:t>
              </w:r>
            </w:hyperlink>
          </w:p>
          <w:p>
            <w:pPr/>
            <w:r>
              <w:rPr/>
              <w:t xml:space="preserve">Article dans une revue</w:t>
            </w:r>
          </w:p>
          <w:p>
            <w:pPr/>
            <w:hyperlink r:id="rId24" w:history="1">
              <w:r>
                <w:rPr>
                  <w:color w:val="#410a8c"/>
                  <w:u w:val="single"/>
                </w:rPr>
                <w:t xml:space="preserve">hal-02948956v1</w:t>
              </w:r>
            </w:hyperlink>
          </w:p>
        </w:tc>
      </w:tr>
      <w:tr>
        <w:trPr/>
        <w:tc>
          <w:tcPr>
            <w:noWrap/>
          </w:tcPr>
          <w:p>
            <w:pPr>
              <w:spacing w:after="200"/>
            </w:pPr>
            <w:hyperlink r:id="rId26" w:history="1">
              <w:r>
                <w:rPr>
                  <w:color w:val="1e198e"/>
                  <w:b w:val="1"/>
                  <w:bCs w:val="1"/>
                  <w:u w:val="single"/>
                </w:rPr>
                <w:t xml:space="preserve">Le voleur de styles</w:t>
              </w:r>
            </w:hyperlink>
          </w:p>
          <w:p>
            <w:pPr/>
            <w:hyperlink r:id="rId12" w:history="1">
              <w:r>
                <w:rPr>
                  <w:color w:val="#410a8c"/>
                  <w:u w:val="single"/>
                </w:rPr>
                <w:t xml:space="preserve">Cédric Hannedouche</w:t>
              </w:r>
            </w:hyperlink>
          </w:p>
          <w:p>
            <w:pPr/>
            <w:r>
              <w:rPr>
                <w:i w:val="1"/>
                <w:iCs w:val="1"/>
              </w:rPr>
              <w:t xml:space="preserve">L'Aiguille preuve</w:t>
            </w:r>
            <w:r>
              <w:rPr/>
              <w:t xml:space="preserve">, 2018</w:t>
            </w:r>
          </w:p>
          <w:p>
            <w:pPr/>
            <w:r>
              <w:rPr/>
              <w:t xml:space="preserve">Article dans une revue</w:t>
            </w:r>
          </w:p>
          <w:p>
            <w:pPr/>
            <w:hyperlink r:id="rId26" w:history="1">
              <w:r>
                <w:rPr>
                  <w:color w:val="#410a8c"/>
                  <w:u w:val="single"/>
                </w:rPr>
                <w:t xml:space="preserve">hal-04994831v1</w:t>
              </w:r>
            </w:hyperlink>
          </w:p>
        </w:tc>
      </w:tr>
      <w:tr>
        <w:trPr/>
        <w:tc>
          <w:tcPr>
            <w:noWrap/>
          </w:tcPr>
          <w:p>
            <w:pPr>
              <w:spacing w:after="200"/>
            </w:pPr>
            <w:hyperlink r:id="rId27" w:history="1">
              <w:r>
                <w:rPr>
                  <w:color w:val="1e198e"/>
                  <w:b w:val="1"/>
                  <w:bCs w:val="1"/>
                  <w:u w:val="single"/>
                </w:rPr>
                <w:t xml:space="preserve">Arsène Lupin contre Sherlock Holmes. Suite logique</w:t>
              </w:r>
            </w:hyperlink>
          </w:p>
          <w:p>
            <w:pPr/>
            <w:hyperlink r:id="rId12" w:history="1">
              <w:r>
                <w:rPr>
                  <w:color w:val="#410a8c"/>
                  <w:u w:val="single"/>
                </w:rPr>
                <w:t xml:space="preserve">Cédric Hannedouche</w:t>
              </w:r>
            </w:hyperlink>
          </w:p>
          <w:p>
            <w:pPr/>
            <w:r>
              <w:rPr>
                <w:i w:val="1"/>
                <w:iCs w:val="1"/>
              </w:rPr>
              <w:t xml:space="preserve">Pop-en-stock</w:t>
            </w:r>
            <w:r>
              <w:rPr/>
              <w:t xml:space="preserve">, 2015</w:t>
            </w:r>
          </w:p>
          <w:p>
            <w:pPr/>
            <w:r>
              <w:rPr/>
              <w:t xml:space="preserve">Article dans une revue</w:t>
            </w:r>
          </w:p>
          <w:p>
            <w:pPr/>
            <w:hyperlink r:id="rId27" w:history="1">
              <w:r>
                <w:rPr>
                  <w:color w:val="#410a8c"/>
                  <w:u w:val="single"/>
                </w:rPr>
                <w:t xml:space="preserve">hal-03231594v1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Table ronde « Y’a-t-il un bon âge pour Monte-Cristo ? »</w:t>
              </w:r>
            </w:hyperlink>
          </w:p>
          <w:p>
            <w:pPr/>
            <w:hyperlink r:id="rId12" w:history="1">
              <w:r>
                <w:rPr>
                  <w:color w:val="#410a8c"/>
                  <w:u w:val="single"/>
                </w:rPr>
                <w:t xml:space="preserve">Cédric Hannedouche</w:t>
              </w:r>
            </w:hyperlink>
          </w:p>
          <w:p>
            <w:pPr/>
            <w:r>
              <w:rPr>
                <w:i w:val="1"/>
                <w:iCs w:val="1"/>
              </w:rPr>
              <w:t xml:space="preserve">festival Cultissime</w:t>
            </w:r>
            <w:r>
              <w:rPr/>
              <w:t xml:space="preserve">, 2024, Angers, France</w:t>
            </w:r>
          </w:p>
          <w:p>
            <w:pPr/>
            <w:r>
              <w:rPr/>
              <w:t xml:space="preserve">Communication dans un congrès</w:t>
            </w:r>
          </w:p>
          <w:p>
            <w:pPr/>
            <w:hyperlink r:id="rId28" w:history="1">
              <w:r>
                <w:rPr>
                  <w:color w:val="#410a8c"/>
                  <w:u w:val="single"/>
                </w:rPr>
                <w:t xml:space="preserve">hal-04974955v1</w:t>
              </w:r>
            </w:hyperlink>
          </w:p>
        </w:tc>
      </w:tr>
      <w:tr>
        <w:trPr/>
        <w:tc>
          <w:tcPr>
            <w:noWrap/>
          </w:tcPr>
          <w:p>
            <w:pPr>
              <w:spacing w:after="200"/>
            </w:pPr>
            <w:hyperlink r:id="rId29" w:history="1">
              <w:r>
                <w:rPr>
                  <w:color w:val="1e198e"/>
                  <w:b w:val="1"/>
                  <w:bCs w:val="1"/>
                  <w:u w:val="single"/>
                </w:rPr>
                <w:t xml:space="preserve">Maurice Leblanc et sa Normandie</w:t>
              </w:r>
            </w:hyperlink>
          </w:p>
          <w:p>
            <w:pPr/>
            <w:hyperlink r:id="rId12" w:history="1">
              <w:r>
                <w:rPr>
                  <w:color w:val="#410a8c"/>
                  <w:u w:val="single"/>
                </w:rPr>
                <w:t xml:space="preserve">Cédric Hannedouche</w:t>
              </w:r>
            </w:hyperlink>
          </w:p>
          <w:p>
            <w:pPr/>
            <w:r>
              <w:rPr>
                <w:i w:val="1"/>
                <w:iCs w:val="1"/>
              </w:rPr>
              <w:t xml:space="preserve">Envisager le haut lieu autour de Maurice Leblanc et d'Arsène Lupin</w:t>
            </w:r>
            <w:r>
              <w:rPr/>
              <w:t xml:space="preserve">, Marie-Clémence Régnier, Jun 2024, Arras, France</w:t>
            </w:r>
          </w:p>
          <w:p>
            <w:pPr/>
            <w:r>
              <w:rPr/>
              <w:t xml:space="preserve">Communication dans un congrès</w:t>
            </w:r>
          </w:p>
          <w:p>
            <w:pPr/>
            <w:hyperlink r:id="rId29" w:history="1">
              <w:r>
                <w:rPr>
                  <w:color w:val="#410a8c"/>
                  <w:u w:val="single"/>
                </w:rPr>
                <w:t xml:space="preserve">hal-04972601v1</w:t>
              </w:r>
            </w:hyperlink>
          </w:p>
        </w:tc>
      </w:tr>
      <w:tr>
        <w:trPr/>
        <w:tc>
          <w:tcPr>
            <w:noWrap/>
          </w:tcPr>
          <w:p>
            <w:pPr>
              <w:spacing w:after="200"/>
            </w:pPr>
            <w:hyperlink r:id="rId30" w:history="1">
              <w:r>
                <w:rPr>
                  <w:color w:val="1e198e"/>
                  <w:b w:val="1"/>
                  <w:bCs w:val="1"/>
                  <w:u w:val="single"/>
                </w:rPr>
                <w:t xml:space="preserve">“Après les vacances, il n’y pensera plus !” : Rendez-vous dans les Carpates ou le tour social de la Pologne par la famille Lesnieswski</w:t>
              </w:r>
            </w:hyperlink>
          </w:p>
          <w:p>
            <w:pPr/>
            <w:hyperlink r:id="rId12" w:history="1">
              <w:r>
                <w:rPr>
                  <w:color w:val="#410a8c"/>
                  <w:u w:val="single"/>
                </w:rPr>
                <w:t xml:space="preserve">Cédric Hannedouche</w:t>
              </w:r>
            </w:hyperlink>
          </w:p>
          <w:p>
            <w:pPr/>
            <w:r>
              <w:rPr>
                <w:i w:val="1"/>
                <w:iCs w:val="1"/>
              </w:rPr>
              <w:t xml:space="preserve">Les grandes vacances dans la littérature et la culture d’enfance et de jeunesse</w:t>
            </w:r>
            <w:r>
              <w:rPr/>
              <w:t xml:space="preserve">, May 2022, Arras, France</w:t>
            </w:r>
          </w:p>
          <w:p>
            <w:pPr/>
            <w:r>
              <w:rPr/>
              <w:t xml:space="preserve">Communication dans un congrès</w:t>
            </w:r>
          </w:p>
          <w:p>
            <w:pPr/>
            <w:hyperlink r:id="rId30" w:history="1">
              <w:r>
                <w:rPr>
                  <w:color w:val="#410a8c"/>
                  <w:u w:val="single"/>
                </w:rPr>
                <w:t xml:space="preserve">hal-04972607v1</w:t>
              </w:r>
            </w:hyperlink>
          </w:p>
        </w:tc>
      </w:tr>
      <w:tr>
        <w:trPr/>
        <w:tc>
          <w:tcPr>
            <w:noWrap/>
          </w:tcPr>
          <w:p>
            <w:pPr>
              <w:spacing w:after="200"/>
            </w:pPr>
            <w:hyperlink r:id="rId31" w:history="1">
              <w:r>
                <w:rPr>
                  <w:color w:val="1e198e"/>
                  <w:b w:val="1"/>
                  <w:bCs w:val="1"/>
                  <w:u w:val="single"/>
                </w:rPr>
                <w:t xml:space="preserve">Représentation et valorisation d’un patrimoine régional dans des fictions policières contemporaines</w:t>
              </w:r>
            </w:hyperlink>
          </w:p>
          <w:p>
            <w:pPr/>
            <w:hyperlink r:id="rId12" w:history="1">
              <w:r>
                <w:rPr>
                  <w:color w:val="#410a8c"/>
                  <w:u w:val="single"/>
                </w:rPr>
                <w:t xml:space="preserve">Cédric Hannedouche</w:t>
              </w:r>
            </w:hyperlink>
          </w:p>
          <w:p>
            <w:pPr/>
            <w:r>
              <w:rPr>
                <w:i w:val="1"/>
                <w:iCs w:val="1"/>
              </w:rPr>
              <w:t xml:space="preserve">La littérature comme « invitation au voyage », Littérature et tourisme dans les Hauts-de-France : des parcours touristiques au roman policier patrimonial</w:t>
            </w:r>
            <w:r>
              <w:rPr/>
              <w:t xml:space="preserve">, 2021, Arras, France</w:t>
            </w:r>
          </w:p>
          <w:p>
            <w:pPr/>
            <w:r>
              <w:rPr/>
              <w:t xml:space="preserve">Communication dans un congrès</w:t>
            </w:r>
          </w:p>
          <w:p>
            <w:pPr/>
            <w:hyperlink r:id="rId31" w:history="1">
              <w:r>
                <w:rPr>
                  <w:color w:val="#410a8c"/>
                  <w:u w:val="single"/>
                </w:rPr>
                <w:t xml:space="preserve">hal-04972614v1</w:t>
              </w:r>
            </w:hyperlink>
          </w:p>
        </w:tc>
      </w:tr>
      <w:tr>
        <w:trPr/>
        <w:tc>
          <w:tcPr>
            <w:noWrap/>
          </w:tcPr>
          <w:p>
            <w:pPr>
              <w:spacing w:after="200"/>
            </w:pPr>
            <w:hyperlink r:id="rId32" w:history="1">
              <w:r>
                <w:rPr>
                  <w:color w:val="1e198e"/>
                  <w:b w:val="1"/>
                  <w:bCs w:val="1"/>
                  <w:u w:val="single"/>
                </w:rPr>
                <w:t xml:space="preserve">« “Nos deux natures cheminaient côte à côte” : Présence et influence de Georgette Leblanc dans l’œuvre de Maurice Leblanc »</w:t>
              </w:r>
            </w:hyperlink>
          </w:p>
          <w:p>
            <w:pPr/>
            <w:hyperlink r:id="rId12" w:history="1">
              <w:r>
                <w:rPr>
                  <w:color w:val="#410a8c"/>
                  <w:u w:val="single"/>
                </w:rPr>
                <w:t xml:space="preserve">Cédric Hannedouche</w:t>
              </w:r>
            </w:hyperlink>
          </w:p>
          <w:p>
            <w:pPr/>
            <w:r>
              <w:rPr>
                <w:i w:val="1"/>
                <w:iCs w:val="1"/>
              </w:rPr>
              <w:t xml:space="preserve">Colloque international Le cas Georgette Leblanc (1869-1941). Une artiste au cœur des échanges artistiques et intellectuels de champs modernistes transnationaux</w:t>
            </w:r>
            <w:r>
              <w:rPr/>
              <w:t xml:space="preserve">, Dec 2021, Paris Nanterre, France</w:t>
            </w:r>
          </w:p>
          <w:p>
            <w:pPr/>
            <w:r>
              <w:rPr/>
              <w:t xml:space="preserve">Communication dans un congrès</w:t>
            </w:r>
          </w:p>
          <w:p>
            <w:pPr/>
            <w:hyperlink r:id="rId32" w:history="1">
              <w:r>
                <w:rPr>
                  <w:color w:val="#410a8c"/>
                  <w:u w:val="single"/>
                </w:rPr>
                <w:t xml:space="preserve">hal-03697468v1</w:t>
              </w:r>
            </w:hyperlink>
          </w:p>
        </w:tc>
      </w:tr>
      <w:tr>
        <w:trPr/>
        <w:tc>
          <w:tcPr>
            <w:noWrap/>
          </w:tcPr>
          <w:p>
            <w:pPr>
              <w:spacing w:after="200"/>
            </w:pPr>
            <w:hyperlink r:id="rId33" w:history="1">
              <w:r>
                <w:rPr>
                  <w:color w:val="1e198e"/>
                  <w:b w:val="1"/>
                  <w:bCs w:val="1"/>
                  <w:u w:val="single"/>
                </w:rPr>
                <w:t xml:space="preserve">« Le nouveau Mal des transports. Expressions de la violence dans les contes et nouvelles de Maurice Leblanc (L’Auto, 1902-1904) »</w:t>
              </w:r>
            </w:hyperlink>
          </w:p>
          <w:p>
            <w:pPr/>
            <w:hyperlink r:id="rId12" w:history="1">
              <w:r>
                <w:rPr>
                  <w:color w:val="#410a8c"/>
                  <w:u w:val="single"/>
                </w:rPr>
                <w:t xml:space="preserve">Cédric Hannedouche</w:t>
              </w:r>
            </w:hyperlink>
          </w:p>
          <w:p>
            <w:pPr/>
            <w:r>
              <w:rPr>
                <w:i w:val="1"/>
                <w:iCs w:val="1"/>
              </w:rPr>
              <w:t xml:space="preserve">Colloque international Cruautés et violences dans le conte et le récit bref</w:t>
            </w:r>
            <w:r>
              <w:rPr/>
              <w:t xml:space="preserve">, Oct 2020, Boulogne-sur-Mer, France</w:t>
            </w:r>
          </w:p>
          <w:p>
            <w:pPr/>
            <w:r>
              <w:rPr/>
              <w:t xml:space="preserve">Communication dans un congrès</w:t>
            </w:r>
          </w:p>
          <w:p>
            <w:pPr/>
            <w:hyperlink r:id="rId33" w:history="1">
              <w:r>
                <w:rPr>
                  <w:color w:val="#410a8c"/>
                  <w:u w:val="single"/>
                </w:rPr>
                <w:t xml:space="preserve">hal-03697761v1</w:t>
              </w:r>
            </w:hyperlink>
          </w:p>
        </w:tc>
      </w:tr>
      <w:tr>
        <w:trPr/>
        <w:tc>
          <w:tcPr>
            <w:noWrap/>
          </w:tcPr>
          <w:p>
            <w:pPr>
              <w:spacing w:after="200"/>
            </w:pPr>
            <w:hyperlink r:id="rId34" w:history="1">
              <w:r>
                <w:rPr>
                  <w:color w:val="1e198e"/>
                  <w:b w:val="1"/>
                  <w:bCs w:val="1"/>
                  <w:u w:val="single"/>
                </w:rPr>
                <w:t xml:space="preserve">« Masques et bergamasques. Cambriolages sériels et culturels en littérature populaire »</w:t>
              </w:r>
            </w:hyperlink>
          </w:p>
          <w:p>
            <w:pPr/>
            <w:hyperlink r:id="rId12" w:history="1">
              <w:r>
                <w:rPr>
                  <w:color w:val="#410a8c"/>
                  <w:u w:val="single"/>
                </w:rPr>
                <w:t xml:space="preserve">Cédric Hannedouche</w:t>
              </w:r>
            </w:hyperlink>
          </w:p>
          <w:p>
            <w:pPr/>
            <w:r>
              <w:rPr>
                <w:i w:val="1"/>
                <w:iCs w:val="1"/>
              </w:rPr>
              <w:t xml:space="preserve">Séminaire Hors la loi</w:t>
            </w:r>
            <w:r>
              <w:rPr/>
              <w:t xml:space="preserve">, Mar 2020, Paris, France</w:t>
            </w:r>
          </w:p>
          <w:p>
            <w:pPr/>
            <w:r>
              <w:rPr/>
              <w:t xml:space="preserve">Communication dans un congrès</w:t>
            </w:r>
          </w:p>
          <w:p>
            <w:pPr/>
            <w:hyperlink r:id="rId34" w:history="1">
              <w:r>
                <w:rPr>
                  <w:color w:val="#410a8c"/>
                  <w:u w:val="single"/>
                </w:rPr>
                <w:t xml:space="preserve">hal-03707913v1</w:t>
              </w:r>
            </w:hyperlink>
          </w:p>
        </w:tc>
      </w:tr>
      <w:tr>
        <w:trPr/>
        <w:tc>
          <w:tcPr>
            <w:noWrap/>
          </w:tcPr>
          <w:p>
            <w:pPr>
              <w:spacing w:after="200"/>
            </w:pPr>
            <w:hyperlink r:id="rId35" w:history="1">
              <w:r>
                <w:rPr>
                  <w:color w:val="1e198e"/>
                  <w:b w:val="1"/>
                  <w:bCs w:val="1"/>
                  <w:u w:val="single"/>
                </w:rPr>
                <w:t xml:space="preserve">Quand le fait divers trépasse la fiction</w:t>
              </w:r>
            </w:hyperlink>
          </w:p>
          <w:p>
            <w:pPr/>
            <w:hyperlink r:id="rId12" w:history="1">
              <w:r>
                <w:rPr>
                  <w:color w:val="#410a8c"/>
                  <w:u w:val="single"/>
                </w:rPr>
                <w:t xml:space="preserve">Cédric Hannedouche</w:t>
              </w:r>
            </w:hyperlink>
          </w:p>
          <w:p>
            <w:pPr/>
            <w:r>
              <w:rPr>
                <w:i w:val="1"/>
                <w:iCs w:val="1"/>
              </w:rPr>
              <w:t xml:space="preserve">PolarLens</w:t>
            </w:r>
            <w:r>
              <w:rPr/>
              <w:t xml:space="preserve">, 2019, Lens, France</w:t>
            </w:r>
          </w:p>
          <w:p>
            <w:pPr/>
            <w:r>
              <w:rPr/>
              <w:t xml:space="preserve">Communication dans un congrès</w:t>
            </w:r>
          </w:p>
          <w:p>
            <w:pPr/>
            <w:hyperlink r:id="rId35" w:history="1">
              <w:r>
                <w:rPr>
                  <w:color w:val="#410a8c"/>
                  <w:u w:val="single"/>
                </w:rPr>
                <w:t xml:space="preserve">hal-04974959v1</w:t>
              </w:r>
            </w:hyperlink>
          </w:p>
        </w:tc>
      </w:tr>
      <w:tr>
        <w:trPr/>
        <w:tc>
          <w:tcPr>
            <w:noWrap/>
          </w:tcPr>
          <w:p>
            <w:pPr>
              <w:spacing w:after="200"/>
            </w:pPr>
            <w:hyperlink r:id="rId36" w:history="1">
              <w:r>
                <w:rPr>
                  <w:color w:val="1e198e"/>
                  <w:b w:val="1"/>
                  <w:bCs w:val="1"/>
                  <w:u w:val="single"/>
                </w:rPr>
                <w:t xml:space="preserve">D’Arsène Lupin à Robert Langdon, les détectives au musée</w:t>
              </w:r>
            </w:hyperlink>
          </w:p>
          <w:p>
            <w:pPr/>
            <w:hyperlink r:id="rId12" w:history="1">
              <w:r>
                <w:rPr>
                  <w:color w:val="#410a8c"/>
                  <w:u w:val="single"/>
                </w:rPr>
                <w:t xml:space="preserve">Cédric Hannedouche</w:t>
              </w:r>
            </w:hyperlink>
          </w:p>
          <w:p>
            <w:pPr/>
            <w:r>
              <w:rPr>
                <w:i w:val="1"/>
                <w:iCs w:val="1"/>
              </w:rPr>
              <w:t xml:space="preserve">PolarLens</w:t>
            </w:r>
            <w:r>
              <w:rPr/>
              <w:t xml:space="preserve">, 2018, Lens, France</w:t>
            </w:r>
          </w:p>
          <w:p>
            <w:pPr/>
            <w:r>
              <w:rPr/>
              <w:t xml:space="preserve">Communication dans un congrès</w:t>
            </w:r>
          </w:p>
          <w:p>
            <w:pPr/>
            <w:hyperlink r:id="rId36" w:history="1">
              <w:r>
                <w:rPr>
                  <w:color w:val="#410a8c"/>
                  <w:u w:val="single"/>
                </w:rPr>
                <w:t xml:space="preserve">hal-04974976v1</w:t>
              </w:r>
            </w:hyperlink>
          </w:p>
        </w:tc>
      </w:tr>
      <w:tr>
        <w:trPr/>
        <w:tc>
          <w:tcPr>
            <w:noWrap/>
          </w:tcPr>
          <w:p>
            <w:pPr>
              <w:spacing w:after="200"/>
            </w:pPr>
            <w:hyperlink r:id="rId37" w:history="1">
              <w:r>
                <w:rPr>
                  <w:color w:val="1e198e"/>
                  <w:b w:val="1"/>
                  <w:bCs w:val="1"/>
                  <w:u w:val="single"/>
                </w:rPr>
                <w:t xml:space="preserve">L’épée et le limier : approche intertextuelle des Pardaillan de Michel Zévaco</w:t>
              </w:r>
            </w:hyperlink>
          </w:p>
          <w:p>
            <w:pPr/>
            <w:hyperlink r:id="rId12" w:history="1">
              <w:r>
                <w:rPr>
                  <w:color w:val="#410a8c"/>
                  <w:u w:val="single"/>
                </w:rPr>
                <w:t xml:space="preserve">Cédric Hannedouche</w:t>
              </w:r>
            </w:hyperlink>
          </w:p>
          <w:p>
            <w:pPr/>
            <w:r>
              <w:rPr>
                <w:i w:val="1"/>
                <w:iCs w:val="1"/>
              </w:rPr>
              <w:t xml:space="preserve">Cent ans de Zévaco</w:t>
            </w:r>
            <w:r>
              <w:rPr/>
              <w:t xml:space="preserve">, Nov 2018, Nanterre (Université Paris Nanterre), France</w:t>
            </w:r>
          </w:p>
          <w:p>
            <w:pPr/>
            <w:r>
              <w:rPr/>
              <w:t xml:space="preserve">Communication dans un congrès</w:t>
            </w:r>
          </w:p>
          <w:p>
            <w:pPr/>
            <w:hyperlink r:id="rId37" w:history="1">
              <w:r>
                <w:rPr>
                  <w:color w:val="#410a8c"/>
                  <w:u w:val="single"/>
                </w:rPr>
                <w:t xml:space="preserve">hal-04972617v1</w:t>
              </w:r>
            </w:hyperlink>
          </w:p>
        </w:tc>
      </w:tr>
      <w:tr>
        <w:trPr/>
        <w:tc>
          <w:tcPr>
            <w:noWrap/>
          </w:tcPr>
          <w:p>
            <w:pPr>
              <w:spacing w:after="200"/>
            </w:pPr>
            <w:hyperlink r:id="rId38" w:history="1">
              <w:r>
                <w:rPr>
                  <w:color w:val="1e198e"/>
                  <w:b w:val="1"/>
                  <w:bCs w:val="1"/>
                  <w:u w:val="single"/>
                </w:rPr>
                <w:t xml:space="preserve">« D’Arsène Lupin à Captain America. Émergence et Filiation »</w:t>
              </w:r>
            </w:hyperlink>
          </w:p>
          <w:p>
            <w:pPr/>
            <w:hyperlink r:id="rId12" w:history="1">
              <w:r>
                <w:rPr>
                  <w:color w:val="#410a8c"/>
                  <w:u w:val="single"/>
                </w:rPr>
                <w:t xml:space="preserve">Cédric Hannedouche</w:t>
              </w:r>
            </w:hyperlink>
          </w:p>
          <w:p>
            <w:pPr/>
            <w:r>
              <w:rPr>
                <w:i w:val="1"/>
                <w:iCs w:val="1"/>
              </w:rPr>
              <w:t xml:space="preserve">, Séminaire Mauvais goût, Mauvais Genre ?</w:t>
            </w:r>
            <w:r>
              <w:rPr/>
              <w:t xml:space="preserve">, ENS Ulm, 2017, Paris, France</w:t>
            </w:r>
          </w:p>
          <w:p>
            <w:pPr/>
            <w:r>
              <w:rPr/>
              <w:t xml:space="preserve">Communication dans un congrès</w:t>
            </w:r>
          </w:p>
          <w:p>
            <w:pPr/>
            <w:hyperlink r:id="rId38" w:history="1">
              <w:r>
                <w:rPr>
                  <w:color w:val="#410a8c"/>
                  <w:u w:val="single"/>
                </w:rPr>
                <w:t xml:space="preserve">hal-04149906v1</w:t>
              </w:r>
            </w:hyperlink>
          </w:p>
        </w:tc>
      </w:tr>
      <w:tr>
        <w:trPr/>
        <w:tc>
          <w:tcPr>
            <w:noWrap/>
          </w:tcPr>
          <w:p>
            <w:pPr>
              <w:spacing w:after="200"/>
            </w:pPr>
            <w:hyperlink r:id="rId39" w:history="1">
              <w:r>
                <w:rPr>
                  <w:color w:val="1e198e"/>
                  <w:b w:val="1"/>
                  <w:bCs w:val="1"/>
                  <w:u w:val="single"/>
                </w:rPr>
                <w:t xml:space="preserve">« Les visages du justicier : absorption et intégration dans une suite de productions culturelles majeures des années 1920-1930 »</w:t>
              </w:r>
            </w:hyperlink>
          </w:p>
          <w:p>
            <w:pPr/>
            <w:hyperlink r:id="rId12" w:history="1">
              <w:r>
                <w:rPr>
                  <w:color w:val="#410a8c"/>
                  <w:u w:val="single"/>
                </w:rPr>
                <w:t xml:space="preserve">Cédric Hannedouche</w:t>
              </w:r>
            </w:hyperlink>
          </w:p>
          <w:p>
            <w:pPr/>
            <w:r>
              <w:rPr>
                <w:i w:val="1"/>
                <w:iCs w:val="1"/>
              </w:rPr>
              <w:t xml:space="preserve">Colloque Chemin de Traverse en fiction, ENS Ulm</w:t>
            </w:r>
            <w:r>
              <w:rPr/>
              <w:t xml:space="preserve">, 2017, Paris, France</w:t>
            </w:r>
          </w:p>
          <w:p>
            <w:pPr/>
            <w:r>
              <w:rPr/>
              <w:t xml:space="preserve">Communication dans un congrès</w:t>
            </w:r>
          </w:p>
          <w:p>
            <w:pPr/>
            <w:hyperlink r:id="rId39" w:history="1">
              <w:r>
                <w:rPr>
                  <w:color w:val="#410a8c"/>
                  <w:u w:val="single"/>
                </w:rPr>
                <w:t xml:space="preserve">hal-03703297v1</w:t>
              </w:r>
            </w:hyperlink>
          </w:p>
        </w:tc>
      </w:tr>
      <w:tr>
        <w:trPr/>
        <w:tc>
          <w:tcPr>
            <w:noWrap/>
          </w:tcPr>
          <w:p>
            <w:pPr>
              <w:spacing w:after="200"/>
            </w:pPr>
            <w:hyperlink r:id="rId40" w:history="1">
              <w:r>
                <w:rPr>
                  <w:color w:val="1e198e"/>
                  <w:b w:val="1"/>
                  <w:bCs w:val="1"/>
                  <w:u w:val="single"/>
                </w:rPr>
                <w:t xml:space="preserve">« “Folle étrange” : Figures de femmes supérieurement criminelles dans Les aventures d’Arsène Lupin de Maurice Leblanc »</w:t>
              </w:r>
            </w:hyperlink>
          </w:p>
          <w:p>
            <w:pPr/>
            <w:hyperlink r:id="rId12" w:history="1">
              <w:r>
                <w:rPr>
                  <w:color w:val="#410a8c"/>
                  <w:u w:val="single"/>
                </w:rPr>
                <w:t xml:space="preserve">Cédric Hannedouche</w:t>
              </w:r>
            </w:hyperlink>
          </w:p>
          <w:p>
            <w:pPr/>
            <w:r>
              <w:rPr>
                <w:i w:val="1"/>
                <w:iCs w:val="1"/>
              </w:rPr>
              <w:t xml:space="preserve">Colloque Figures et personnages de criminelles, des histoires tragiques au roman policier</w:t>
            </w:r>
            <w:r>
              <w:rPr/>
              <w:t xml:space="preserve">, 2017, Rouen, France</w:t>
            </w:r>
          </w:p>
          <w:p>
            <w:pPr/>
            <w:r>
              <w:rPr/>
              <w:t xml:space="preserve">Communication dans un congrès</w:t>
            </w:r>
          </w:p>
          <w:p>
            <w:pPr/>
            <w:hyperlink r:id="rId40" w:history="1">
              <w:r>
                <w:rPr>
                  <w:color w:val="#410a8c"/>
                  <w:u w:val="single"/>
                </w:rPr>
                <w:t xml:space="preserve">hal-03698811v1</w:t>
              </w:r>
            </w:hyperlink>
          </w:p>
        </w:tc>
      </w:tr>
      <w:tr>
        <w:trPr/>
        <w:tc>
          <w:tcPr>
            <w:noWrap/>
          </w:tcPr>
          <w:p>
            <w:pPr>
              <w:spacing w:after="200"/>
            </w:pPr>
            <w:hyperlink r:id="rId41" w:history="1">
              <w:r>
                <w:rPr>
                  <w:color w:val="1e198e"/>
                  <w:b w:val="1"/>
                  <w:bCs w:val="1"/>
                  <w:u w:val="single"/>
                </w:rPr>
                <w:t xml:space="preserve">« De La Gazette des Études Lupiniennes à L’Aiguille Preuve : 50 ans de bulletins d’érudition populaire »</w:t>
              </w:r>
            </w:hyperlink>
          </w:p>
          <w:p>
            <w:pPr/>
            <w:hyperlink r:id="rId12" w:history="1">
              <w:r>
                <w:rPr>
                  <w:color w:val="#410a8c"/>
                  <w:u w:val="single"/>
                </w:rPr>
                <w:t xml:space="preserve">Cédric Hannedouche</w:t>
              </w:r>
            </w:hyperlink>
          </w:p>
          <w:p>
            <w:pPr/>
            <w:r>
              <w:rPr>
                <w:i w:val="1"/>
                <w:iCs w:val="1"/>
              </w:rPr>
              <w:t xml:space="preserve">Colloque Des savants amateurs aux fans experts : contours et évolutions de l’érudition, entre populaire et académique</w:t>
            </w:r>
            <w:r>
              <w:rPr/>
              <w:t xml:space="preserve">, Nov 2017, Lille, France</w:t>
            </w:r>
          </w:p>
          <w:p>
            <w:pPr/>
            <w:r>
              <w:rPr/>
              <w:t xml:space="preserve">Communication dans un congrès</w:t>
            </w:r>
          </w:p>
          <w:p>
            <w:pPr/>
            <w:hyperlink r:id="rId41" w:history="1">
              <w:r>
                <w:rPr>
                  <w:color w:val="#410a8c"/>
                  <w:u w:val="single"/>
                </w:rPr>
                <w:t xml:space="preserve">hal-03698438v1</w:t>
              </w:r>
            </w:hyperlink>
          </w:p>
        </w:tc>
      </w:tr>
      <w:tr>
        <w:trPr/>
        <w:tc>
          <w:tcPr>
            <w:noWrap/>
          </w:tcPr>
          <w:p>
            <w:pPr>
              <w:spacing w:after="200"/>
            </w:pPr>
            <w:hyperlink r:id="rId42" w:history="1">
              <w:r>
                <w:rPr>
                  <w:color w:val="1e198e"/>
                  <w:b w:val="1"/>
                  <w:bCs w:val="1"/>
                  <w:u w:val="single"/>
                </w:rPr>
                <w:t xml:space="preserve">Les héros Marvel</w:t>
              </w:r>
            </w:hyperlink>
          </w:p>
          <w:p>
            <w:pPr/>
            <w:hyperlink r:id="rId12" w:history="1">
              <w:r>
                <w:rPr>
                  <w:color w:val="#410a8c"/>
                  <w:u w:val="single"/>
                </w:rPr>
                <w:t xml:space="preserve">Cédric Hannedouche</w:t>
              </w:r>
            </w:hyperlink>
          </w:p>
          <w:p>
            <w:pPr/>
            <w:r>
              <w:rPr>
                <w:i w:val="1"/>
                <w:iCs w:val="1"/>
              </w:rPr>
              <w:t xml:space="preserve">Culture populaire, Culture savante</w:t>
            </w:r>
            <w:r>
              <w:rPr/>
              <w:t xml:space="preserve">, Anne Besson, Jun 2016, Arras, France</w:t>
            </w:r>
          </w:p>
          <w:p>
            <w:pPr/>
            <w:r>
              <w:rPr/>
              <w:t xml:space="preserve">Communication dans un congrès</w:t>
            </w:r>
          </w:p>
          <w:p>
            <w:pPr/>
            <w:hyperlink r:id="rId42" w:history="1">
              <w:r>
                <w:rPr>
                  <w:color w:val="#410a8c"/>
                  <w:u w:val="single"/>
                </w:rPr>
                <w:t xml:space="preserve">hal-04972604v1</w:t>
              </w:r>
            </w:hyperlink>
          </w:p>
        </w:tc>
      </w:tr>
      <w:tr>
        <w:trPr/>
        <w:tc>
          <w:tcPr>
            <w:noWrap/>
          </w:tcPr>
          <w:p>
            <w:pPr>
              <w:spacing w:after="200"/>
            </w:pPr>
            <w:hyperlink r:id="rId43" w:history="1">
              <w:r>
                <w:rPr>
                  <w:color w:val="1e198e"/>
                  <w:b w:val="1"/>
                  <w:bCs w:val="1"/>
                  <w:u w:val="single"/>
                </w:rPr>
                <w:t xml:space="preserve">Dorothée danseuse de corde et Le Prince de Jéricho : Production et industrialisation de deux hors-séries lupiniens</w:t>
              </w:r>
            </w:hyperlink>
          </w:p>
          <w:p>
            <w:pPr/>
            <w:hyperlink r:id="rId12" w:history="1">
              <w:r>
                <w:rPr>
                  <w:color w:val="#410a8c"/>
                  <w:u w:val="single"/>
                </w:rPr>
                <w:t xml:space="preserve">Cédric Hannedouche</w:t>
              </w:r>
            </w:hyperlink>
          </w:p>
          <w:p>
            <w:pPr/>
            <w:r>
              <w:rPr>
                <w:i w:val="1"/>
                <w:iCs w:val="1"/>
              </w:rPr>
              <w:t xml:space="preserve">Sérialité et Culture de jeunesse</w:t>
            </w:r>
            <w:r>
              <w:rPr/>
              <w:t xml:space="preserve">, Anne Besson, May 2015, Arras, France</w:t>
            </w:r>
          </w:p>
          <w:p>
            <w:pPr/>
            <w:r>
              <w:rPr/>
              <w:t xml:space="preserve">Communication dans un congrès</w:t>
            </w:r>
          </w:p>
          <w:p>
            <w:pPr/>
            <w:hyperlink r:id="rId43" w:history="1">
              <w:r>
                <w:rPr>
                  <w:color w:val="#410a8c"/>
                  <w:u w:val="single"/>
                </w:rPr>
                <w:t xml:space="preserve">hal-04972605v1</w:t>
              </w:r>
            </w:hyperlink>
          </w:p>
        </w:tc>
      </w:tr>
      <w:tr>
        <w:trPr/>
        <w:tc>
          <w:tcPr>
            <w:noWrap/>
          </w:tcPr>
          <w:p>
            <w:pPr>
              <w:spacing w:after="200"/>
            </w:pPr>
            <w:hyperlink r:id="rId44" w:history="1">
              <w:r>
                <w:rPr>
                  <w:color w:val="1e198e"/>
                  <w:b w:val="1"/>
                  <w:bCs w:val="1"/>
                  <w:u w:val="single"/>
                </w:rPr>
                <w:t xml:space="preserve">Arsène Lupin ou l'ogre littéraire : étude des stratégies intra et intertextuelles</w:t>
              </w:r>
            </w:hyperlink>
          </w:p>
          <w:p>
            <w:pPr/>
            <w:hyperlink r:id="rId12" w:history="1">
              <w:r>
                <w:rPr>
                  <w:color w:val="#410a8c"/>
                  <w:u w:val="single"/>
                </w:rPr>
                <w:t xml:space="preserve">Cédric Hannedouche</w:t>
              </w:r>
            </w:hyperlink>
          </w:p>
          <w:p>
            <w:pPr/>
            <w:r>
              <w:rPr>
                <w:i w:val="1"/>
                <w:iCs w:val="1"/>
              </w:rPr>
              <w:t xml:space="preserve">Journée d’étude du Centre Robinson</w:t>
            </w:r>
            <w:r>
              <w:rPr/>
              <w:t xml:space="preserve">, 2014, Arras, France</w:t>
            </w:r>
          </w:p>
          <w:p>
            <w:pPr/>
            <w:r>
              <w:rPr/>
              <w:t xml:space="preserve">Communication dans un congrès</w:t>
            </w:r>
          </w:p>
          <w:p>
            <w:pPr/>
            <w:hyperlink r:id="rId44" w:history="1">
              <w:r>
                <w:rPr>
                  <w:color w:val="#410a8c"/>
                  <w:u w:val="single"/>
                </w:rPr>
                <w:t xml:space="preserve">hal-04972618v1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L'Arsène Lupin de Maurice Leblanc. Construction d'un personnage prototypique en littérature populaire (1905-1935)</w:t>
              </w:r>
            </w:hyperlink>
          </w:p>
          <w:p>
            <w:pPr/>
            <w:hyperlink r:id="rId12" w:history="1">
              <w:r>
                <w:rPr>
                  <w:color w:val="#410a8c"/>
                  <w:u w:val="single"/>
                </w:rPr>
                <w:t xml:space="preserve">Cédric Hannedouche</w:t>
              </w:r>
            </w:hyperlink>
          </w:p>
          <w:p>
            <w:pPr/>
            <w:r>
              <w:rPr/>
              <w:t xml:space="preserve">2022</w:t>
            </w:r>
          </w:p>
          <w:p>
            <w:pPr/>
            <w:r>
              <w:rPr/>
              <w:t xml:space="preserve">Ouvrages</w:t>
            </w:r>
          </w:p>
          <w:p>
            <w:pPr/>
            <w:hyperlink r:id="rId45" w:history="1">
              <w:r>
                <w:rPr>
                  <w:color w:val="#410a8c"/>
                  <w:u w:val="single"/>
                </w:rPr>
                <w:t xml:space="preserve">hal-03660548v1</w:t>
              </w:r>
            </w:hyperlink>
          </w:p>
        </w:tc>
      </w:tr>
      <w:tr>
        <w:trPr/>
        <w:tc>
          <w:tcPr>
            <w:noWrap/>
          </w:tcPr>
          <w:p>
            <w:pPr>
              <w:spacing w:after="200"/>
            </w:pPr>
            <w:hyperlink r:id="rId46" w:history="1">
              <w:r>
                <w:rPr>
                  <w:color w:val="1e198e"/>
                  <w:b w:val="1"/>
                  <w:bCs w:val="1"/>
                  <w:u w:val="single"/>
                </w:rPr>
                <w:t xml:space="preserve">L’Arsène Lupin de Maurice Leblanc. Construction d’un personnage prototypique</w:t>
              </w:r>
            </w:hyperlink>
          </w:p>
          <w:p>
            <w:pPr/>
            <w:hyperlink r:id="rId12" w:history="1">
              <w:r>
                <w:rPr>
                  <w:color w:val="#410a8c"/>
                  <w:u w:val="single"/>
                </w:rPr>
                <w:t xml:space="preserve">Cédric Hannedouche</w:t>
              </w:r>
            </w:hyperlink>
          </w:p>
          <w:p>
            <w:pPr/>
            <w:r>
              <w:rPr/>
              <w:t xml:space="preserve">PULIM. 2022, 9782842878474</w:t>
            </w:r>
          </w:p>
          <w:p>
            <w:pPr/>
            <w:r>
              <w:rPr/>
              <w:t xml:space="preserve">Ouvrages</w:t>
            </w:r>
          </w:p>
          <w:p>
            <w:pPr/>
            <w:hyperlink r:id="rId46" w:history="1">
              <w:r>
                <w:rPr>
                  <w:color w:val="#410a8c"/>
                  <w:u w:val="single"/>
                </w:rPr>
                <w:t xml:space="preserve">hal-04975069v1</w:t>
              </w:r>
            </w:hyperlink>
          </w:p>
        </w:tc>
      </w:tr>
      <w:tr>
        <w:trPr/>
        <w:tc>
          <w:tcPr>
            <w:noWrap/>
          </w:tcPr>
          <w:p>
            <w:pPr>
              <w:spacing w:after="200"/>
            </w:pPr>
            <w:hyperlink r:id="rId47" w:history="1">
              <w:r>
                <w:rPr>
                  <w:color w:val="1e198e"/>
                  <w:b w:val="1"/>
                  <w:bCs w:val="1"/>
                  <w:u w:val="single"/>
                </w:rPr>
                <w:t xml:space="preserve">Figures de justiciers et de justicières, Cahiers Robinson, (Artois Presses Université).</w:t>
              </w:r>
            </w:hyperlink>
          </w:p>
          <w:p>
            <w:pPr/>
            <w:hyperlink r:id="rId12" w:history="1">
              <w:r>
                <w:rPr>
                  <w:color w:val="#410a8c"/>
                  <w:u w:val="single"/>
                </w:rPr>
                <w:t xml:space="preserve">Cédric Hannedouche</w:t>
              </w:r>
            </w:hyperlink>
            <w:r>
              <w:rPr/>
              <w:t xml:space="preserve">,</w:t>
            </w:r>
            <w:hyperlink r:id="rId48" w:history="1">
              <w:r>
                <w:rPr>
                  <w:color w:val="#410a8c"/>
                  <w:u w:val="single"/>
                </w:rPr>
                <w:t xml:space="preserve">Isabelle-Rachel Casta</w:t>
              </w:r>
            </w:hyperlink>
          </w:p>
          <w:p>
            <w:pPr/>
            <w:r>
              <w:rPr/>
              <w:t xml:space="preserve">2021</w:t>
            </w:r>
          </w:p>
          <w:p>
            <w:pPr/>
            <w:r>
              <w:rPr/>
              <w:t xml:space="preserve">Ouvrages</w:t>
            </w:r>
          </w:p>
          <w:p>
            <w:pPr/>
            <w:hyperlink r:id="rId47" w:history="1">
              <w:r>
                <w:rPr>
                  <w:color w:val="#410a8c"/>
                  <w:u w:val="single"/>
                </w:rPr>
                <w:t xml:space="preserve">hal-03697142v1</w:t>
              </w:r>
            </w:hyperlink>
          </w:p>
        </w:tc>
      </w:tr>
      <w:tr>
        <w:trPr/>
        <w:tc>
          <w:tcPr>
            <w:noWrap/>
          </w:tcPr>
          <w:p>
            <w:pPr>
              <w:spacing w:after="200"/>
            </w:pPr>
            <w:hyperlink r:id="rId49" w:history="1">
              <w:r>
                <w:rPr>
                  <w:color w:val="1e198e"/>
                  <w:b w:val="1"/>
                  <w:bCs w:val="1"/>
                  <w:u w:val="single"/>
                </w:rPr>
                <w:t xml:space="preserve">Maurice Leblanc, Gueule-rouge 80 chevaux [1905]</w:t>
              </w:r>
            </w:hyperlink>
          </w:p>
          <w:p>
            <w:pPr/>
            <w:hyperlink r:id="rId12" w:history="1">
              <w:r>
                <w:rPr>
                  <w:color w:val="#410a8c"/>
                  <w:u w:val="single"/>
                </w:rPr>
                <w:t xml:space="preserve">Cédric Hannedouche</w:t>
              </w:r>
            </w:hyperlink>
          </w:p>
          <w:p>
            <w:pPr/>
            <w:r>
              <w:rPr/>
              <w:t xml:space="preserve">Éditions des Falaises, 2018, 978-2-84811-364-7</w:t>
            </w:r>
          </w:p>
          <w:p>
            <w:pPr/>
            <w:r>
              <w:rPr/>
              <w:t xml:space="preserve">Ouvrages</w:t>
            </w:r>
            <w:r>
              <w:rPr/>
              <w:t xml:space="preserve"> (édition critique)</w:t>
            </w:r>
          </w:p>
          <w:p>
            <w:pPr/>
            <w:hyperlink r:id="rId49" w:history="1">
              <w:r>
                <w:rPr>
                  <w:color w:val="#410a8c"/>
                  <w:u w:val="single"/>
                </w:rPr>
                <w:t xml:space="preserve">hal-04975068v1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femme criminelle, une “folle étrange” ? Les cas de Dolorès Kesselbach et de la comtesse de Cagliostro dans Les Aventures d’Arsène Lupin</w:t>
              </w:r>
            </w:hyperlink>
          </w:p>
          <w:p>
            <w:pPr/>
            <w:hyperlink r:id="rId12" w:history="1">
              <w:r>
                <w:rPr>
                  <w:color w:val="#410a8c"/>
                  <w:u w:val="single"/>
                </w:rPr>
                <w:t xml:space="preserve">Cédric Hannedouche</w:t>
              </w:r>
            </w:hyperlink>
          </w:p>
          <w:p>
            <w:pPr/>
            <w:r>
              <w:rPr/>
              <w:t xml:space="preserve">Presses Universitaires de Rouen et du Havre. </w:t>
            </w:r>
            <w:r>
              <w:rPr>
                <w:i w:val="1"/>
                <w:iCs w:val="1"/>
              </w:rPr>
              <w:t xml:space="preserve">Figures et personnages de criminelles, des histoires tragiques au roman policier</w:t>
            </w:r>
            <w:r>
              <w:rPr/>
              <w:t xml:space="preserve">, 2023, 1024017613</w:t>
            </w:r>
          </w:p>
          <w:p>
            <w:pPr/>
            <w:r>
              <w:rPr/>
              <w:t xml:space="preserve">Chapitre d'ouvrage</w:t>
            </w:r>
          </w:p>
          <w:p>
            <w:pPr/>
            <w:hyperlink r:id="rId50" w:history="1">
              <w:r>
                <w:rPr>
                  <w:color w:val="#410a8c"/>
                  <w:u w:val="single"/>
                </w:rPr>
                <w:t xml:space="preserve">hal-04973038v1</w:t>
              </w:r>
            </w:hyperlink>
          </w:p>
        </w:tc>
      </w:tr>
      <w:tr>
        <w:trPr/>
        <w:tc>
          <w:tcPr>
            <w:noWrap/>
          </w:tcPr>
          <w:p>
            <w:pPr>
              <w:spacing w:after="200"/>
            </w:pPr>
            <w:hyperlink r:id="rId51" w:history="1">
              <w:r>
                <w:rPr>
                  <w:color w:val="1e198e"/>
                  <w:b w:val="1"/>
                  <w:bCs w:val="1"/>
                  <w:u w:val="single"/>
                </w:rPr>
                <w:t xml:space="preserve">Arsène Lupin : du bandit gentilhomme au dandy bandit</w:t>
              </w:r>
            </w:hyperlink>
          </w:p>
          <w:p>
            <w:pPr/>
            <w:hyperlink r:id="rId12" w:history="1">
              <w:r>
                <w:rPr>
                  <w:color w:val="#410a8c"/>
                  <w:u w:val="single"/>
                </w:rPr>
                <w:t xml:space="preserve">Cédric Hannedouche</w:t>
              </w:r>
            </w:hyperlink>
          </w:p>
          <w:p>
            <w:pPr/>
            <w:r>
              <w:rPr>
                <w:i w:val="1"/>
                <w:iCs w:val="1"/>
              </w:rPr>
              <w:t xml:space="preserve">L’Artiste de la vie moderne. Le dandy entre littérature et histoire</w:t>
            </w:r>
            <w:r>
              <w:rPr/>
              <w:t xml:space="preserve">, 2023, 978-90-04-54933-3</w:t>
            </w:r>
          </w:p>
          <w:p>
            <w:pPr/>
            <w:r>
              <w:rPr/>
              <w:t xml:space="preserve">Chapitre d'ouvrage</w:t>
            </w:r>
          </w:p>
          <w:p>
            <w:pPr/>
            <w:hyperlink r:id="rId51" w:history="1">
              <w:r>
                <w:rPr>
                  <w:color w:val="#410a8c"/>
                  <w:u w:val="single"/>
                </w:rPr>
                <w:t xml:space="preserve">hal-04973037v1</w:t>
              </w:r>
            </w:hyperlink>
          </w:p>
        </w:tc>
      </w:tr>
      <w:tr>
        <w:trPr/>
        <w:tc>
          <w:tcPr>
            <w:noWrap/>
          </w:tcPr>
          <w:p>
            <w:pPr>
              <w:spacing w:after="200"/>
            </w:pPr>
            <w:hyperlink r:id="rId52" w:history="1">
              <w:r>
                <w:rPr>
                  <w:color w:val="1e198e"/>
                  <w:b w:val="1"/>
                  <w:bCs w:val="1"/>
                  <w:u w:val="single"/>
                </w:rPr>
                <w:t xml:space="preserve">Le nouveau Mal des transports. Expressions de la violence dans les contes et nouvelles de Maurice Leblanc (L’Auto, 1902-1904)</w:t>
              </w:r>
            </w:hyperlink>
          </w:p>
          <w:p>
            <w:pPr/>
            <w:hyperlink r:id="rId12" w:history="1">
              <w:r>
                <w:rPr>
                  <w:color w:val="#410a8c"/>
                  <w:u w:val="single"/>
                </w:rPr>
                <w:t xml:space="preserve">Cédric Hannedouche</w:t>
              </w:r>
            </w:hyperlink>
          </w:p>
          <w:p>
            <w:pPr/>
            <w:r>
              <w:rPr>
                <w:i w:val="1"/>
                <w:iCs w:val="1"/>
              </w:rPr>
              <w:t xml:space="preserve">Actes du Colloque international « Cruautés et violences dans le conte et le récit bref »</w:t>
            </w:r>
            <w:r>
              <w:rPr/>
              <w:t xml:space="preserve">, Shaker Verlag, 2022</w:t>
            </w:r>
          </w:p>
          <w:p>
            <w:pPr/>
            <w:r>
              <w:rPr/>
              <w:t xml:space="preserve">Chapitre d'ouvrage</w:t>
            </w:r>
          </w:p>
          <w:p>
            <w:pPr/>
            <w:hyperlink r:id="rId52" w:history="1">
              <w:r>
                <w:rPr>
                  <w:color w:val="#410a8c"/>
                  <w:u w:val="single"/>
                </w:rPr>
                <w:t xml:space="preserve">hal-04973040v1</w:t>
              </w:r>
            </w:hyperlink>
          </w:p>
        </w:tc>
      </w:tr>
      <w:tr>
        <w:trPr/>
        <w:tc>
          <w:tcPr>
            <w:noWrap/>
          </w:tcPr>
          <w:p>
            <w:pPr>
              <w:spacing w:after="200"/>
            </w:pPr>
            <w:hyperlink r:id="rId53" w:history="1">
              <w:r>
                <w:rPr>
                  <w:color w:val="1e198e"/>
                  <w:b w:val="1"/>
                  <w:bCs w:val="1"/>
                  <w:u w:val="single"/>
                </w:rPr>
                <w:t xml:space="preserve">« Gentleman cambrioleur », entretien avec Pierre-William Fregonese</w:t>
              </w:r>
            </w:hyperlink>
          </w:p>
          <w:p>
            <w:pPr/>
            <w:hyperlink r:id="rId12" w:history="1">
              <w:r>
                <w:rPr>
                  <w:color w:val="#410a8c"/>
                  <w:u w:val="single"/>
                </w:rPr>
                <w:t xml:space="preserve">Cédric Hannedouche</w:t>
              </w:r>
            </w:hyperlink>
          </w:p>
          <w:p>
            <w:pPr/>
            <w:r>
              <w:rPr>
                <w:i w:val="1"/>
                <w:iCs w:val="1"/>
              </w:rPr>
              <w:t xml:space="preserve">L’Énigme Détective Conan. Une affaire de styles</w:t>
            </w:r>
            <w:r>
              <w:rPr/>
              <w:t xml:space="preserve">, Pix’n Love éditions, 2021</w:t>
            </w:r>
          </w:p>
          <w:p>
            <w:pPr/>
            <w:r>
              <w:rPr/>
              <w:t xml:space="preserve">Chapitre d'ouvrage</w:t>
            </w:r>
          </w:p>
          <w:p>
            <w:pPr/>
            <w:hyperlink r:id="rId53" w:history="1">
              <w:r>
                <w:rPr>
                  <w:color w:val="#410a8c"/>
                  <w:u w:val="single"/>
                </w:rPr>
                <w:t xml:space="preserve">hal-04974507v1</w:t>
              </w:r>
            </w:hyperlink>
          </w:p>
        </w:tc>
      </w:tr>
      <w:tr>
        <w:trPr/>
        <w:tc>
          <w:tcPr>
            <w:noWrap/>
          </w:tcPr>
          <w:p>
            <w:pPr>
              <w:spacing w:after="200"/>
            </w:pPr>
            <w:hyperlink r:id="rId54" w:history="1">
              <w:r>
                <w:rPr>
                  <w:color w:val="1e198e"/>
                  <w:b w:val="1"/>
                  <w:bCs w:val="1"/>
                  <w:u w:val="single"/>
                </w:rPr>
                <w:t xml:space="preserve">Préface, Maurice Leblanc</w:t>
              </w:r>
            </w:hyperlink>
          </w:p>
          <w:p>
            <w:pPr/>
            <w:hyperlink r:id="rId12" w:history="1">
              <w:r>
                <w:rPr>
                  <w:color w:val="#410a8c"/>
                  <w:u w:val="single"/>
                </w:rPr>
                <w:t xml:space="preserve">Cédric Hannedouche</w:t>
              </w:r>
            </w:hyperlink>
          </w:p>
          <w:p>
            <w:pPr/>
            <w:r>
              <w:rPr>
                <w:i w:val="1"/>
                <w:iCs w:val="1"/>
              </w:rPr>
              <w:t xml:space="preserve">De minuit à sept heures</w:t>
            </w:r>
            <w:r>
              <w:rPr/>
              <w:t xml:space="preserve">, L'Apprentie, 2020, 9782956766216</w:t>
            </w:r>
          </w:p>
          <w:p>
            <w:pPr/>
            <w:r>
              <w:rPr/>
              <w:t xml:space="preserve">Chapitre d'ouvrage</w:t>
            </w:r>
          </w:p>
          <w:p>
            <w:pPr/>
            <w:hyperlink r:id="rId54" w:history="1">
              <w:r>
                <w:rPr>
                  <w:color w:val="#410a8c"/>
                  <w:u w:val="single"/>
                </w:rPr>
                <w:t xml:space="preserve">hal-04987495v1</w:t>
              </w:r>
            </w:hyperlink>
          </w:p>
        </w:tc>
      </w:tr>
      <w:tr>
        <w:trPr/>
        <w:tc>
          <w:tcPr>
            <w:noWrap/>
          </w:tcPr>
          <w:p>
            <w:pPr>
              <w:spacing w:after="200"/>
            </w:pPr>
            <w:hyperlink r:id="rId55" w:history="1">
              <w:r>
                <w:rPr>
                  <w:color w:val="1e198e"/>
                  <w:b w:val="1"/>
                  <w:bCs w:val="1"/>
                  <w:u w:val="single"/>
                </w:rPr>
                <w:t xml:space="preserve">Les visages du justicier: absorption et intégration dans suite de productions culturelles majeures des années 1920-1930</w:t>
              </w:r>
            </w:hyperlink>
          </w:p>
          <w:p>
            <w:pPr/>
            <w:hyperlink r:id="rId12" w:history="1">
              <w:r>
                <w:rPr>
                  <w:color w:val="#410a8c"/>
                  <w:u w:val="single"/>
                </w:rPr>
                <w:t xml:space="preserve">Cédric Hannedouche</w:t>
              </w:r>
            </w:hyperlink>
          </w:p>
          <w:p>
            <w:pPr/>
            <w:r>
              <w:rPr>
                <w:i w:val="1"/>
                <w:iCs w:val="1"/>
              </w:rPr>
              <w:t xml:space="preserve">Chemins de Traverse en fictions, Actes du colloque interdisciplinaires, ENS ULM, 19 et 20 mai 2017, pp. 197-118</w:t>
            </w:r>
            <w:r>
              <w:rPr/>
              <w:t xml:space="preserve">, 2018</w:t>
            </w:r>
          </w:p>
          <w:p>
            <w:pPr/>
            <w:r>
              <w:rPr/>
              <w:t xml:space="preserve">Chapitre d'ouvrage</w:t>
            </w:r>
          </w:p>
          <w:p>
            <w:pPr/>
            <w:hyperlink r:id="rId55" w:history="1">
              <w:r>
                <w:rPr>
                  <w:color w:val="#410a8c"/>
                  <w:u w:val="single"/>
                </w:rPr>
                <w:t xml:space="preserve">hal-03233169v1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Construction et déconstruction d’un héros de roman policier du début du XXe siècle Les Aventures extraordinaires d’Arsène Lupin</w:t>
              </w:r>
            </w:hyperlink>
          </w:p>
          <w:p>
            <w:pPr/>
            <w:hyperlink r:id="rId12" w:history="1">
              <w:r>
                <w:rPr>
                  <w:color w:val="#410a8c"/>
                  <w:u w:val="single"/>
                </w:rPr>
                <w:t xml:space="preserve">Cédric Hannedouche</w:t>
              </w:r>
            </w:hyperlink>
          </w:p>
          <w:p>
            <w:pPr/>
            <w:r>
              <w:rPr/>
              <w:t xml:space="preserve">Sciences de l'Homme et Société. Université d'Artois, 2016. Français. </w:t>
            </w:r>
            <w:hyperlink r:id="rId57" w:history="1">
              <w:r>
                <w:rPr>
                  <w:color w:val="#410a8c"/>
                  <w:u w:val="single"/>
                </w:rPr>
                <w:t xml:space="preserve">⟨NNT : ⟩</w:t>
              </w:r>
            </w:hyperlink>
          </w:p>
          <w:p>
            <w:pPr/>
            <w:r>
              <w:rPr/>
              <w:t xml:space="preserve">Thèse</w:t>
            </w:r>
          </w:p>
          <w:p>
            <w:pPr/>
            <w:hyperlink r:id="rId56" w:history="1">
              <w:r>
                <w:rPr>
                  <w:color w:val="#410a8c"/>
                  <w:u w:val="single"/>
                </w:rPr>
                <w:t xml:space="preserve">tel-03231600v1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8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hannedouche" TargetMode="External"/><Relationship Id="rId8" Type="http://schemas.openxmlformats.org/officeDocument/2006/relationships/hyperlink" Target="https://orcid.org/0000-0002-4321-3079" TargetMode="External"/><Relationship Id="rId9" Type="http://schemas.openxmlformats.org/officeDocument/2006/relationships/hyperlink" Target="https://www.idref.fr/156500922" TargetMode="External"/><Relationship Id="rId10" Type="http://schemas.openxmlformats.org/officeDocument/2006/relationships/hyperlink" Target="http://isni.org/isni/0000000439788309" TargetMode="External"/><Relationship Id="rId11" Type="http://schemas.openxmlformats.org/officeDocument/2006/relationships/hyperlink" Target="https://hal.science/hal-04973157v1" TargetMode="External"/><Relationship Id="rId12" Type="http://schemas.openxmlformats.org/officeDocument/2006/relationships/hyperlink" Target="https://hal.science/search/index/?q=*&amp;authFullName_s=C&#233;dric Hannedouche" TargetMode="External"/><Relationship Id="rId13" Type="http://schemas.openxmlformats.org/officeDocument/2006/relationships/hyperlink" Target="https://hal.science/hal-04968705v1" TargetMode="External"/><Relationship Id="rId14" Type="http://schemas.openxmlformats.org/officeDocument/2006/relationships/hyperlink" Target="https://dx.doi.org/10.5206/tc.v3i1.16607" TargetMode="External"/><Relationship Id="rId15" Type="http://schemas.openxmlformats.org/officeDocument/2006/relationships/hyperlink" Target="https://hal.science/hal-04973033v1" TargetMode="External"/><Relationship Id="rId16" Type="http://schemas.openxmlformats.org/officeDocument/2006/relationships/hyperlink" Target="https://hal.science/hal-03710726v1" TargetMode="External"/><Relationship Id="rId17" Type="http://schemas.openxmlformats.org/officeDocument/2006/relationships/hyperlink" Target="https://hal.science/hal-04148229v1" TargetMode="External"/><Relationship Id="rId18" Type="http://schemas.openxmlformats.org/officeDocument/2006/relationships/hyperlink" Target="https://hal.science/hal-03655752v1" TargetMode="External"/><Relationship Id="rId19" Type="http://schemas.openxmlformats.org/officeDocument/2006/relationships/hyperlink" Target="https://dx.doi.org/10.4000/trans.7119" TargetMode="External"/><Relationship Id="rId20" Type="http://schemas.openxmlformats.org/officeDocument/2006/relationships/hyperlink" Target="https://hal.science/hal-03082332v1" TargetMode="External"/><Relationship Id="rId21" Type="http://schemas.openxmlformats.org/officeDocument/2006/relationships/hyperlink" Target="https://dx.doi.org/10.4000/belphegor.3301" TargetMode="External"/><Relationship Id="rId22" Type="http://schemas.openxmlformats.org/officeDocument/2006/relationships/hyperlink" Target="https://hal.science/hal-03231593v1" TargetMode="External"/><Relationship Id="rId23" Type="http://schemas.openxmlformats.org/officeDocument/2006/relationships/hyperlink" Target="https://hal.science/hal-03252795v1" TargetMode="External"/><Relationship Id="rId24" Type="http://schemas.openxmlformats.org/officeDocument/2006/relationships/hyperlink" Target="https://hal.science/hal-02948956v1" TargetMode="External"/><Relationship Id="rId25" Type="http://schemas.openxmlformats.org/officeDocument/2006/relationships/hyperlink" Target="https://dx.doi.org/10.4000/belphegor.1465" TargetMode="External"/><Relationship Id="rId26" Type="http://schemas.openxmlformats.org/officeDocument/2006/relationships/hyperlink" Target="https://hal.science/hal-04994831v1" TargetMode="External"/><Relationship Id="rId27" Type="http://schemas.openxmlformats.org/officeDocument/2006/relationships/hyperlink" Target="https://hal.science/hal-03231594v1" TargetMode="External"/><Relationship Id="rId28" Type="http://schemas.openxmlformats.org/officeDocument/2006/relationships/hyperlink" Target="https://hal.science/hal-04974955v1" TargetMode="External"/><Relationship Id="rId29" Type="http://schemas.openxmlformats.org/officeDocument/2006/relationships/hyperlink" Target="https://hal.science/hal-04972601v1" TargetMode="External"/><Relationship Id="rId30" Type="http://schemas.openxmlformats.org/officeDocument/2006/relationships/hyperlink" Target="https://hal.science/hal-04972607v1" TargetMode="External"/><Relationship Id="rId31" Type="http://schemas.openxmlformats.org/officeDocument/2006/relationships/hyperlink" Target="https://hal.science/hal-04972614v1" TargetMode="External"/><Relationship Id="rId32" Type="http://schemas.openxmlformats.org/officeDocument/2006/relationships/hyperlink" Target="https://hal.science/hal-03697468v1" TargetMode="External"/><Relationship Id="rId33" Type="http://schemas.openxmlformats.org/officeDocument/2006/relationships/hyperlink" Target="https://hal.science/hal-03697761v1" TargetMode="External"/><Relationship Id="rId34" Type="http://schemas.openxmlformats.org/officeDocument/2006/relationships/hyperlink" Target="https://hal.science/hal-03707913v1" TargetMode="External"/><Relationship Id="rId35" Type="http://schemas.openxmlformats.org/officeDocument/2006/relationships/hyperlink" Target="https://hal.science/hal-04974959v1" TargetMode="External"/><Relationship Id="rId36" Type="http://schemas.openxmlformats.org/officeDocument/2006/relationships/hyperlink" Target="https://hal.science/hal-04974976v1" TargetMode="External"/><Relationship Id="rId37" Type="http://schemas.openxmlformats.org/officeDocument/2006/relationships/hyperlink" Target="https://hal.science/hal-04972617v1" TargetMode="External"/><Relationship Id="rId38" Type="http://schemas.openxmlformats.org/officeDocument/2006/relationships/hyperlink" Target="https://hal.science/hal-04149906v1" TargetMode="External"/><Relationship Id="rId39" Type="http://schemas.openxmlformats.org/officeDocument/2006/relationships/hyperlink" Target="https://hal.science/hal-03703297v1" TargetMode="External"/><Relationship Id="rId40" Type="http://schemas.openxmlformats.org/officeDocument/2006/relationships/hyperlink" Target="https://hal.science/hal-03698811v1" TargetMode="External"/><Relationship Id="rId41" Type="http://schemas.openxmlformats.org/officeDocument/2006/relationships/hyperlink" Target="https://hal.science/hal-03698438v1" TargetMode="External"/><Relationship Id="rId42" Type="http://schemas.openxmlformats.org/officeDocument/2006/relationships/hyperlink" Target="https://hal.science/hal-04972604v1" TargetMode="External"/><Relationship Id="rId43" Type="http://schemas.openxmlformats.org/officeDocument/2006/relationships/hyperlink" Target="https://hal.science/hal-04972605v1" TargetMode="External"/><Relationship Id="rId44" Type="http://schemas.openxmlformats.org/officeDocument/2006/relationships/hyperlink" Target="https://hal.science/hal-04972618v1" TargetMode="External"/><Relationship Id="rId45" Type="http://schemas.openxmlformats.org/officeDocument/2006/relationships/hyperlink" Target="https://hal.science/hal-03660548v1" TargetMode="External"/><Relationship Id="rId46" Type="http://schemas.openxmlformats.org/officeDocument/2006/relationships/hyperlink" Target="https://hal.science/hal-04975069v1" TargetMode="External"/><Relationship Id="rId47" Type="http://schemas.openxmlformats.org/officeDocument/2006/relationships/hyperlink" Target="https://hal.science/hal-03697142v1" TargetMode="External"/><Relationship Id="rId48" Type="http://schemas.openxmlformats.org/officeDocument/2006/relationships/hyperlink" Target="https://hal.science/search/index/?q=*&amp;authFullName_s=Isabelle-Rachel Casta" TargetMode="External"/><Relationship Id="rId49" Type="http://schemas.openxmlformats.org/officeDocument/2006/relationships/hyperlink" Target="https://hal.science/hal-04975068v1" TargetMode="External"/><Relationship Id="rId50" Type="http://schemas.openxmlformats.org/officeDocument/2006/relationships/hyperlink" Target="https://hal.science/hal-04973038v1" TargetMode="External"/><Relationship Id="rId51" Type="http://schemas.openxmlformats.org/officeDocument/2006/relationships/hyperlink" Target="https://hal.science/hal-04973037v1" TargetMode="External"/><Relationship Id="rId52" Type="http://schemas.openxmlformats.org/officeDocument/2006/relationships/hyperlink" Target="https://hal.science/hal-04973040v1" TargetMode="External"/><Relationship Id="rId53" Type="http://schemas.openxmlformats.org/officeDocument/2006/relationships/hyperlink" Target="https://hal.science/hal-04974507v1" TargetMode="External"/><Relationship Id="rId54" Type="http://schemas.openxmlformats.org/officeDocument/2006/relationships/hyperlink" Target="https://hal.science/hal-04987495v1" TargetMode="External"/><Relationship Id="rId55" Type="http://schemas.openxmlformats.org/officeDocument/2006/relationships/hyperlink" Target="https://hal.science/hal-03233169v1" TargetMode="External"/><Relationship Id="rId56" Type="http://schemas.openxmlformats.org/officeDocument/2006/relationships/hyperlink" Target="https://hal.science/tel-03231600v1" TargetMode="External"/><Relationship Id="rId57" Type="http://schemas.openxmlformats.org/officeDocument/2006/relationships/hyperlink" Target="https://www.theses.f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Hannedouche</dc:title>
  <dc:description>CV</dc:description>
  <dc:subject/>
  <cp:keywords/>
  <cp:category/>
  <cp:lastModifiedBy/>
  <dcterms:created xsi:type="dcterms:W3CDTF">2026-03-16T01:30:42+01:00</dcterms:created>
  <dcterms:modified xsi:type="dcterms:W3CDTF">2026-03-16T01:30:42+01:00</dcterms:modified>
</cp:coreProperties>
</file>

<file path=docProps/custom.xml><?xml version="1.0" encoding="utf-8"?>
<Properties xmlns="http://schemas.openxmlformats.org/officeDocument/2006/custom-properties" xmlns:vt="http://schemas.openxmlformats.org/officeDocument/2006/docPropsVTypes"/>
</file>